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EDF" w:rsidRDefault="002303BA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noProof/>
          <w:sz w:val="28"/>
        </w:rPr>
        <w:drawing>
          <wp:inline distT="0" distB="0" distL="0" distR="0" wp14:anchorId="36731072">
            <wp:extent cx="7041995" cy="4234613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44" cy="425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EDF" w:rsidRDefault="00A35EDF">
      <w:pPr>
        <w:rPr>
          <w:rFonts w:ascii="Verdana" w:hAnsi="Verdana"/>
          <w:b/>
          <w:sz w:val="28"/>
        </w:rPr>
      </w:pPr>
    </w:p>
    <w:p w:rsidR="00A35EDF" w:rsidRDefault="00A35EDF">
      <w:pPr>
        <w:rPr>
          <w:rFonts w:ascii="Verdana" w:hAnsi="Verdana"/>
          <w:b/>
          <w:sz w:val="28"/>
        </w:rPr>
      </w:pPr>
    </w:p>
    <w:p w:rsidR="00A35EDF" w:rsidRDefault="00A35EDF">
      <w:pPr>
        <w:rPr>
          <w:rFonts w:ascii="Verdana" w:hAnsi="Verdana"/>
          <w:b/>
          <w:sz w:val="28"/>
        </w:rPr>
      </w:pPr>
    </w:p>
    <w:p w:rsidR="00A35EDF" w:rsidRDefault="00A35EDF">
      <w:pPr>
        <w:rPr>
          <w:rFonts w:ascii="Verdana" w:hAnsi="Verdana"/>
          <w:b/>
          <w:sz w:val="28"/>
        </w:rPr>
      </w:pPr>
    </w:p>
    <w:p w:rsidR="00A35EDF" w:rsidRDefault="00A35EDF">
      <w:pPr>
        <w:rPr>
          <w:rFonts w:ascii="Verdana" w:hAnsi="Verdana"/>
          <w:b/>
          <w:sz w:val="28"/>
        </w:rPr>
      </w:pPr>
    </w:p>
    <w:p w:rsidR="008B68EA" w:rsidRPr="009A3721" w:rsidRDefault="008B68EA" w:rsidP="008B68EA">
      <w:pPr>
        <w:rPr>
          <w:rFonts w:ascii="Verdana" w:hAnsi="Verdana"/>
          <w:b/>
          <w:sz w:val="28"/>
        </w:rPr>
      </w:pPr>
      <w:r w:rsidRPr="009A3721">
        <w:rPr>
          <w:rFonts w:ascii="Verdana" w:hAnsi="Verdana"/>
          <w:b/>
          <w:sz w:val="28"/>
        </w:rPr>
        <w:lastRenderedPageBreak/>
        <w:t>Behavioral Health Services</w:t>
      </w:r>
      <w:r>
        <w:rPr>
          <w:rFonts w:ascii="Verdana" w:hAnsi="Verdana"/>
          <w:b/>
          <w:sz w:val="28"/>
        </w:rPr>
        <w:t xml:space="preserve"> – 19 Respondents reported the following services are available to DCBS clients in TR Region:</w:t>
      </w:r>
    </w:p>
    <w:p w:rsidR="008B68EA" w:rsidRDefault="008B68EA" w:rsidP="008B68EA">
      <w:r w:rsidRPr="009A3721">
        <w:rPr>
          <w:rFonts w:ascii="Verdana" w:hAnsi="Verdan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5EA0C" wp14:editId="0A607DF1">
                <wp:simplePos x="0" y="0"/>
                <wp:positionH relativeFrom="column">
                  <wp:posOffset>-259307</wp:posOffset>
                </wp:positionH>
                <wp:positionV relativeFrom="paragraph">
                  <wp:posOffset>19163</wp:posOffset>
                </wp:positionV>
                <wp:extent cx="8885583" cy="60050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583" cy="6005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8EA" w:rsidRPr="003C25EB" w:rsidRDefault="008B68EA" w:rsidP="008B68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377D52"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 xml:space="preserve">Crisis Stabilization (short-term residential care) –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>5</w:t>
                            </w:r>
                          </w:p>
                          <w:p w:rsidR="008B68EA" w:rsidRPr="009A3721" w:rsidRDefault="008B68EA" w:rsidP="008B68E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Children’s Hospital,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Lifeskills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, Lincoln Trail, Rivendell, RVBH.</w:t>
                            </w:r>
                          </w:p>
                          <w:p w:rsidR="008B68EA" w:rsidRDefault="008B68EA" w:rsidP="008B68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377D52"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 xml:space="preserve">Mobile Crisis (Meet in community outside office) –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>7</w:t>
                            </w:r>
                          </w:p>
                          <w:p w:rsidR="008B68EA" w:rsidRPr="009A3721" w:rsidRDefault="008B68EA" w:rsidP="008B68E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Family Care Counseling, FPP,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Lifeskills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, Lincoln Trail, Owensboro Psych Floor, Rivendell, RVBH.</w:t>
                            </w:r>
                          </w:p>
                          <w:p w:rsidR="008B68EA" w:rsidRDefault="008B68EA" w:rsidP="008B68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377D52"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 xml:space="preserve">Walk-In Crisis Intervention (Meet in office) –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>6</w:t>
                            </w:r>
                          </w:p>
                          <w:p w:rsidR="008B68EA" w:rsidRPr="009A3721" w:rsidRDefault="008B68EA" w:rsidP="008B68E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Children’s Hospital,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Lifeskills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, Lincoln Trail, Owensboro Psych Floor, Rivendell, RVBH.</w:t>
                            </w:r>
                          </w:p>
                          <w:p w:rsidR="008B68EA" w:rsidRDefault="008B68EA" w:rsidP="008B68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377D52"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 xml:space="preserve">Intensive Day Treatment –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>3</w:t>
                            </w:r>
                          </w:p>
                          <w:p w:rsidR="008B68EA" w:rsidRPr="003C25EB" w:rsidRDefault="008B68EA" w:rsidP="008B68E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Lifeskills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, Rivendell, School</w:t>
                            </w:r>
                            <w:r w:rsidRPr="003C25EB">
                              <w:rPr>
                                <w:rFonts w:ascii="Verdana" w:hAnsi="Verdana"/>
                                <w:sz w:val="28"/>
                              </w:rPr>
                              <w:t>.</w:t>
                            </w:r>
                          </w:p>
                          <w:p w:rsidR="008B68EA" w:rsidRPr="003C25EB" w:rsidRDefault="008B68EA" w:rsidP="008B68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3C25EB"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 xml:space="preserve">Respite –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>7</w:t>
                            </w:r>
                            <w:r w:rsidRPr="003C25EB"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>:</w:t>
                            </w:r>
                            <w:r w:rsidRPr="003C25EB">
                              <w:rPr>
                                <w:rFonts w:ascii="Verdana" w:hAnsi="Verdana"/>
                                <w:color w:val="7030A0"/>
                                <w:sz w:val="28"/>
                              </w:rPr>
                              <w:t xml:space="preserve"> </w:t>
                            </w:r>
                            <w:r w:rsidRPr="005E52D9">
                              <w:rPr>
                                <w:rFonts w:ascii="Verdana" w:hAnsi="Verdana"/>
                                <w:sz w:val="28"/>
                              </w:rPr>
                              <w:t xml:space="preserve">FPP,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Lifeskills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, Oasis, RVBH, START, TAP, True North.</w:t>
                            </w:r>
                          </w:p>
                          <w:p w:rsidR="008B68EA" w:rsidRDefault="008B68EA" w:rsidP="008B68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377D52"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 xml:space="preserve">Recovery Support Services (e.g., Supported Employment/Education, Youth Drop-In Centers, Peer Support Services) –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>11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: </w:t>
                            </w:r>
                          </w:p>
                          <w:p w:rsidR="008B68EA" w:rsidRPr="009A3721" w:rsidRDefault="008B68EA" w:rsidP="008B68E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Boys &amp; Girls Haven, Family Enrichment Center, Family Care Counseling, Friends of Centers,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Lifeskills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, Rivendell, RVBH, School, True North, UK Brownsville, Voc. Rehab.</w:t>
                            </w:r>
                          </w:p>
                          <w:p w:rsidR="008B68EA" w:rsidRPr="009A3721" w:rsidRDefault="008B68EA" w:rsidP="008B68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377D52"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 xml:space="preserve">Therapeutic Foster Care –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Lifeskills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.</w:t>
                            </w:r>
                          </w:p>
                          <w:p w:rsidR="008B68EA" w:rsidRDefault="008B68EA" w:rsidP="008B68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377D52"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 xml:space="preserve">High Fidelity Wrap-Around (evidence-based strategy for children and adolescents who are at risk of out of home placement and experience complex emotional, behavioral, or mental health needs) –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: </w:t>
                            </w:r>
                          </w:p>
                          <w:p w:rsidR="008B68EA" w:rsidRDefault="008B68EA" w:rsidP="008B68E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Alliance Center, Building Stronger Families, FPP,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Lifeskills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Uspiritus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8"/>
                              </w:rPr>
                              <w:t>.</w:t>
                            </w:r>
                          </w:p>
                          <w:p w:rsidR="008B68EA" w:rsidRDefault="008B68EA" w:rsidP="008B68EA">
                            <w:pPr>
                              <w:pStyle w:val="ListParagraph"/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:rsidR="008B68EA" w:rsidRDefault="008B68EA" w:rsidP="008B68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Respondents reported 1 – 3 of these services are provided within a 30 minute drive.</w:t>
                            </w:r>
                          </w:p>
                          <w:p w:rsidR="008B68EA" w:rsidRPr="00377D52" w:rsidRDefault="008B68EA" w:rsidP="008B68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Respondents reported 2 – 6 of these services are provided in the Two Rivers Region.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5EA0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0.4pt;margin-top:1.5pt;width:699.65pt;height:47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" fillcolor="white [3201]" stroked="f" strokeweight=".5pt">
                <v:textbox>
                  <w:txbxContent>
                    <w:p w:rsidR="008B68EA" w:rsidRPr="003C25EB" w:rsidRDefault="008B68EA" w:rsidP="008B68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r w:rsidRPr="00377D52"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 xml:space="preserve">Crisis Stabilization (short-term residential care) – </w:t>
                      </w:r>
                      <w:r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>5</w:t>
                      </w:r>
                    </w:p>
                    <w:p w:rsidR="008B68EA" w:rsidRPr="009A3721" w:rsidRDefault="008B68EA" w:rsidP="008B68E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 xml:space="preserve">Children’s Hospital, </w:t>
                      </w:r>
                      <w:proofErr w:type="spellStart"/>
                      <w:r>
                        <w:rPr>
                          <w:rFonts w:ascii="Verdana" w:hAnsi="Verdana"/>
                          <w:sz w:val="28"/>
                        </w:rPr>
                        <w:t>Lifeskills</w:t>
                      </w:r>
                      <w:proofErr w:type="spellEnd"/>
                      <w:r>
                        <w:rPr>
                          <w:rFonts w:ascii="Verdana" w:hAnsi="Verdana"/>
                          <w:sz w:val="28"/>
                        </w:rPr>
                        <w:t>, Lincoln Trail, Rivendell, RVBH.</w:t>
                      </w:r>
                    </w:p>
                    <w:p w:rsidR="008B68EA" w:rsidRDefault="008B68EA" w:rsidP="008B68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r w:rsidRPr="00377D52"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 xml:space="preserve">Mobile Crisis (Meet in community outside office) – </w:t>
                      </w:r>
                      <w:r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>7</w:t>
                      </w:r>
                    </w:p>
                    <w:p w:rsidR="008B68EA" w:rsidRPr="009A3721" w:rsidRDefault="008B68EA" w:rsidP="008B68E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 xml:space="preserve">Family Care Counseling, FPP, </w:t>
                      </w:r>
                      <w:proofErr w:type="spellStart"/>
                      <w:r>
                        <w:rPr>
                          <w:rFonts w:ascii="Verdana" w:hAnsi="Verdana"/>
                          <w:sz w:val="28"/>
                        </w:rPr>
                        <w:t>Lifeskills</w:t>
                      </w:r>
                      <w:proofErr w:type="spellEnd"/>
                      <w:r>
                        <w:rPr>
                          <w:rFonts w:ascii="Verdana" w:hAnsi="Verdana"/>
                          <w:sz w:val="28"/>
                        </w:rPr>
                        <w:t>, Lincoln Trail, Owensboro Psych Floor, Rivendell, RVBH.</w:t>
                      </w:r>
                    </w:p>
                    <w:p w:rsidR="008B68EA" w:rsidRDefault="008B68EA" w:rsidP="008B68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r w:rsidRPr="00377D52"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 xml:space="preserve">Walk-In Crisis Intervention (Meet in office) – </w:t>
                      </w:r>
                      <w:r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>6</w:t>
                      </w:r>
                    </w:p>
                    <w:p w:rsidR="008B68EA" w:rsidRPr="009A3721" w:rsidRDefault="008B68EA" w:rsidP="008B68E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 xml:space="preserve">Children’s Hospital, </w:t>
                      </w:r>
                      <w:proofErr w:type="spellStart"/>
                      <w:r>
                        <w:rPr>
                          <w:rFonts w:ascii="Verdana" w:hAnsi="Verdana"/>
                          <w:sz w:val="28"/>
                        </w:rPr>
                        <w:t>Lifeskills</w:t>
                      </w:r>
                      <w:proofErr w:type="spellEnd"/>
                      <w:r>
                        <w:rPr>
                          <w:rFonts w:ascii="Verdana" w:hAnsi="Verdana"/>
                          <w:sz w:val="28"/>
                        </w:rPr>
                        <w:t>, Lincoln Trail, Owensboro Psych Floor, Rivendell, RVBH.</w:t>
                      </w:r>
                    </w:p>
                    <w:p w:rsidR="008B68EA" w:rsidRDefault="008B68EA" w:rsidP="008B68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r w:rsidRPr="00377D52"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 xml:space="preserve">Intensive Day Treatment – </w:t>
                      </w:r>
                      <w:r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>3</w:t>
                      </w:r>
                    </w:p>
                    <w:p w:rsidR="008B68EA" w:rsidRPr="003C25EB" w:rsidRDefault="008B68EA" w:rsidP="008B68E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8"/>
                        </w:rPr>
                        <w:t>Lifeskills</w:t>
                      </w:r>
                      <w:proofErr w:type="spellEnd"/>
                      <w:r>
                        <w:rPr>
                          <w:rFonts w:ascii="Verdana" w:hAnsi="Verdana"/>
                          <w:sz w:val="28"/>
                        </w:rPr>
                        <w:t>, Rivendell, School</w:t>
                      </w:r>
                      <w:r w:rsidRPr="003C25EB">
                        <w:rPr>
                          <w:rFonts w:ascii="Verdana" w:hAnsi="Verdana"/>
                          <w:sz w:val="28"/>
                        </w:rPr>
                        <w:t>.</w:t>
                      </w:r>
                    </w:p>
                    <w:p w:rsidR="008B68EA" w:rsidRPr="003C25EB" w:rsidRDefault="008B68EA" w:rsidP="008B68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r w:rsidRPr="003C25EB"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 xml:space="preserve">Respite – </w:t>
                      </w:r>
                      <w:r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>7</w:t>
                      </w:r>
                      <w:r w:rsidRPr="003C25EB"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>:</w:t>
                      </w:r>
                      <w:r w:rsidRPr="003C25EB">
                        <w:rPr>
                          <w:rFonts w:ascii="Verdana" w:hAnsi="Verdana"/>
                          <w:color w:val="7030A0"/>
                          <w:sz w:val="28"/>
                        </w:rPr>
                        <w:t xml:space="preserve"> </w:t>
                      </w:r>
                      <w:r w:rsidRPr="005E52D9">
                        <w:rPr>
                          <w:rFonts w:ascii="Verdana" w:hAnsi="Verdana"/>
                          <w:sz w:val="28"/>
                        </w:rPr>
                        <w:t xml:space="preserve">FPP, </w:t>
                      </w:r>
                      <w:proofErr w:type="spellStart"/>
                      <w:r>
                        <w:rPr>
                          <w:rFonts w:ascii="Verdana" w:hAnsi="Verdana"/>
                          <w:sz w:val="28"/>
                        </w:rPr>
                        <w:t>Lifeskills</w:t>
                      </w:r>
                      <w:proofErr w:type="spellEnd"/>
                      <w:r>
                        <w:rPr>
                          <w:rFonts w:ascii="Verdana" w:hAnsi="Verdana"/>
                          <w:sz w:val="28"/>
                        </w:rPr>
                        <w:t>, Oasis, RVBH, START, TAP, True North.</w:t>
                      </w:r>
                    </w:p>
                    <w:p w:rsidR="008B68EA" w:rsidRDefault="008B68EA" w:rsidP="008B68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r w:rsidRPr="00377D52"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 xml:space="preserve">Recovery Support Services (e.g., Supported Employment/Education, Youth Drop-In Centers, Peer Support Services) – </w:t>
                      </w:r>
                      <w:r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>11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: </w:t>
                      </w:r>
                    </w:p>
                    <w:p w:rsidR="008B68EA" w:rsidRPr="009A3721" w:rsidRDefault="008B68EA" w:rsidP="008B68E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 xml:space="preserve">Boys &amp; Girls Haven, Family Enrichment Center, Family Care Counseling, Friends of Centers, </w:t>
                      </w:r>
                      <w:proofErr w:type="spellStart"/>
                      <w:r>
                        <w:rPr>
                          <w:rFonts w:ascii="Verdana" w:hAnsi="Verdana"/>
                          <w:sz w:val="28"/>
                        </w:rPr>
                        <w:t>Lifeskills</w:t>
                      </w:r>
                      <w:proofErr w:type="spellEnd"/>
                      <w:r>
                        <w:rPr>
                          <w:rFonts w:ascii="Verdana" w:hAnsi="Verdana"/>
                          <w:sz w:val="28"/>
                        </w:rPr>
                        <w:t>, Rivendell, RVBH, School, True North, UK Brownsville, Voc. Rehab.</w:t>
                      </w:r>
                    </w:p>
                    <w:p w:rsidR="008B68EA" w:rsidRPr="009A3721" w:rsidRDefault="008B68EA" w:rsidP="008B68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r w:rsidRPr="00377D52"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 xml:space="preserve">Therapeutic Foster Care – </w:t>
                      </w:r>
                      <w:r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>1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Verdana" w:hAnsi="Verdana"/>
                          <w:sz w:val="28"/>
                        </w:rPr>
                        <w:t>Lifeskills</w:t>
                      </w:r>
                      <w:proofErr w:type="spellEnd"/>
                      <w:r>
                        <w:rPr>
                          <w:rFonts w:ascii="Verdana" w:hAnsi="Verdana"/>
                          <w:sz w:val="28"/>
                        </w:rPr>
                        <w:t>.</w:t>
                      </w:r>
                    </w:p>
                    <w:p w:rsidR="008B68EA" w:rsidRDefault="008B68EA" w:rsidP="008B68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r w:rsidRPr="00377D52"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 xml:space="preserve">High Fidelity Wrap-Around (evidence-based strategy for children and adolescents who are at risk of out of home placement and experience complex emotional, behavioral, or mental health needs) – </w:t>
                      </w:r>
                      <w:r>
                        <w:rPr>
                          <w:rFonts w:ascii="Verdana" w:hAnsi="Verdana"/>
                          <w:b/>
                          <w:color w:val="7030A0"/>
                          <w:sz w:val="28"/>
                        </w:rPr>
                        <w:t>5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: </w:t>
                      </w:r>
                    </w:p>
                    <w:p w:rsidR="008B68EA" w:rsidRDefault="008B68EA" w:rsidP="008B68E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 xml:space="preserve">Alliance Center, Building Stronger Families, FPP, </w:t>
                      </w:r>
                      <w:proofErr w:type="spellStart"/>
                      <w:r>
                        <w:rPr>
                          <w:rFonts w:ascii="Verdana" w:hAnsi="Verdana"/>
                          <w:sz w:val="28"/>
                        </w:rPr>
                        <w:t>Lifeskills</w:t>
                      </w:r>
                      <w:proofErr w:type="spellEnd"/>
                      <w:r>
                        <w:rPr>
                          <w:rFonts w:ascii="Verdana" w:hAnsi="Verdana"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sz w:val="28"/>
                        </w:rPr>
                        <w:t>Uspiritus</w:t>
                      </w:r>
                      <w:proofErr w:type="spellEnd"/>
                      <w:r>
                        <w:rPr>
                          <w:rFonts w:ascii="Verdana" w:hAnsi="Verdana"/>
                          <w:sz w:val="28"/>
                        </w:rPr>
                        <w:t>.</w:t>
                      </w:r>
                    </w:p>
                    <w:p w:rsidR="008B68EA" w:rsidRDefault="008B68EA" w:rsidP="008B68EA">
                      <w:pPr>
                        <w:pStyle w:val="ListParagraph"/>
                        <w:rPr>
                          <w:rFonts w:ascii="Verdana" w:hAnsi="Verdana"/>
                          <w:sz w:val="28"/>
                        </w:rPr>
                      </w:pPr>
                    </w:p>
                    <w:p w:rsidR="008B68EA" w:rsidRDefault="008B68EA" w:rsidP="008B68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Respondents reported 1 – 3 of these services are provided within a 30 minute drive.</w:t>
                      </w:r>
                    </w:p>
                    <w:p w:rsidR="008B68EA" w:rsidRPr="00377D52" w:rsidRDefault="008B68EA" w:rsidP="008B68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Respondents reported 2 – 6 of these services are provided in the Two Rivers Region.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CC4724" wp14:editId="61D1F995">
                <wp:simplePos x="0" y="0"/>
                <wp:positionH relativeFrom="column">
                  <wp:posOffset>1956932</wp:posOffset>
                </wp:positionH>
                <wp:positionV relativeFrom="paragraph">
                  <wp:posOffset>2606371</wp:posOffset>
                </wp:positionV>
                <wp:extent cx="5695122" cy="3438939"/>
                <wp:effectExtent l="0" t="0" r="127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122" cy="3438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8EA" w:rsidRDefault="008B68EA" w:rsidP="008B68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4724" id="Text Box 1" o:spid="_x0000_s1027" type="#_x0000_t202" style="position:absolute;margin-left:154.1pt;margin-top:205.25pt;width:448.45pt;height:27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" fillcolor="white [3201]" stroked="f" strokeweight=".5pt">
                <v:textbox>
                  <w:txbxContent>
                    <w:p w:rsidR="008B68EA" w:rsidRDefault="008B68EA" w:rsidP="008B68EA"/>
                  </w:txbxContent>
                </v:textbox>
              </v:shape>
            </w:pict>
          </mc:Fallback>
        </mc:AlternateContent>
      </w:r>
    </w:p>
    <w:p w:rsidR="009A3721" w:rsidRDefault="009A3721"/>
    <w:p w:rsidR="009A3721" w:rsidRDefault="009A3721">
      <w:r>
        <w:br w:type="page"/>
      </w:r>
    </w:p>
    <w:p w:rsidR="0038639F" w:rsidRDefault="0038639F"/>
    <w:p w:rsidR="001F441E" w:rsidRDefault="009A372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4094922</wp:posOffset>
                </wp:positionH>
                <wp:positionV relativeFrom="paragraph">
                  <wp:posOffset>0</wp:posOffset>
                </wp:positionV>
                <wp:extent cx="4442598" cy="4641381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598" cy="4641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3721" w:rsidRDefault="002303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53230" cy="4526683"/>
                                  <wp:effectExtent l="0" t="0" r="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3230" cy="4526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22.45pt;margin-top:0;width:349.8pt;height:36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" fillcolor="white [3201]" stroked="f" strokeweight=".5pt">
                <v:textbox>
                  <w:txbxContent>
                    <w:p w:rsidR="009A3721" w:rsidRDefault="002303B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53230" cy="4526683"/>
                            <wp:effectExtent l="0" t="0" r="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3230" cy="4526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-347870</wp:posOffset>
                </wp:positionH>
                <wp:positionV relativeFrom="paragraph">
                  <wp:posOffset>49696</wp:posOffset>
                </wp:positionV>
                <wp:extent cx="4025348" cy="459187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348" cy="4591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3721" w:rsidRDefault="002303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36035" cy="408266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6035" cy="4082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9" type="#_x0000_t202" style="position:absolute;margin-left:-27.4pt;margin-top:3.9pt;width:316.95pt;height:361.5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" fillcolor="white [3201]" stroked="f" strokeweight=".5pt">
                <v:textbox>
                  <w:txbxContent>
                    <w:p w:rsidR="009A3721" w:rsidRDefault="002303B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36035" cy="408266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6035" cy="4082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48F1" w:rsidRDefault="000A48F1"/>
    <w:p w:rsidR="000A48F1" w:rsidRDefault="000A48F1"/>
    <w:p w:rsidR="000A48F1" w:rsidRDefault="000A48F1"/>
    <w:p w:rsidR="000A48F1" w:rsidRDefault="000A48F1"/>
    <w:p w:rsidR="000A48F1" w:rsidRDefault="000A48F1"/>
    <w:p w:rsidR="000A48F1" w:rsidRDefault="000A48F1"/>
    <w:p w:rsidR="000A48F1" w:rsidRDefault="000A48F1"/>
    <w:p w:rsidR="000A48F1" w:rsidRDefault="00A35ED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1477893</wp:posOffset>
                </wp:positionH>
                <wp:positionV relativeFrom="paragraph">
                  <wp:posOffset>2687831</wp:posOffset>
                </wp:positionV>
                <wp:extent cx="4147928" cy="970156"/>
                <wp:effectExtent l="0" t="0" r="508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928" cy="970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5EDF" w:rsidRPr="00A35EDF" w:rsidRDefault="00A35EDF" w:rsidP="00A35EDF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When you look at these graphs, why do you think there is such a discrepancy between respondent’s answers?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116.35pt;margin-top:211.65pt;width:326.6pt;height:7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" fillcolor="white [3201]" stroked="f" strokeweight=".5pt">
                <v:textbox>
                  <w:txbxContent>
                    <w:p w:rsidR="00A35EDF" w:rsidRPr="00A35EDF" w:rsidRDefault="00A35EDF" w:rsidP="00A35EDF">
                      <w:pPr>
                        <w:jc w:val="center"/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When you look at these graphs, why do you think there is such a discrepancy between respondent’s answers?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A48F1" w:rsidSect="000A48F1">
      <w:head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F62" w:rsidRDefault="00975F62" w:rsidP="000A48F1">
      <w:pPr>
        <w:spacing w:after="0" w:line="240" w:lineRule="auto"/>
      </w:pPr>
      <w:r>
        <w:separator/>
      </w:r>
    </w:p>
  </w:endnote>
  <w:endnote w:type="continuationSeparator" w:id="0">
    <w:p w:rsidR="00975F62" w:rsidRDefault="00975F62" w:rsidP="000A4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F62" w:rsidRDefault="00975F62" w:rsidP="000A48F1">
      <w:pPr>
        <w:spacing w:after="0" w:line="240" w:lineRule="auto"/>
      </w:pPr>
      <w:r>
        <w:separator/>
      </w:r>
    </w:p>
  </w:footnote>
  <w:footnote w:type="continuationSeparator" w:id="0">
    <w:p w:rsidR="00975F62" w:rsidRDefault="00975F62" w:rsidP="000A4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721" w:rsidRDefault="008B68EA">
    <w:pPr>
      <w:pStyle w:val="Header"/>
      <w:rPr>
        <w:sz w:val="24"/>
        <w:szCs w:val="24"/>
      </w:rPr>
    </w:pPr>
    <w:sdt>
      <w:sdtPr>
        <w:rPr>
          <w:rFonts w:asciiTheme="majorHAnsi" w:eastAsiaTheme="majorEastAsia" w:hAnsiTheme="majorHAnsi" w:cstheme="majorBidi"/>
          <w:color w:val="4472C4" w:themeColor="accent1"/>
          <w:sz w:val="24"/>
          <w:szCs w:val="24"/>
        </w:rPr>
        <w:alias w:val="Title"/>
        <w:id w:val="78404852"/>
        <w:placeholder>
          <w:docPart w:val="123A826EE3DA4AEDB1554F1D5DE3341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303BA">
          <w:rPr>
            <w:rFonts w:asciiTheme="majorHAnsi" w:eastAsiaTheme="majorEastAsia" w:hAnsiTheme="majorHAnsi" w:cstheme="majorBidi"/>
            <w:color w:val="4472C4" w:themeColor="accent1"/>
            <w:sz w:val="24"/>
            <w:szCs w:val="24"/>
          </w:rPr>
          <w:t>Two Rivers</w:t>
        </w:r>
        <w:r w:rsidR="009A3721">
          <w:rPr>
            <w:rFonts w:asciiTheme="majorHAnsi" w:eastAsiaTheme="majorEastAsia" w:hAnsiTheme="majorHAnsi" w:cstheme="majorBidi"/>
            <w:color w:val="4472C4" w:themeColor="accent1"/>
            <w:sz w:val="24"/>
            <w:szCs w:val="24"/>
          </w:rPr>
          <w:t xml:space="preserve"> Survey Monkey Data</w:t>
        </w:r>
      </w:sdtContent>
    </w:sdt>
    <w:r w:rsidR="009A3721"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4472C4" w:themeColor="accent1"/>
          <w:sz w:val="24"/>
          <w:szCs w:val="24"/>
        </w:rPr>
        <w:alias w:val="Date"/>
        <w:id w:val="78404859"/>
        <w:placeholder>
          <w:docPart w:val="59527BA4B4034769837DA16B5B8E3FCE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MMMM d, yyyy"/>
          <w:lid w:val="en-US"/>
          <w:storeMappedDataAs w:val="dateTime"/>
          <w:calendar w:val="gregorian"/>
        </w:date>
      </w:sdtPr>
      <w:sdtEndPr/>
      <w:sdtContent>
        <w:r>
          <w:rPr>
            <w:rFonts w:asciiTheme="majorHAnsi" w:eastAsiaTheme="majorEastAsia" w:hAnsiTheme="majorHAnsi" w:cstheme="majorBidi"/>
            <w:color w:val="4472C4" w:themeColor="accent1"/>
            <w:sz w:val="24"/>
            <w:szCs w:val="24"/>
          </w:rPr>
          <w:t>N= respondents</w:t>
        </w:r>
      </w:sdtContent>
    </w:sdt>
  </w:p>
  <w:p w:rsidR="009A3721" w:rsidRDefault="009A37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98.75pt;height:204pt" o:bullet="t">
        <v:imagedata r:id="rId1" o:title="3"/>
      </v:shape>
    </w:pict>
  </w:numPicBullet>
  <w:abstractNum w:abstractNumId="0" w15:restartNumberingAfterBreak="0">
    <w:nsid w:val="34ED3029"/>
    <w:multiLevelType w:val="hybridMultilevel"/>
    <w:tmpl w:val="988A6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4154C"/>
    <w:multiLevelType w:val="hybridMultilevel"/>
    <w:tmpl w:val="503C92A0"/>
    <w:lvl w:ilvl="0" w:tplc="F90CF7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8F1"/>
    <w:rsid w:val="000A48F1"/>
    <w:rsid w:val="001F441E"/>
    <w:rsid w:val="002303BA"/>
    <w:rsid w:val="0038639F"/>
    <w:rsid w:val="00687385"/>
    <w:rsid w:val="008B68EA"/>
    <w:rsid w:val="00975F62"/>
    <w:rsid w:val="009A3721"/>
    <w:rsid w:val="009D613A"/>
    <w:rsid w:val="00A35EDF"/>
    <w:rsid w:val="00AA1F8C"/>
    <w:rsid w:val="00C7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F0A915D-F221-4EE4-AEC4-3AA35B2B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48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8F1"/>
  </w:style>
  <w:style w:type="paragraph" w:styleId="Footer">
    <w:name w:val="footer"/>
    <w:basedOn w:val="Normal"/>
    <w:link w:val="FooterChar"/>
    <w:uiPriority w:val="99"/>
    <w:unhideWhenUsed/>
    <w:rsid w:val="000A48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8F1"/>
  </w:style>
  <w:style w:type="paragraph" w:styleId="ListParagraph">
    <w:name w:val="List Paragraph"/>
    <w:basedOn w:val="Normal"/>
    <w:uiPriority w:val="34"/>
    <w:qFormat/>
    <w:rsid w:val="009A3721"/>
    <w:pPr>
      <w:ind w:left="720"/>
      <w:contextualSpacing/>
    </w:pPr>
  </w:style>
  <w:style w:type="table" w:styleId="TableGrid">
    <w:name w:val="Table Grid"/>
    <w:basedOn w:val="TableNormal"/>
    <w:uiPriority w:val="39"/>
    <w:rsid w:val="00230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6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23A826EE3DA4AEDB1554F1D5DE33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1B22A-CFDA-4A2A-ADD7-A6A051B076E0}"/>
      </w:docPartPr>
      <w:docPartBody>
        <w:p w:rsidR="003D6817" w:rsidRDefault="00980F18" w:rsidP="00980F18">
          <w:pPr>
            <w:pStyle w:val="123A826EE3DA4AEDB1554F1D5DE3341C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27"/>
              <w:szCs w:val="27"/>
            </w:rPr>
            <w:t>[Document title]</w:t>
          </w:r>
        </w:p>
      </w:docPartBody>
    </w:docPart>
    <w:docPart>
      <w:docPartPr>
        <w:name w:val="59527BA4B4034769837DA16B5B8E3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CFD4B-9BC7-417D-B330-E172B84F7A8E}"/>
      </w:docPartPr>
      <w:docPartBody>
        <w:p w:rsidR="003D6817" w:rsidRDefault="00980F18" w:rsidP="00980F18">
          <w:pPr>
            <w:pStyle w:val="59527BA4B4034769837DA16B5B8E3FCE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27"/>
              <w:szCs w:val="27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F18"/>
    <w:rsid w:val="003D6817"/>
    <w:rsid w:val="003F47B5"/>
    <w:rsid w:val="008C624E"/>
    <w:rsid w:val="00980F18"/>
    <w:rsid w:val="00EC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3A826EE3DA4AEDB1554F1D5DE3341C">
    <w:name w:val="123A826EE3DA4AEDB1554F1D5DE3341C"/>
    <w:rsid w:val="00980F18"/>
  </w:style>
  <w:style w:type="paragraph" w:customStyle="1" w:styleId="59527BA4B4034769837DA16B5B8E3FCE">
    <w:name w:val="59527BA4B4034769837DA16B5B8E3FCE"/>
    <w:rsid w:val="00980F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N= respondents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 Rivers Survey Monkey Data</vt:lpstr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 Rivers Survey Monkey Data</dc:title>
  <dc:subject/>
  <dc:creator>Carol Cecil</dc:creator>
  <cp:keywords/>
  <dc:description/>
  <cp:lastModifiedBy>Ward, Dee Dee D (BHDID/Frankfort)</cp:lastModifiedBy>
  <cp:revision>2</cp:revision>
  <dcterms:created xsi:type="dcterms:W3CDTF">2020-01-28T20:23:00Z</dcterms:created>
  <dcterms:modified xsi:type="dcterms:W3CDTF">2020-01-28T20:23:00Z</dcterms:modified>
</cp:coreProperties>
</file>