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C4" w:rsidRDefault="001F5B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4D8A" w:rsidTr="00905673">
        <w:trPr>
          <w:trHeight w:val="6048"/>
        </w:trPr>
        <w:tc>
          <w:tcPr>
            <w:tcW w:w="9350" w:type="dxa"/>
          </w:tcPr>
          <w:p w:rsidR="00F54D8A" w:rsidRPr="008D15C8" w:rsidRDefault="00F54D8A" w:rsidP="00F54D8A">
            <w:pPr>
              <w:spacing w:after="160" w:line="259" w:lineRule="auto"/>
              <w:ind w:left="150"/>
              <w:rPr>
                <w:b/>
                <w:sz w:val="28"/>
              </w:rPr>
            </w:pPr>
            <w:r w:rsidRPr="008D15C8">
              <w:rPr>
                <w:b/>
                <w:sz w:val="28"/>
              </w:rPr>
              <w:t>What were/are the benefits of cross collaboration?</w:t>
            </w:r>
          </w:p>
          <w:p w:rsidR="00F54D8A" w:rsidRPr="003A5984" w:rsidRDefault="0065639C" w:rsidP="003A598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5984">
              <w:rPr>
                <w:sz w:val="28"/>
                <w:szCs w:val="28"/>
              </w:rPr>
              <w:t>Get to work with multiple agencies that have their own agenda but we come together for children and families to succeed</w:t>
            </w:r>
          </w:p>
          <w:p w:rsidR="0065639C" w:rsidRPr="003A5984" w:rsidRDefault="0065639C" w:rsidP="003A598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5984">
              <w:rPr>
                <w:sz w:val="28"/>
                <w:szCs w:val="28"/>
              </w:rPr>
              <w:t>Different perspectives, strengths and experiences</w:t>
            </w:r>
          </w:p>
          <w:p w:rsidR="0065639C" w:rsidRPr="003A5984" w:rsidRDefault="0065639C" w:rsidP="003A598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5984">
              <w:rPr>
                <w:sz w:val="28"/>
                <w:szCs w:val="28"/>
              </w:rPr>
              <w:t>Come together to overcome and provide the best services</w:t>
            </w:r>
          </w:p>
          <w:p w:rsidR="0065639C" w:rsidRPr="003A5984" w:rsidRDefault="0065639C" w:rsidP="003A598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5984">
              <w:rPr>
                <w:sz w:val="28"/>
                <w:szCs w:val="28"/>
              </w:rPr>
              <w:t>More knowledge of available services through collaboration</w:t>
            </w:r>
          </w:p>
          <w:p w:rsidR="0065639C" w:rsidRPr="003A5984" w:rsidRDefault="003A5984" w:rsidP="003A598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5984">
              <w:rPr>
                <w:sz w:val="28"/>
                <w:szCs w:val="28"/>
              </w:rPr>
              <w:t>Family was included in the collaboration; truly family-driven; powerful and successful!</w:t>
            </w:r>
          </w:p>
          <w:p w:rsidR="003A5984" w:rsidRPr="003A5984" w:rsidRDefault="003A5984" w:rsidP="003A598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5984">
              <w:rPr>
                <w:sz w:val="28"/>
                <w:szCs w:val="28"/>
              </w:rPr>
              <w:t>The benefits of collaboration are huge for families to succeed.</w:t>
            </w:r>
          </w:p>
          <w:p w:rsidR="003A5984" w:rsidRPr="003A5984" w:rsidRDefault="003A5984" w:rsidP="003A598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5984">
              <w:rPr>
                <w:sz w:val="28"/>
                <w:szCs w:val="28"/>
              </w:rPr>
              <w:t>Being on the same page and communicating the same message</w:t>
            </w:r>
          </w:p>
          <w:p w:rsidR="003A5984" w:rsidRPr="003A5984" w:rsidRDefault="003A5984" w:rsidP="003A598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5984">
              <w:rPr>
                <w:sz w:val="28"/>
                <w:szCs w:val="28"/>
              </w:rPr>
              <w:t>Same playing field and same goals</w:t>
            </w:r>
          </w:p>
          <w:p w:rsidR="0065639C" w:rsidRDefault="0065639C" w:rsidP="00F54D8A">
            <w:pPr>
              <w:ind w:left="150"/>
            </w:pPr>
          </w:p>
        </w:tc>
      </w:tr>
      <w:tr w:rsidR="00F54D8A" w:rsidTr="00905673">
        <w:trPr>
          <w:trHeight w:val="6048"/>
        </w:trPr>
        <w:tc>
          <w:tcPr>
            <w:tcW w:w="9350" w:type="dxa"/>
          </w:tcPr>
          <w:p w:rsidR="00F54D8A" w:rsidRPr="008D15C8" w:rsidRDefault="00F54D8A" w:rsidP="00F54D8A">
            <w:pPr>
              <w:spacing w:after="160" w:line="259" w:lineRule="auto"/>
              <w:ind w:left="150"/>
              <w:rPr>
                <w:b/>
                <w:sz w:val="28"/>
              </w:rPr>
            </w:pPr>
            <w:r w:rsidRPr="008D15C8">
              <w:rPr>
                <w:b/>
                <w:sz w:val="28"/>
              </w:rPr>
              <w:t>What were/are the challenges?</w:t>
            </w:r>
          </w:p>
          <w:p w:rsidR="00F54D8A" w:rsidRDefault="003A5984" w:rsidP="003A598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A5984">
              <w:rPr>
                <w:sz w:val="28"/>
                <w:szCs w:val="28"/>
              </w:rPr>
              <w:t>Not all participants actively participate; might show up but not truly “in” the meeting</w:t>
            </w:r>
          </w:p>
          <w:p w:rsidR="003A5984" w:rsidRDefault="003A5984" w:rsidP="003A598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 the right people with time to commit</w:t>
            </w:r>
          </w:p>
          <w:p w:rsidR="003A5984" w:rsidRDefault="003A5984" w:rsidP="003A598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Perceived conflicting differences; could be working in opposing sides instead of coming together</w:t>
            </w:r>
          </w:p>
          <w:p w:rsidR="003A5984" w:rsidRDefault="003A5984" w:rsidP="003A598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 agendas; push what they want</w:t>
            </w:r>
          </w:p>
          <w:p w:rsidR="003A5984" w:rsidRDefault="003A5984" w:rsidP="003A598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Preconceived reputations</w:t>
            </w:r>
          </w:p>
          <w:p w:rsidR="003A5984" w:rsidRDefault="003A5984" w:rsidP="003A598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Participant is “sent” to the meeting but really doesn’t have the power or authority to do much </w:t>
            </w:r>
          </w:p>
          <w:p w:rsidR="003A5984" w:rsidRDefault="006950CA" w:rsidP="003A598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 might affect relationship and collaboration; need to be able to put it aside</w:t>
            </w:r>
          </w:p>
          <w:p w:rsidR="006950CA" w:rsidRPr="003A5984" w:rsidRDefault="006950CA" w:rsidP="006950CA">
            <w:pPr>
              <w:pStyle w:val="ListParagraph"/>
              <w:ind w:left="87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A5984" w:rsidRDefault="003A5984" w:rsidP="00F54D8A">
            <w:pPr>
              <w:ind w:left="150"/>
            </w:pPr>
          </w:p>
        </w:tc>
      </w:tr>
    </w:tbl>
    <w:p w:rsidR="008D15C8" w:rsidRDefault="008D15C8"/>
    <w:sectPr w:rsidR="008D1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167"/>
    <w:multiLevelType w:val="hybridMultilevel"/>
    <w:tmpl w:val="CAF49550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CA85492"/>
    <w:multiLevelType w:val="hybridMultilevel"/>
    <w:tmpl w:val="7DF80158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C5A05DE"/>
    <w:multiLevelType w:val="hybridMultilevel"/>
    <w:tmpl w:val="849843D2"/>
    <w:lvl w:ilvl="0" w:tplc="5D76E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825EC">
      <w:start w:val="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EB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7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A8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A3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C2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0F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6A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C8"/>
    <w:rsid w:val="001F5BC4"/>
    <w:rsid w:val="003A5984"/>
    <w:rsid w:val="0065639C"/>
    <w:rsid w:val="006950CA"/>
    <w:rsid w:val="008D15C8"/>
    <w:rsid w:val="00905673"/>
    <w:rsid w:val="00F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3246"/>
  <w15:chartTrackingRefBased/>
  <w15:docId w15:val="{220A774E-4637-4DB4-8CE2-1108DB40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Cecil</dc:creator>
  <cp:keywords/>
  <dc:description/>
  <cp:lastModifiedBy>Carol Cecil</cp:lastModifiedBy>
  <cp:revision>2</cp:revision>
  <dcterms:created xsi:type="dcterms:W3CDTF">2020-10-23T14:38:00Z</dcterms:created>
  <dcterms:modified xsi:type="dcterms:W3CDTF">2020-10-23T14:38:00Z</dcterms:modified>
</cp:coreProperties>
</file>