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28" w:rsidRDefault="009F7968" w:rsidP="009F7968">
      <w:pPr>
        <w:jc w:val="center"/>
        <w:rPr>
          <w:rFonts w:cstheme="minorHAnsi"/>
          <w:b/>
          <w:sz w:val="28"/>
          <w:szCs w:val="28"/>
        </w:rPr>
      </w:pPr>
      <w:r w:rsidRPr="009F7968">
        <w:rPr>
          <w:rFonts w:cstheme="minorHAnsi"/>
          <w:b/>
          <w:sz w:val="28"/>
          <w:szCs w:val="28"/>
        </w:rPr>
        <w:t>In-Home Screeners and CANS FAQ</w:t>
      </w:r>
    </w:p>
    <w:p w:rsidR="009F7968" w:rsidRDefault="009F7968" w:rsidP="009F7968">
      <w:pPr>
        <w:jc w:val="center"/>
        <w:rPr>
          <w:rFonts w:cstheme="minorHAnsi"/>
          <w:b/>
          <w:sz w:val="28"/>
          <w:szCs w:val="28"/>
        </w:rPr>
      </w:pPr>
    </w:p>
    <w:p w:rsidR="009F7968" w:rsidRDefault="009F7968" w:rsidP="009F796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Q:</w:t>
      </w:r>
      <w:r w:rsidR="00B42576">
        <w:rPr>
          <w:rFonts w:cstheme="minorHAnsi"/>
          <w:b/>
          <w:sz w:val="28"/>
          <w:szCs w:val="28"/>
        </w:rPr>
        <w:t xml:space="preserve"> When Should a Screener be completed?</w:t>
      </w:r>
    </w:p>
    <w:p w:rsidR="00B42576" w:rsidRDefault="002C2C83" w:rsidP="009F79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A: Screeners are </w:t>
      </w:r>
      <w:r w:rsidR="00B42576" w:rsidRPr="00B42576">
        <w:rPr>
          <w:rFonts w:cstheme="minorHAnsi"/>
          <w:sz w:val="28"/>
          <w:szCs w:val="28"/>
        </w:rPr>
        <w:t xml:space="preserve">completed on </w:t>
      </w:r>
      <w:r w:rsidR="00B42576" w:rsidRPr="00B42576">
        <w:rPr>
          <w:rFonts w:cstheme="minorHAnsi"/>
          <w:sz w:val="28"/>
          <w:szCs w:val="28"/>
          <w:u w:val="single"/>
        </w:rPr>
        <w:t>ALL</w:t>
      </w:r>
      <w:r w:rsidR="00B42576" w:rsidRPr="00B42576">
        <w:rPr>
          <w:rFonts w:cstheme="minorHAnsi"/>
          <w:sz w:val="28"/>
          <w:szCs w:val="28"/>
        </w:rPr>
        <w:t xml:space="preserve"> investigations being opened as an In-home case</w:t>
      </w:r>
      <w:r w:rsidR="00FE1BF7" w:rsidRPr="00632E3D">
        <w:rPr>
          <w:rFonts w:cstheme="minorHAnsi"/>
          <w:sz w:val="28"/>
          <w:szCs w:val="28"/>
        </w:rPr>
        <w:t>,</w:t>
      </w:r>
      <w:r w:rsidR="00B42576" w:rsidRPr="00B42576">
        <w:rPr>
          <w:rFonts w:cstheme="minorHAnsi"/>
          <w:sz w:val="28"/>
          <w:szCs w:val="28"/>
        </w:rPr>
        <w:t xml:space="preserve"> including cases where children are placed with relatives or fictive kin caregivers. Screeners can be completed as early as the worker and supervisor determine a case is going to be opened for ongoing services. </w:t>
      </w:r>
    </w:p>
    <w:p w:rsidR="00BD0996" w:rsidRDefault="00BD0996" w:rsidP="009F7968">
      <w:pPr>
        <w:rPr>
          <w:rFonts w:cstheme="minorHAnsi"/>
          <w:sz w:val="28"/>
          <w:szCs w:val="28"/>
        </w:rPr>
      </w:pPr>
    </w:p>
    <w:p w:rsidR="00BD0996" w:rsidRPr="00BD0996" w:rsidRDefault="00BD0996" w:rsidP="009F7968">
      <w:pPr>
        <w:rPr>
          <w:rFonts w:cstheme="minorHAnsi"/>
          <w:b/>
          <w:sz w:val="28"/>
          <w:szCs w:val="28"/>
        </w:rPr>
      </w:pPr>
      <w:r w:rsidRPr="00BD0996">
        <w:rPr>
          <w:rFonts w:cstheme="minorHAnsi"/>
          <w:b/>
          <w:sz w:val="28"/>
          <w:szCs w:val="28"/>
        </w:rPr>
        <w:t>Q: Is it mandatory pare</w:t>
      </w:r>
      <w:r w:rsidR="00FE1BF7">
        <w:rPr>
          <w:rFonts w:cstheme="minorHAnsi"/>
          <w:b/>
          <w:sz w:val="28"/>
          <w:szCs w:val="28"/>
        </w:rPr>
        <w:t xml:space="preserve">nts have their children </w:t>
      </w:r>
      <w:r w:rsidR="00FE1BF7" w:rsidRPr="00632E3D">
        <w:rPr>
          <w:rFonts w:cstheme="minorHAnsi"/>
          <w:b/>
          <w:sz w:val="28"/>
          <w:szCs w:val="28"/>
        </w:rPr>
        <w:t>participate</w:t>
      </w:r>
      <w:r w:rsidR="00FE1BF7">
        <w:rPr>
          <w:rFonts w:cstheme="minorHAnsi"/>
          <w:b/>
          <w:sz w:val="28"/>
          <w:szCs w:val="28"/>
        </w:rPr>
        <w:t xml:space="preserve"> in</w:t>
      </w:r>
      <w:r w:rsidRPr="00BD0996">
        <w:rPr>
          <w:rFonts w:cstheme="minorHAnsi"/>
          <w:b/>
          <w:sz w:val="28"/>
          <w:szCs w:val="28"/>
        </w:rPr>
        <w:t xml:space="preserve"> CANS assessment?</w:t>
      </w:r>
    </w:p>
    <w:p w:rsidR="00B42576" w:rsidRDefault="00BD0996" w:rsidP="009F79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A: No. The CANS assessment is optiona</w:t>
      </w:r>
      <w:r w:rsidR="002C2C83">
        <w:rPr>
          <w:rFonts w:cstheme="minorHAnsi"/>
          <w:sz w:val="28"/>
          <w:szCs w:val="28"/>
        </w:rPr>
        <w:t>l and parents can refuse the CANS assessment for</w:t>
      </w:r>
      <w:r>
        <w:rPr>
          <w:rFonts w:cstheme="minorHAnsi"/>
          <w:sz w:val="28"/>
          <w:szCs w:val="28"/>
        </w:rPr>
        <w:t xml:space="preserve"> their</w:t>
      </w:r>
      <w:r w:rsidR="00FE1BF7">
        <w:rPr>
          <w:rFonts w:cstheme="minorHAnsi"/>
          <w:sz w:val="28"/>
          <w:szCs w:val="28"/>
        </w:rPr>
        <w:t xml:space="preserve"> </w:t>
      </w:r>
      <w:r w:rsidR="00FE1BF7" w:rsidRPr="00632E3D">
        <w:rPr>
          <w:rFonts w:cstheme="minorHAnsi"/>
          <w:sz w:val="28"/>
          <w:szCs w:val="28"/>
        </w:rPr>
        <w:t>children and ultimately, choose a different mental health provider outside those who complete CANS assessment.</w:t>
      </w:r>
      <w:r w:rsidR="002C2C83">
        <w:rPr>
          <w:rFonts w:cstheme="minorHAnsi"/>
          <w:sz w:val="28"/>
          <w:szCs w:val="28"/>
        </w:rPr>
        <w:t xml:space="preserve"> However, a screener is</w:t>
      </w:r>
      <w:r>
        <w:rPr>
          <w:rFonts w:cstheme="minorHAnsi"/>
          <w:sz w:val="28"/>
          <w:szCs w:val="28"/>
        </w:rPr>
        <w:t xml:space="preserve"> still be completed on every child. </w:t>
      </w:r>
    </w:p>
    <w:p w:rsidR="002C2C83" w:rsidRPr="002C2C83" w:rsidRDefault="002C2C83" w:rsidP="009F7968">
      <w:pPr>
        <w:rPr>
          <w:rFonts w:cstheme="minorHAnsi"/>
          <w:sz w:val="28"/>
          <w:szCs w:val="28"/>
        </w:rPr>
      </w:pPr>
    </w:p>
    <w:p w:rsidR="00B42576" w:rsidRDefault="00B42576" w:rsidP="009F796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Q: Are Screeners completed</w:t>
      </w:r>
      <w:r w:rsidR="002C2C83">
        <w:rPr>
          <w:rFonts w:cstheme="minorHAnsi"/>
          <w:b/>
          <w:sz w:val="28"/>
          <w:szCs w:val="28"/>
        </w:rPr>
        <w:t xml:space="preserve"> on cases opened as a FINSA?</w:t>
      </w:r>
      <w:r>
        <w:rPr>
          <w:rFonts w:cstheme="minorHAnsi"/>
          <w:b/>
          <w:sz w:val="28"/>
          <w:szCs w:val="28"/>
        </w:rPr>
        <w:t xml:space="preserve"> </w:t>
      </w:r>
    </w:p>
    <w:p w:rsidR="00B42576" w:rsidRDefault="00B42576" w:rsidP="009F7968">
      <w:pPr>
        <w:rPr>
          <w:rFonts w:cstheme="minorHAnsi"/>
          <w:sz w:val="28"/>
          <w:szCs w:val="28"/>
        </w:rPr>
      </w:pPr>
      <w:r w:rsidRPr="00B42576">
        <w:rPr>
          <w:rFonts w:cstheme="minorHAnsi"/>
          <w:sz w:val="28"/>
          <w:szCs w:val="28"/>
        </w:rPr>
        <w:t>A: Yes. Screeners are completed on In-Home ongoi</w:t>
      </w:r>
      <w:r w:rsidR="00FE1BF7">
        <w:rPr>
          <w:rFonts w:cstheme="minorHAnsi"/>
          <w:sz w:val="28"/>
          <w:szCs w:val="28"/>
        </w:rPr>
        <w:t xml:space="preserve">ng cases opened as a FINSA, </w:t>
      </w:r>
      <w:r w:rsidR="00FE1BF7" w:rsidRPr="00632E3D">
        <w:rPr>
          <w:rFonts w:cstheme="minorHAnsi"/>
          <w:sz w:val="28"/>
          <w:szCs w:val="28"/>
        </w:rPr>
        <w:t>as well as, any</w:t>
      </w:r>
      <w:r w:rsidR="002C2C83" w:rsidRPr="00632E3D">
        <w:rPr>
          <w:rFonts w:cstheme="minorHAnsi"/>
          <w:sz w:val="28"/>
          <w:szCs w:val="28"/>
        </w:rPr>
        <w:t xml:space="preserve"> s</w:t>
      </w:r>
      <w:r w:rsidR="00FE1BF7" w:rsidRPr="00632E3D">
        <w:rPr>
          <w:rFonts w:cstheme="minorHAnsi"/>
          <w:sz w:val="28"/>
          <w:szCs w:val="28"/>
        </w:rPr>
        <w:t>ubstantiated case</w:t>
      </w:r>
      <w:r w:rsidRPr="00632E3D">
        <w:rPr>
          <w:rFonts w:cstheme="minorHAnsi"/>
          <w:sz w:val="28"/>
          <w:szCs w:val="28"/>
        </w:rPr>
        <w:t>.</w:t>
      </w:r>
      <w:r w:rsidRPr="00B42576">
        <w:rPr>
          <w:rFonts w:cstheme="minorHAnsi"/>
          <w:sz w:val="28"/>
          <w:szCs w:val="28"/>
        </w:rPr>
        <w:t xml:space="preserve"> </w:t>
      </w:r>
    </w:p>
    <w:p w:rsidR="008162BF" w:rsidRDefault="008162BF" w:rsidP="009F7968">
      <w:pPr>
        <w:rPr>
          <w:rFonts w:cstheme="minorHAnsi"/>
          <w:sz w:val="28"/>
          <w:szCs w:val="28"/>
        </w:rPr>
      </w:pPr>
    </w:p>
    <w:p w:rsidR="008162BF" w:rsidRPr="00A512CD" w:rsidRDefault="008162BF" w:rsidP="009F7968">
      <w:pPr>
        <w:rPr>
          <w:rFonts w:cstheme="minorHAnsi"/>
          <w:b/>
          <w:sz w:val="28"/>
          <w:szCs w:val="28"/>
        </w:rPr>
      </w:pPr>
      <w:r w:rsidRPr="00A512CD">
        <w:rPr>
          <w:rFonts w:cstheme="minorHAnsi"/>
          <w:b/>
          <w:sz w:val="28"/>
          <w:szCs w:val="28"/>
        </w:rPr>
        <w:t>Q: Who needs to sign the release of information for the CANS assessment?</w:t>
      </w:r>
    </w:p>
    <w:p w:rsidR="008162BF" w:rsidRPr="00B42576" w:rsidRDefault="008162BF" w:rsidP="009F79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A:</w:t>
      </w:r>
      <w:r w:rsidR="00BA16DB">
        <w:rPr>
          <w:rFonts w:cstheme="minorHAnsi"/>
          <w:sz w:val="28"/>
          <w:szCs w:val="28"/>
        </w:rPr>
        <w:t xml:space="preserve"> The c</w:t>
      </w:r>
      <w:r w:rsidR="00A512CD">
        <w:rPr>
          <w:rFonts w:cstheme="minorHAnsi"/>
          <w:sz w:val="28"/>
          <w:szCs w:val="28"/>
        </w:rPr>
        <w:t>ustodian</w:t>
      </w:r>
      <w:r w:rsidR="00BA16DB">
        <w:rPr>
          <w:rFonts w:cstheme="minorHAnsi"/>
          <w:sz w:val="28"/>
          <w:szCs w:val="28"/>
        </w:rPr>
        <w:t xml:space="preserve"> (parent or kinship provider)</w:t>
      </w:r>
      <w:r w:rsidR="00A512CD">
        <w:rPr>
          <w:rFonts w:cstheme="minorHAnsi"/>
          <w:sz w:val="28"/>
          <w:szCs w:val="28"/>
        </w:rPr>
        <w:t xml:space="preserve"> of the chi</w:t>
      </w:r>
      <w:r w:rsidR="00BA16DB">
        <w:rPr>
          <w:rFonts w:cstheme="minorHAnsi"/>
          <w:sz w:val="28"/>
          <w:szCs w:val="28"/>
        </w:rPr>
        <w:t xml:space="preserve">ldren will sign DCBS release of information to allow DCBS to refer for CANS. The CMHC will complete </w:t>
      </w:r>
      <w:proofErr w:type="gramStart"/>
      <w:r w:rsidR="00BA16DB">
        <w:rPr>
          <w:rFonts w:cstheme="minorHAnsi"/>
          <w:sz w:val="28"/>
          <w:szCs w:val="28"/>
        </w:rPr>
        <w:t>their own release of information with the custodian</w:t>
      </w:r>
      <w:proofErr w:type="gramEnd"/>
      <w:r w:rsidR="00BA16DB">
        <w:rPr>
          <w:rFonts w:cstheme="minorHAnsi"/>
          <w:sz w:val="28"/>
          <w:szCs w:val="28"/>
        </w:rPr>
        <w:t xml:space="preserve">. </w:t>
      </w:r>
      <w:r w:rsidR="002C2C83">
        <w:rPr>
          <w:rFonts w:cstheme="minorHAnsi"/>
          <w:sz w:val="28"/>
          <w:szCs w:val="28"/>
        </w:rPr>
        <w:t xml:space="preserve"> </w:t>
      </w:r>
    </w:p>
    <w:p w:rsidR="00B42576" w:rsidRDefault="00B42576" w:rsidP="009F7968">
      <w:pPr>
        <w:rPr>
          <w:rFonts w:cstheme="minorHAnsi"/>
          <w:b/>
          <w:sz w:val="28"/>
          <w:szCs w:val="28"/>
        </w:rPr>
      </w:pPr>
    </w:p>
    <w:p w:rsidR="00B42576" w:rsidRDefault="00B42576" w:rsidP="00B4257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Q: Where do I send Screeners once completed?</w:t>
      </w:r>
    </w:p>
    <w:p w:rsidR="00B42576" w:rsidRPr="00B42576" w:rsidRDefault="00B42576" w:rsidP="00B42576">
      <w:pPr>
        <w:rPr>
          <w:rFonts w:cstheme="minorHAnsi"/>
          <w:sz w:val="28"/>
          <w:szCs w:val="28"/>
        </w:rPr>
      </w:pPr>
      <w:r w:rsidRPr="00B42576">
        <w:rPr>
          <w:rFonts w:cstheme="minorHAnsi"/>
          <w:sz w:val="28"/>
          <w:szCs w:val="28"/>
        </w:rPr>
        <w:t xml:space="preserve">A: Screeners are sent </w:t>
      </w:r>
      <w:r w:rsidR="002C2C83">
        <w:rPr>
          <w:rFonts w:cstheme="minorHAnsi"/>
          <w:sz w:val="28"/>
          <w:szCs w:val="28"/>
        </w:rPr>
        <w:t>to Debra Collins and they are then sent</w:t>
      </w:r>
      <w:r w:rsidR="00FE1BF7">
        <w:rPr>
          <w:rFonts w:cstheme="minorHAnsi"/>
          <w:sz w:val="28"/>
          <w:szCs w:val="28"/>
        </w:rPr>
        <w:t xml:space="preserve"> to the </w:t>
      </w:r>
      <w:r w:rsidR="00FE1BF7" w:rsidRPr="00632E3D">
        <w:rPr>
          <w:rFonts w:cstheme="minorHAnsi"/>
          <w:sz w:val="28"/>
          <w:szCs w:val="28"/>
        </w:rPr>
        <w:t xml:space="preserve">Community </w:t>
      </w:r>
      <w:r w:rsidRPr="00632E3D">
        <w:rPr>
          <w:rFonts w:cstheme="minorHAnsi"/>
          <w:sz w:val="28"/>
          <w:szCs w:val="28"/>
        </w:rPr>
        <w:t>Mental Health</w:t>
      </w:r>
      <w:r w:rsidR="00FE1BF7" w:rsidRPr="00632E3D">
        <w:rPr>
          <w:rFonts w:cstheme="minorHAnsi"/>
          <w:sz w:val="28"/>
          <w:szCs w:val="28"/>
        </w:rPr>
        <w:t xml:space="preserve"> Center (CMHC)</w:t>
      </w:r>
      <w:r w:rsidR="002C2C83">
        <w:rPr>
          <w:rFonts w:cstheme="minorHAnsi"/>
          <w:sz w:val="28"/>
          <w:szCs w:val="28"/>
        </w:rPr>
        <w:t xml:space="preserve"> completing the</w:t>
      </w:r>
      <w:r w:rsidRPr="00B42576">
        <w:rPr>
          <w:rFonts w:cstheme="minorHAnsi"/>
          <w:sz w:val="28"/>
          <w:szCs w:val="28"/>
        </w:rPr>
        <w:t xml:space="preserve"> CANS assessments. Worker</w:t>
      </w:r>
      <w:r w:rsidR="002C2C83">
        <w:rPr>
          <w:rFonts w:cstheme="minorHAnsi"/>
          <w:sz w:val="28"/>
          <w:szCs w:val="28"/>
        </w:rPr>
        <w:t>s</w:t>
      </w:r>
      <w:r w:rsidR="00FE1BF7">
        <w:rPr>
          <w:rFonts w:cstheme="minorHAnsi"/>
          <w:sz w:val="28"/>
          <w:szCs w:val="28"/>
        </w:rPr>
        <w:t xml:space="preserve"> need to </w:t>
      </w:r>
      <w:r w:rsidR="00FE1BF7" w:rsidRPr="00632E3D">
        <w:rPr>
          <w:rFonts w:cstheme="minorHAnsi"/>
          <w:sz w:val="28"/>
          <w:szCs w:val="28"/>
        </w:rPr>
        <w:t>notate</w:t>
      </w:r>
      <w:r w:rsidRPr="00B42576">
        <w:rPr>
          <w:rFonts w:cstheme="minorHAnsi"/>
          <w:sz w:val="28"/>
          <w:szCs w:val="28"/>
        </w:rPr>
        <w:t xml:space="preserve"> at the top of the screener that it is an In-Home Screener before</w:t>
      </w:r>
      <w:r w:rsidR="002C2C83">
        <w:rPr>
          <w:rFonts w:cstheme="minorHAnsi"/>
          <w:sz w:val="28"/>
          <w:szCs w:val="28"/>
        </w:rPr>
        <w:t xml:space="preserve"> sending</w:t>
      </w:r>
      <w:r w:rsidRPr="00B42576">
        <w:rPr>
          <w:rFonts w:cstheme="minorHAnsi"/>
          <w:sz w:val="28"/>
          <w:szCs w:val="28"/>
        </w:rPr>
        <w:t xml:space="preserve"> to Debra. </w:t>
      </w:r>
    </w:p>
    <w:p w:rsidR="00B42576" w:rsidRDefault="00B42576" w:rsidP="009F7968">
      <w:pPr>
        <w:rPr>
          <w:rFonts w:cstheme="minorHAnsi"/>
          <w:b/>
          <w:sz w:val="28"/>
          <w:szCs w:val="28"/>
        </w:rPr>
      </w:pPr>
    </w:p>
    <w:p w:rsidR="00B42576" w:rsidRDefault="00B42576" w:rsidP="009F796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Q: </w:t>
      </w:r>
      <w:r w:rsidR="00BD0996">
        <w:rPr>
          <w:rFonts w:cstheme="minorHAnsi"/>
          <w:b/>
          <w:sz w:val="28"/>
          <w:szCs w:val="28"/>
        </w:rPr>
        <w:t xml:space="preserve">If the children in the home are already receiving Mental Health </w:t>
      </w:r>
      <w:r w:rsidR="002C2C83">
        <w:rPr>
          <w:rFonts w:cstheme="minorHAnsi"/>
          <w:b/>
          <w:sz w:val="28"/>
          <w:szCs w:val="28"/>
        </w:rPr>
        <w:t>Services,</w:t>
      </w:r>
      <w:r w:rsidR="00BD0996">
        <w:rPr>
          <w:rFonts w:cstheme="minorHAnsi"/>
          <w:b/>
          <w:sz w:val="28"/>
          <w:szCs w:val="28"/>
        </w:rPr>
        <w:t xml:space="preserve"> does the scree</w:t>
      </w:r>
      <w:r w:rsidR="002C2C83">
        <w:rPr>
          <w:rFonts w:cstheme="minorHAnsi"/>
          <w:b/>
          <w:sz w:val="28"/>
          <w:szCs w:val="28"/>
        </w:rPr>
        <w:t>ner still have to be completed?</w:t>
      </w:r>
    </w:p>
    <w:p w:rsidR="00BD0996" w:rsidRDefault="005E5004" w:rsidP="00BA16DB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A: Yes, this allows </w:t>
      </w:r>
      <w:proofErr w:type="gramStart"/>
      <w:r>
        <w:rPr>
          <w:rFonts w:cstheme="minorHAnsi"/>
          <w:sz w:val="28"/>
          <w:szCs w:val="28"/>
        </w:rPr>
        <w:t>for DCBS</w:t>
      </w:r>
      <w:proofErr w:type="gramEnd"/>
      <w:r>
        <w:rPr>
          <w:rFonts w:cstheme="minorHAnsi"/>
          <w:sz w:val="28"/>
          <w:szCs w:val="28"/>
        </w:rPr>
        <w:t xml:space="preserve"> to further assess the needs of the children and ensure they are linked to appropriate services. </w:t>
      </w:r>
    </w:p>
    <w:p w:rsidR="00BA16DB" w:rsidRDefault="00BA16DB" w:rsidP="00BA16DB">
      <w:pPr>
        <w:rPr>
          <w:rFonts w:cstheme="minorHAnsi"/>
          <w:b/>
          <w:sz w:val="28"/>
          <w:szCs w:val="28"/>
        </w:rPr>
      </w:pPr>
    </w:p>
    <w:p w:rsidR="00BD0996" w:rsidRDefault="00BD0996" w:rsidP="00BA16D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Q: Do we only complete screeners for the children listed as victims or that we have a substantiation on?</w:t>
      </w:r>
    </w:p>
    <w:p w:rsidR="00BD0996" w:rsidRDefault="00BD0996" w:rsidP="009F7968">
      <w:pPr>
        <w:rPr>
          <w:rFonts w:cstheme="minorHAnsi"/>
          <w:sz w:val="28"/>
          <w:szCs w:val="28"/>
        </w:rPr>
      </w:pPr>
      <w:r w:rsidRPr="00BD0996">
        <w:rPr>
          <w:rFonts w:cstheme="minorHAnsi"/>
          <w:sz w:val="28"/>
          <w:szCs w:val="28"/>
        </w:rPr>
        <w:t xml:space="preserve">A: No. Screeners need to be completed on </w:t>
      </w:r>
      <w:r w:rsidR="002C2C83">
        <w:rPr>
          <w:rFonts w:cstheme="minorHAnsi"/>
          <w:sz w:val="28"/>
          <w:szCs w:val="28"/>
          <w:u w:val="single"/>
        </w:rPr>
        <w:t>ALL</w:t>
      </w:r>
      <w:r w:rsidR="002C2C83">
        <w:rPr>
          <w:rFonts w:cstheme="minorHAnsi"/>
          <w:sz w:val="28"/>
          <w:szCs w:val="28"/>
        </w:rPr>
        <w:t xml:space="preserve"> youth</w:t>
      </w:r>
      <w:r w:rsidRPr="00BD0996">
        <w:rPr>
          <w:rFonts w:cstheme="minorHAnsi"/>
          <w:sz w:val="28"/>
          <w:szCs w:val="28"/>
        </w:rPr>
        <w:t xml:space="preserve"> in the home even if they </w:t>
      </w:r>
      <w:r w:rsidR="002C2C83">
        <w:rPr>
          <w:rFonts w:cstheme="minorHAnsi"/>
          <w:sz w:val="28"/>
          <w:szCs w:val="28"/>
        </w:rPr>
        <w:t xml:space="preserve">are not listed as the </w:t>
      </w:r>
      <w:r w:rsidR="00C5232C" w:rsidRPr="00632E3D">
        <w:rPr>
          <w:rFonts w:cstheme="minorHAnsi"/>
          <w:sz w:val="28"/>
          <w:szCs w:val="28"/>
        </w:rPr>
        <w:t>primary</w:t>
      </w:r>
      <w:r w:rsidR="00C5232C">
        <w:rPr>
          <w:rFonts w:cstheme="minorHAnsi"/>
          <w:sz w:val="28"/>
          <w:szCs w:val="28"/>
        </w:rPr>
        <w:t xml:space="preserve"> </w:t>
      </w:r>
      <w:r w:rsidR="002C2C83">
        <w:rPr>
          <w:rFonts w:cstheme="minorHAnsi"/>
          <w:sz w:val="28"/>
          <w:szCs w:val="28"/>
        </w:rPr>
        <w:t>victim or</w:t>
      </w:r>
      <w:r w:rsidRPr="00BD0996">
        <w:rPr>
          <w:rFonts w:cstheme="minorHAnsi"/>
          <w:sz w:val="28"/>
          <w:szCs w:val="28"/>
        </w:rPr>
        <w:t xml:space="preserve"> </w:t>
      </w:r>
      <w:r w:rsidRPr="00632E3D">
        <w:rPr>
          <w:rFonts w:cstheme="minorHAnsi"/>
          <w:sz w:val="28"/>
          <w:szCs w:val="28"/>
        </w:rPr>
        <w:t>do not have a finding.</w:t>
      </w:r>
      <w:r w:rsidRPr="00BD0996">
        <w:rPr>
          <w:rFonts w:cstheme="minorHAnsi"/>
          <w:sz w:val="28"/>
          <w:szCs w:val="28"/>
        </w:rPr>
        <w:t xml:space="preserve"> </w:t>
      </w:r>
    </w:p>
    <w:p w:rsidR="00BA16DB" w:rsidRDefault="00BA16DB" w:rsidP="009F7968">
      <w:pPr>
        <w:rPr>
          <w:rFonts w:cstheme="minorHAnsi"/>
          <w:b/>
          <w:sz w:val="28"/>
          <w:szCs w:val="28"/>
        </w:rPr>
      </w:pPr>
    </w:p>
    <w:p w:rsidR="00D62E28" w:rsidRPr="00D62E28" w:rsidRDefault="00D62E28" w:rsidP="009F7968">
      <w:pPr>
        <w:rPr>
          <w:rFonts w:cstheme="minorHAnsi"/>
          <w:b/>
          <w:sz w:val="28"/>
          <w:szCs w:val="28"/>
        </w:rPr>
      </w:pPr>
      <w:r w:rsidRPr="00D62E28">
        <w:rPr>
          <w:rFonts w:cstheme="minorHAnsi"/>
          <w:b/>
          <w:sz w:val="28"/>
          <w:szCs w:val="28"/>
        </w:rPr>
        <w:t>Q: Is it required that families use CMHCs (Adanta, Cumberland</w:t>
      </w:r>
      <w:r w:rsidR="002C2C83">
        <w:rPr>
          <w:rFonts w:cstheme="minorHAnsi"/>
          <w:b/>
          <w:sz w:val="28"/>
          <w:szCs w:val="28"/>
        </w:rPr>
        <w:t xml:space="preserve"> River Comp Care</w:t>
      </w:r>
      <w:r w:rsidR="00FE1BF7">
        <w:rPr>
          <w:rFonts w:cstheme="minorHAnsi"/>
          <w:b/>
          <w:sz w:val="28"/>
          <w:szCs w:val="28"/>
        </w:rPr>
        <w:t xml:space="preserve">, Entrust, </w:t>
      </w:r>
      <w:proofErr w:type="gramStart"/>
      <w:r w:rsidR="00FE1BF7">
        <w:rPr>
          <w:rFonts w:cstheme="minorHAnsi"/>
          <w:b/>
          <w:sz w:val="28"/>
          <w:szCs w:val="28"/>
        </w:rPr>
        <w:t>Somerset</w:t>
      </w:r>
      <w:proofErr w:type="gramEnd"/>
      <w:r w:rsidR="00FE1BF7">
        <w:rPr>
          <w:rFonts w:cstheme="minorHAnsi"/>
          <w:b/>
          <w:sz w:val="28"/>
          <w:szCs w:val="28"/>
        </w:rPr>
        <w:t xml:space="preserve"> Behavioral Health</w:t>
      </w:r>
      <w:r w:rsidR="002C2C83">
        <w:rPr>
          <w:rFonts w:cstheme="minorHAnsi"/>
          <w:b/>
          <w:sz w:val="28"/>
          <w:szCs w:val="28"/>
        </w:rPr>
        <w:t>) for services?</w:t>
      </w:r>
    </w:p>
    <w:p w:rsidR="00D62E28" w:rsidRDefault="00B313E5" w:rsidP="009F79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A: No. </w:t>
      </w:r>
      <w:r w:rsidRPr="00632E3D">
        <w:rPr>
          <w:rFonts w:cstheme="minorHAnsi"/>
          <w:sz w:val="28"/>
          <w:szCs w:val="28"/>
        </w:rPr>
        <w:t>The p</w:t>
      </w:r>
      <w:r w:rsidR="00D62E28" w:rsidRPr="00632E3D">
        <w:rPr>
          <w:rFonts w:cstheme="minorHAnsi"/>
          <w:sz w:val="28"/>
          <w:szCs w:val="28"/>
        </w:rPr>
        <w:t>arents</w:t>
      </w:r>
      <w:r>
        <w:rPr>
          <w:rFonts w:cstheme="minorHAnsi"/>
          <w:sz w:val="28"/>
          <w:szCs w:val="28"/>
        </w:rPr>
        <w:t xml:space="preserve"> have the right to choose whichever</w:t>
      </w:r>
      <w:r w:rsidR="00D62E28">
        <w:rPr>
          <w:rFonts w:cstheme="minorHAnsi"/>
          <w:sz w:val="28"/>
          <w:szCs w:val="28"/>
        </w:rPr>
        <w:t xml:space="preserve"> provider they want to </w:t>
      </w:r>
      <w:r>
        <w:rPr>
          <w:rFonts w:cstheme="minorHAnsi"/>
          <w:sz w:val="28"/>
          <w:szCs w:val="28"/>
        </w:rPr>
        <w:t xml:space="preserve">provide mental health services to their children.  </w:t>
      </w:r>
      <w:r w:rsidR="00D62E28">
        <w:rPr>
          <w:rFonts w:cstheme="minorHAnsi"/>
          <w:sz w:val="28"/>
          <w:szCs w:val="28"/>
        </w:rPr>
        <w:t xml:space="preserve"> </w:t>
      </w:r>
    </w:p>
    <w:p w:rsidR="00D62E28" w:rsidRDefault="00D62E28" w:rsidP="009F7968">
      <w:pPr>
        <w:rPr>
          <w:rFonts w:cstheme="minorHAnsi"/>
          <w:sz w:val="28"/>
          <w:szCs w:val="28"/>
        </w:rPr>
      </w:pPr>
    </w:p>
    <w:p w:rsidR="00D62E28" w:rsidRDefault="00D62E28" w:rsidP="009F7968">
      <w:pPr>
        <w:rPr>
          <w:rFonts w:cstheme="minorHAnsi"/>
          <w:b/>
          <w:sz w:val="28"/>
          <w:szCs w:val="28"/>
        </w:rPr>
      </w:pPr>
      <w:r w:rsidRPr="00D62E28">
        <w:rPr>
          <w:rFonts w:cstheme="minorHAnsi"/>
          <w:b/>
          <w:sz w:val="28"/>
          <w:szCs w:val="28"/>
        </w:rPr>
        <w:t>Q: Is there a cost to families who have no insurance or private insurance?</w:t>
      </w:r>
    </w:p>
    <w:p w:rsidR="00D62E28" w:rsidRDefault="00D62E28" w:rsidP="009F7968">
      <w:pPr>
        <w:rPr>
          <w:rFonts w:cstheme="minorHAnsi"/>
          <w:sz w:val="28"/>
          <w:szCs w:val="28"/>
        </w:rPr>
      </w:pPr>
      <w:r w:rsidRPr="00D62E28">
        <w:rPr>
          <w:rFonts w:cstheme="minorHAnsi"/>
          <w:sz w:val="28"/>
          <w:szCs w:val="28"/>
        </w:rPr>
        <w:t xml:space="preserve">A: There should not be a cost or co-pay for families with no </w:t>
      </w:r>
      <w:r w:rsidR="00B313E5" w:rsidRPr="00632E3D">
        <w:rPr>
          <w:rFonts w:cstheme="minorHAnsi"/>
          <w:sz w:val="28"/>
          <w:szCs w:val="28"/>
        </w:rPr>
        <w:t>insurance</w:t>
      </w:r>
      <w:r w:rsidR="00B313E5">
        <w:rPr>
          <w:rFonts w:cstheme="minorHAnsi"/>
          <w:sz w:val="28"/>
          <w:szCs w:val="28"/>
        </w:rPr>
        <w:t xml:space="preserve"> </w:t>
      </w:r>
      <w:r w:rsidRPr="00D62E28">
        <w:rPr>
          <w:rFonts w:cstheme="minorHAnsi"/>
          <w:sz w:val="28"/>
          <w:szCs w:val="28"/>
        </w:rPr>
        <w:t xml:space="preserve">or private insurance. The CANS assessments for In-Home cases should be covered by the SOC grant. </w:t>
      </w:r>
    </w:p>
    <w:p w:rsidR="008162BF" w:rsidRDefault="008162BF" w:rsidP="009F7968">
      <w:pPr>
        <w:rPr>
          <w:rFonts w:cstheme="minorHAnsi"/>
          <w:sz w:val="28"/>
          <w:szCs w:val="28"/>
        </w:rPr>
      </w:pPr>
    </w:p>
    <w:p w:rsidR="00673F16" w:rsidRDefault="00673F16" w:rsidP="009F796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Q: Are screeners required for substantiated and closed cases?</w:t>
      </w:r>
    </w:p>
    <w:p w:rsidR="00673F16" w:rsidRDefault="00673F16" w:rsidP="009F79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A: No, screeners </w:t>
      </w:r>
      <w:proofErr w:type="gramStart"/>
      <w:r>
        <w:rPr>
          <w:rFonts w:cstheme="minorHAnsi"/>
          <w:sz w:val="28"/>
          <w:szCs w:val="28"/>
        </w:rPr>
        <w:t>are utilized</w:t>
      </w:r>
      <w:proofErr w:type="gramEnd"/>
      <w:r>
        <w:rPr>
          <w:rFonts w:cstheme="minorHAnsi"/>
          <w:sz w:val="28"/>
          <w:szCs w:val="28"/>
        </w:rPr>
        <w:t xml:space="preserve"> once case goes to ongoing status.</w:t>
      </w:r>
    </w:p>
    <w:p w:rsidR="00673F16" w:rsidRDefault="00673F16" w:rsidP="009F7968">
      <w:pPr>
        <w:rPr>
          <w:rFonts w:cstheme="minorHAnsi"/>
          <w:sz w:val="28"/>
          <w:szCs w:val="28"/>
        </w:rPr>
      </w:pPr>
    </w:p>
    <w:p w:rsidR="00673F16" w:rsidRDefault="00673F16" w:rsidP="009F796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Q: Can FSOS’s enter screeners?</w:t>
      </w:r>
    </w:p>
    <w:p w:rsidR="00673F16" w:rsidRDefault="00673F16" w:rsidP="009F79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A: Yes, FSOS are able to assist workers in completing and entering screeners.</w:t>
      </w:r>
    </w:p>
    <w:p w:rsidR="00630997" w:rsidRDefault="00630997" w:rsidP="009F7968">
      <w:pPr>
        <w:rPr>
          <w:rFonts w:cstheme="minorHAnsi"/>
          <w:sz w:val="28"/>
          <w:szCs w:val="28"/>
        </w:rPr>
      </w:pPr>
    </w:p>
    <w:p w:rsidR="00630997" w:rsidRDefault="00630997" w:rsidP="009F7968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Q: How long are in home screeners valid?</w:t>
      </w:r>
      <w:proofErr w:type="gramEnd"/>
    </w:p>
    <w:p w:rsidR="00630997" w:rsidRDefault="00630997" w:rsidP="009F79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A: Screeners are valid for 30 days prior to completion of CANS assessment.</w:t>
      </w:r>
    </w:p>
    <w:p w:rsidR="004D67EC" w:rsidRDefault="004D67EC" w:rsidP="009F7968">
      <w:pPr>
        <w:rPr>
          <w:rFonts w:cstheme="minorHAnsi"/>
          <w:sz w:val="28"/>
          <w:szCs w:val="28"/>
        </w:rPr>
      </w:pPr>
    </w:p>
    <w:p w:rsidR="004D67EC" w:rsidRDefault="004D67EC" w:rsidP="009F796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Q: Screeners are required for open substantiated and FINSA </w:t>
      </w:r>
      <w:proofErr w:type="gramStart"/>
      <w:r>
        <w:rPr>
          <w:rFonts w:cstheme="minorHAnsi"/>
          <w:b/>
          <w:sz w:val="28"/>
          <w:szCs w:val="28"/>
        </w:rPr>
        <w:t>cases,</w:t>
      </w:r>
      <w:proofErr w:type="gramEnd"/>
      <w:r>
        <w:rPr>
          <w:rFonts w:cstheme="minorHAnsi"/>
          <w:b/>
          <w:sz w:val="28"/>
          <w:szCs w:val="28"/>
        </w:rPr>
        <w:t xml:space="preserve"> are they required for status cases?</w:t>
      </w:r>
    </w:p>
    <w:p w:rsidR="004D67EC" w:rsidRDefault="004D67EC" w:rsidP="009F79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A: Yes, screeners </w:t>
      </w:r>
      <w:proofErr w:type="gramStart"/>
      <w:r>
        <w:rPr>
          <w:rFonts w:cstheme="minorHAnsi"/>
          <w:sz w:val="28"/>
          <w:szCs w:val="28"/>
        </w:rPr>
        <w:t>will be completed</w:t>
      </w:r>
      <w:proofErr w:type="gramEnd"/>
      <w:r>
        <w:rPr>
          <w:rFonts w:cstheme="minorHAnsi"/>
          <w:sz w:val="28"/>
          <w:szCs w:val="28"/>
        </w:rPr>
        <w:t xml:space="preserve"> for status cases as well to assess the youth’s behavioral and mental health needs and link to appropriate services.</w:t>
      </w:r>
    </w:p>
    <w:p w:rsidR="004D67EC" w:rsidRDefault="004D67EC" w:rsidP="009F7968">
      <w:pPr>
        <w:rPr>
          <w:rFonts w:cstheme="minorHAnsi"/>
          <w:sz w:val="28"/>
          <w:szCs w:val="28"/>
        </w:rPr>
      </w:pPr>
    </w:p>
    <w:p w:rsidR="004D67EC" w:rsidRDefault="004D67EC" w:rsidP="009F796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Q: </w:t>
      </w:r>
      <w:proofErr w:type="gramStart"/>
      <w:r>
        <w:rPr>
          <w:rFonts w:cstheme="minorHAnsi"/>
          <w:b/>
          <w:sz w:val="28"/>
          <w:szCs w:val="28"/>
        </w:rPr>
        <w:t>If children are residing or placed out of region,</w:t>
      </w:r>
      <w:proofErr w:type="gramEnd"/>
      <w:r>
        <w:rPr>
          <w:rFonts w:cstheme="minorHAnsi"/>
          <w:b/>
          <w:sz w:val="28"/>
          <w:szCs w:val="28"/>
        </w:rPr>
        <w:t xml:space="preserve"> can the worker/FSOS have access to search CANS providers out of region when submitting the behavioral health referral?</w:t>
      </w:r>
    </w:p>
    <w:p w:rsidR="004D67EC" w:rsidRPr="004D67EC" w:rsidRDefault="004D67EC" w:rsidP="009F79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A: SAFESPACE Liaison for the receiving region </w:t>
      </w:r>
      <w:proofErr w:type="gramStart"/>
      <w:r>
        <w:rPr>
          <w:rFonts w:cstheme="minorHAnsi"/>
          <w:sz w:val="28"/>
          <w:szCs w:val="28"/>
        </w:rPr>
        <w:t>may be utilized</w:t>
      </w:r>
      <w:proofErr w:type="gramEnd"/>
      <w:r>
        <w:rPr>
          <w:rFonts w:cstheme="minorHAnsi"/>
          <w:sz w:val="28"/>
          <w:szCs w:val="28"/>
        </w:rPr>
        <w:t xml:space="preserve"> to provide information related to available CANS providers/services in the area.</w:t>
      </w:r>
    </w:p>
    <w:p w:rsidR="004D67EC" w:rsidRDefault="004D67EC" w:rsidP="009F7968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4D67EC" w:rsidRPr="004D67EC" w:rsidRDefault="004D67EC" w:rsidP="009F7968">
      <w:pPr>
        <w:rPr>
          <w:rFonts w:cstheme="minorHAnsi"/>
          <w:sz w:val="28"/>
          <w:szCs w:val="28"/>
        </w:rPr>
      </w:pPr>
    </w:p>
    <w:p w:rsidR="00630997" w:rsidRDefault="00630997" w:rsidP="009F7968">
      <w:pPr>
        <w:rPr>
          <w:rFonts w:cstheme="minorHAnsi"/>
          <w:sz w:val="28"/>
          <w:szCs w:val="28"/>
        </w:rPr>
      </w:pPr>
    </w:p>
    <w:p w:rsidR="00630997" w:rsidRPr="00630997" w:rsidRDefault="00630997" w:rsidP="009F7968">
      <w:pPr>
        <w:rPr>
          <w:rFonts w:cstheme="minorHAnsi"/>
          <w:sz w:val="28"/>
          <w:szCs w:val="28"/>
        </w:rPr>
      </w:pPr>
    </w:p>
    <w:sectPr w:rsidR="00630997" w:rsidRPr="006309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09" w:rsidRDefault="00D72909" w:rsidP="00BA16DB">
      <w:pPr>
        <w:spacing w:after="0" w:line="240" w:lineRule="auto"/>
      </w:pPr>
      <w:r>
        <w:separator/>
      </w:r>
    </w:p>
  </w:endnote>
  <w:endnote w:type="continuationSeparator" w:id="0">
    <w:p w:rsidR="00D72909" w:rsidRDefault="00D72909" w:rsidP="00BA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09" w:rsidRDefault="00D72909" w:rsidP="00BA16DB">
      <w:pPr>
        <w:spacing w:after="0" w:line="240" w:lineRule="auto"/>
      </w:pPr>
      <w:r>
        <w:separator/>
      </w:r>
    </w:p>
  </w:footnote>
  <w:footnote w:type="continuationSeparator" w:id="0">
    <w:p w:rsidR="00D72909" w:rsidRDefault="00D72909" w:rsidP="00BA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DB" w:rsidRDefault="00BA16DB">
    <w:pPr>
      <w:pStyle w:val="Header"/>
    </w:pPr>
    <w:r>
      <w:t>CSR Updated: 5/26/21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F37C4"/>
    <w:multiLevelType w:val="hybridMultilevel"/>
    <w:tmpl w:val="18025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0727B"/>
    <w:multiLevelType w:val="hybridMultilevel"/>
    <w:tmpl w:val="393CF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68"/>
    <w:rsid w:val="00135F9C"/>
    <w:rsid w:val="002C2C83"/>
    <w:rsid w:val="003D5B7A"/>
    <w:rsid w:val="00427770"/>
    <w:rsid w:val="004D67EC"/>
    <w:rsid w:val="00587D0C"/>
    <w:rsid w:val="005E5004"/>
    <w:rsid w:val="00630997"/>
    <w:rsid w:val="00632E3D"/>
    <w:rsid w:val="00673F16"/>
    <w:rsid w:val="00810B23"/>
    <w:rsid w:val="008162BF"/>
    <w:rsid w:val="009F7968"/>
    <w:rsid w:val="00A25811"/>
    <w:rsid w:val="00A512CD"/>
    <w:rsid w:val="00B313E5"/>
    <w:rsid w:val="00B42576"/>
    <w:rsid w:val="00BA16DB"/>
    <w:rsid w:val="00BD0996"/>
    <w:rsid w:val="00C5232C"/>
    <w:rsid w:val="00D62E28"/>
    <w:rsid w:val="00D72909"/>
    <w:rsid w:val="00E77094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90AA"/>
  <w15:chartTrackingRefBased/>
  <w15:docId w15:val="{3EA53FD5-D03D-4A30-8AF8-8C6663E2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DB"/>
  </w:style>
  <w:style w:type="paragraph" w:styleId="Footer">
    <w:name w:val="footer"/>
    <w:basedOn w:val="Normal"/>
    <w:link w:val="FooterChar"/>
    <w:uiPriority w:val="99"/>
    <w:unhideWhenUsed/>
    <w:rsid w:val="00BA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Tucker</dc:creator>
  <cp:keywords/>
  <dc:description/>
  <cp:lastModifiedBy>Miller, Amanda J (CHFS DCBS PP Cumberland Region)</cp:lastModifiedBy>
  <cp:revision>2</cp:revision>
  <dcterms:created xsi:type="dcterms:W3CDTF">2021-09-10T12:12:00Z</dcterms:created>
  <dcterms:modified xsi:type="dcterms:W3CDTF">2021-09-10T12:12:00Z</dcterms:modified>
</cp:coreProperties>
</file>