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6C" w:rsidRDefault="0078156C" w:rsidP="00A026CE">
      <w:pPr>
        <w:pStyle w:val="Title"/>
        <w:rPr>
          <w:color w:val="03A039" w:themeColor="accent2" w:themeShade="BF"/>
        </w:rPr>
      </w:pPr>
      <w:r>
        <w:rPr>
          <w:color w:val="03A039" w:themeColor="accent2" w:themeShade="BF"/>
        </w:rPr>
        <w:t>SOC FIVE Change team</w:t>
      </w:r>
    </w:p>
    <w:p w:rsidR="00A026CE" w:rsidRPr="00A026CE" w:rsidRDefault="0078156C" w:rsidP="00A026CE">
      <w:pPr>
        <w:pStyle w:val="Title"/>
        <w:rPr>
          <w:sz w:val="28"/>
        </w:rPr>
      </w:pPr>
      <w:r>
        <w:rPr>
          <w:sz w:val="32"/>
        </w:rPr>
        <w:t>Racial equity team</w:t>
      </w:r>
      <w:r w:rsidR="00A026CE" w:rsidRPr="008516CB">
        <w:rPr>
          <w:sz w:val="44"/>
        </w:rPr>
        <w:t xml:space="preserve"> </w:t>
      </w:r>
    </w:p>
    <w:p w:rsidR="00EF36A5" w:rsidRPr="008516CB" w:rsidRDefault="00A026CE" w:rsidP="00AB4981">
      <w:pPr>
        <w:pStyle w:val="Title"/>
        <w:rPr>
          <w:b w:val="0"/>
          <w:sz w:val="32"/>
          <w:u w:val="single"/>
        </w:rPr>
      </w:pPr>
      <w:r w:rsidRPr="008516CB">
        <w:rPr>
          <w:b w:val="0"/>
          <w:sz w:val="32"/>
          <w:u w:val="single"/>
        </w:rPr>
        <w:t>Meet</w:t>
      </w:r>
      <w:bookmarkStart w:id="0" w:name="_GoBack"/>
      <w:bookmarkEnd w:id="0"/>
      <w:r w:rsidRPr="008516CB">
        <w:rPr>
          <w:b w:val="0"/>
          <w:sz w:val="32"/>
          <w:u w:val="single"/>
        </w:rPr>
        <w:t xml:space="preserve">ing </w:t>
      </w:r>
      <w:r w:rsidR="00EF36A5" w:rsidRPr="008516CB">
        <w:rPr>
          <w:b w:val="0"/>
          <w:sz w:val="32"/>
          <w:u w:val="single"/>
        </w:rPr>
        <w:t>Minutes</w:t>
      </w:r>
    </w:p>
    <w:p w:rsidR="00EF36A5" w:rsidRPr="00AB4981" w:rsidRDefault="00EF36A5" w:rsidP="00AB4981">
      <w:pPr>
        <w:pStyle w:val="Details"/>
      </w:pPr>
      <w:r w:rsidRPr="008516CB">
        <w:rPr>
          <w:b/>
          <w:color w:val="03A039" w:themeColor="accent2" w:themeShade="BF"/>
        </w:rPr>
        <w:t>Date</w:t>
      </w:r>
      <w:r w:rsidRPr="008516CB">
        <w:rPr>
          <w:color w:val="03A039" w:themeColor="accent2" w:themeShade="BF"/>
        </w:rPr>
        <w:t>:</w:t>
      </w:r>
      <w:r w:rsidRPr="00AB4981">
        <w:t xml:space="preserve"> </w:t>
      </w:r>
      <w:r w:rsidR="00694A18">
        <w:t>08/25</w:t>
      </w:r>
      <w:r w:rsidR="00974D49">
        <w:t>/</w:t>
      </w:r>
      <w:r w:rsidR="00E12AC2">
        <w:t>2021</w:t>
      </w:r>
    </w:p>
    <w:p w:rsidR="00EF36A5" w:rsidRPr="00AB4981" w:rsidRDefault="00EF36A5" w:rsidP="00AB4981">
      <w:pPr>
        <w:pStyle w:val="Details"/>
      </w:pPr>
      <w:r w:rsidRPr="008516CB">
        <w:rPr>
          <w:b/>
          <w:color w:val="03A039" w:themeColor="accent2" w:themeShade="BF"/>
        </w:rPr>
        <w:t>Time</w:t>
      </w:r>
      <w:r w:rsidRPr="008516CB">
        <w:rPr>
          <w:color w:val="03A039" w:themeColor="accent2" w:themeShade="BF"/>
        </w:rPr>
        <w:t>:</w:t>
      </w:r>
      <w:r w:rsidR="00E12AC2">
        <w:t xml:space="preserve"> </w:t>
      </w:r>
      <w:r w:rsidR="00694A18">
        <w:t>CST</w:t>
      </w:r>
    </w:p>
    <w:p w:rsidR="00EF36A5" w:rsidRDefault="00EF36A5" w:rsidP="00AB4981">
      <w:pPr>
        <w:pStyle w:val="Details"/>
      </w:pPr>
      <w:r w:rsidRPr="008516CB">
        <w:rPr>
          <w:b/>
          <w:color w:val="03A039" w:themeColor="accent2" w:themeShade="BF"/>
        </w:rPr>
        <w:t>Facilitator</w:t>
      </w:r>
      <w:r w:rsidRPr="00AB4981">
        <w:t xml:space="preserve">: </w:t>
      </w:r>
      <w:r w:rsidR="00974D49">
        <w:t>Leslie Hughes-Burgess &amp; Kelly Bradshaw</w:t>
      </w:r>
    </w:p>
    <w:p w:rsidR="008516CB" w:rsidRPr="008516CB" w:rsidRDefault="008516CB" w:rsidP="00AB4981">
      <w:pPr>
        <w:pStyle w:val="Details"/>
      </w:pPr>
      <w:r w:rsidRPr="008516CB">
        <w:rPr>
          <w:b/>
          <w:color w:val="03A039" w:themeColor="accent2" w:themeShade="BF"/>
        </w:rPr>
        <w:t xml:space="preserve">Location: </w:t>
      </w:r>
      <w:r w:rsidR="0078156C">
        <w:t>Zoom virtual meeting</w:t>
      </w:r>
    </w:p>
    <w:p w:rsidR="00CA6B4F" w:rsidRDefault="007B1617" w:rsidP="00AB4981">
      <w:pPr>
        <w:pStyle w:val="Heading1"/>
        <w:rPr>
          <w:color w:val="03A039" w:themeColor="accent2" w:themeShade="BF"/>
        </w:rPr>
      </w:pPr>
      <w:sdt>
        <w:sdtPr>
          <w:rPr>
            <w:color w:val="03A039" w:themeColor="accent2" w:themeShade="BF"/>
          </w:rPr>
          <w:alias w:val="In attendance:"/>
          <w:tag w:val="In attendance:"/>
          <w:id w:val="-34966697"/>
          <w:placeholder>
            <w:docPart w:val="3650AD04D1F84F8DB0560806A7B9684B"/>
          </w:placeholder>
          <w:temporary/>
          <w:showingPlcHdr/>
          <w15:appearance w15:val="hidden"/>
        </w:sdtPr>
        <w:sdtEndPr/>
        <w:sdtContent>
          <w:r w:rsidR="00CA6B4F" w:rsidRPr="008516CB">
            <w:rPr>
              <w:color w:val="03A039" w:themeColor="accent2" w:themeShade="BF"/>
            </w:rPr>
            <w:t>In Attendance</w:t>
          </w:r>
        </w:sdtContent>
      </w:sdt>
      <w:r w:rsidR="00694A18">
        <w:rPr>
          <w:color w:val="03A039" w:themeColor="accent2" w:themeShade="BF"/>
        </w:rPr>
        <w:t>:</w:t>
      </w:r>
    </w:p>
    <w:p w:rsidR="008516CB" w:rsidRPr="00694A18" w:rsidRDefault="00694A18" w:rsidP="00CA6B4F">
      <w:r>
        <w:t>Leslie Hughes-Burgess, Kelly Bradshaw, Lynette Ponder, Dr. Chithra Adams, Dee Dee Ward, Lena Morehead, Dr. Brandy Kelly Pryor, Kristin Kelly</w:t>
      </w:r>
    </w:p>
    <w:p w:rsidR="00E12AC2" w:rsidRDefault="00A026CE" w:rsidP="00E12AC2">
      <w:pPr>
        <w:pStyle w:val="Heading1"/>
        <w:rPr>
          <w:color w:val="03A039" w:themeColor="accent2" w:themeShade="BF"/>
        </w:rPr>
      </w:pPr>
      <w:r w:rsidRPr="008516CB">
        <w:rPr>
          <w:color w:val="03A039" w:themeColor="accent2" w:themeShade="BF"/>
        </w:rPr>
        <w:t>Previous Business</w:t>
      </w:r>
    </w:p>
    <w:p w:rsidR="00E12AC2" w:rsidRDefault="00694A18" w:rsidP="00E12AC2">
      <w:pPr>
        <w:pStyle w:val="ListParagraph"/>
        <w:numPr>
          <w:ilvl w:val="0"/>
          <w:numId w:val="5"/>
        </w:numPr>
      </w:pPr>
      <w:r>
        <w:t>New membership</w:t>
      </w:r>
    </w:p>
    <w:p w:rsidR="00694A18" w:rsidRDefault="00694A18" w:rsidP="00694A18">
      <w:pPr>
        <w:pStyle w:val="ListParagraph"/>
        <w:numPr>
          <w:ilvl w:val="1"/>
          <w:numId w:val="5"/>
        </w:numPr>
      </w:pPr>
      <w:r>
        <w:t>Membership is open, and welcomed.</w:t>
      </w:r>
    </w:p>
    <w:p w:rsidR="00694A18" w:rsidRDefault="00694A18" w:rsidP="00694A18">
      <w:pPr>
        <w:pStyle w:val="ListParagraph"/>
        <w:numPr>
          <w:ilvl w:val="0"/>
          <w:numId w:val="5"/>
        </w:numPr>
      </w:pPr>
      <w:r>
        <w:t>Role encouragement</w:t>
      </w:r>
    </w:p>
    <w:p w:rsidR="00694A18" w:rsidRPr="00E12AC2" w:rsidRDefault="00694A18" w:rsidP="00694A18">
      <w:pPr>
        <w:pStyle w:val="ListParagraph"/>
        <w:numPr>
          <w:ilvl w:val="1"/>
          <w:numId w:val="5"/>
        </w:numPr>
      </w:pPr>
      <w:r>
        <w:t>Understand role within team, and “how big” this really is.</w:t>
      </w:r>
    </w:p>
    <w:p w:rsidR="00CA6B4F" w:rsidRDefault="007B1617" w:rsidP="006832BC">
      <w:pPr>
        <w:pStyle w:val="Heading1"/>
      </w:pPr>
      <w:sdt>
        <w:sdtPr>
          <w:rPr>
            <w:color w:val="03A039" w:themeColor="accent2" w:themeShade="BF"/>
          </w:rPr>
          <w:alias w:val="New Business:"/>
          <w:tag w:val="New Business:"/>
          <w:id w:val="-2061701562"/>
          <w:placeholder>
            <w:docPart w:val="C895DFD1D6F64EC19FD9F8DFF4203612"/>
          </w:placeholder>
          <w:temporary/>
          <w:showingPlcHdr/>
          <w15:appearance w15:val="hidden"/>
        </w:sdtPr>
        <w:sdtEndPr>
          <w:rPr>
            <w:color w:val="000000" w:themeColor="text1"/>
          </w:rPr>
        </w:sdtEndPr>
        <w:sdtContent>
          <w:r w:rsidR="00CA6B4F" w:rsidRPr="008516CB">
            <w:rPr>
              <w:color w:val="03A039" w:themeColor="accent2" w:themeShade="BF"/>
            </w:rPr>
            <w:t>New Business</w:t>
          </w:r>
        </w:sdtContent>
      </w:sdt>
    </w:p>
    <w:p w:rsidR="00694A18" w:rsidRDefault="00694A18" w:rsidP="00E12AC2">
      <w:pPr>
        <w:pStyle w:val="ListParagraph"/>
        <w:numPr>
          <w:ilvl w:val="0"/>
          <w:numId w:val="4"/>
        </w:numPr>
      </w:pPr>
      <w:r>
        <w:t>Introduction of Dr. Brandy Kelly Pryor: Founder of BKP Strategies.</w:t>
      </w:r>
    </w:p>
    <w:p w:rsidR="00E12AC2" w:rsidRDefault="00694A18" w:rsidP="00694A18">
      <w:pPr>
        <w:pStyle w:val="ListParagraph"/>
        <w:numPr>
          <w:ilvl w:val="1"/>
          <w:numId w:val="4"/>
        </w:numPr>
      </w:pPr>
      <w:r>
        <w:t>Looking at FFPSA through racial equity lens</w:t>
      </w:r>
    </w:p>
    <w:p w:rsidR="00694A18" w:rsidRDefault="00694A18" w:rsidP="00694A18">
      <w:pPr>
        <w:pStyle w:val="ListParagraph"/>
        <w:numPr>
          <w:ilvl w:val="1"/>
          <w:numId w:val="4"/>
        </w:numPr>
      </w:pPr>
      <w:r>
        <w:t>4 stages of contract:</w:t>
      </w:r>
    </w:p>
    <w:p w:rsidR="00694A18" w:rsidRDefault="00694A18" w:rsidP="00694A18">
      <w:pPr>
        <w:pStyle w:val="ListParagraph"/>
        <w:numPr>
          <w:ilvl w:val="2"/>
          <w:numId w:val="4"/>
        </w:numPr>
      </w:pPr>
      <w:r>
        <w:t>Onboarding</w:t>
      </w:r>
    </w:p>
    <w:p w:rsidR="00694A18" w:rsidRDefault="00694A18" w:rsidP="00694A18">
      <w:pPr>
        <w:pStyle w:val="ListParagraph"/>
        <w:numPr>
          <w:ilvl w:val="2"/>
          <w:numId w:val="4"/>
        </w:numPr>
      </w:pPr>
      <w:r>
        <w:t>Health Equity Learning Academy</w:t>
      </w:r>
    </w:p>
    <w:p w:rsidR="00694A18" w:rsidRDefault="00694A18" w:rsidP="00694A18">
      <w:pPr>
        <w:pStyle w:val="ListParagraph"/>
        <w:numPr>
          <w:ilvl w:val="2"/>
          <w:numId w:val="4"/>
        </w:numPr>
      </w:pPr>
      <w:r>
        <w:t>Racial Equity Impact Assessment</w:t>
      </w:r>
    </w:p>
    <w:p w:rsidR="00694A18" w:rsidRDefault="00694A18" w:rsidP="00694A18">
      <w:pPr>
        <w:pStyle w:val="ListParagraph"/>
        <w:numPr>
          <w:ilvl w:val="2"/>
          <w:numId w:val="4"/>
        </w:numPr>
      </w:pPr>
      <w:r>
        <w:t>Health Equity Assessment Lab</w:t>
      </w:r>
    </w:p>
    <w:p w:rsidR="00694A18" w:rsidRDefault="00694A18" w:rsidP="00694A18">
      <w:pPr>
        <w:pStyle w:val="ListParagraph"/>
        <w:numPr>
          <w:ilvl w:val="0"/>
          <w:numId w:val="4"/>
        </w:numPr>
      </w:pPr>
      <w:r>
        <w:t>Discussion of Equity ABC’s</w:t>
      </w:r>
    </w:p>
    <w:p w:rsidR="00694A18" w:rsidRDefault="00694A18" w:rsidP="00694A18">
      <w:pPr>
        <w:pStyle w:val="ListParagraph"/>
        <w:numPr>
          <w:ilvl w:val="1"/>
          <w:numId w:val="4"/>
        </w:numPr>
      </w:pPr>
      <w:r>
        <w:t>Incorporate to monthly RGMIT presence after initial introduction</w:t>
      </w:r>
    </w:p>
    <w:p w:rsidR="00694A18" w:rsidRPr="00E12AC2" w:rsidRDefault="00694A18" w:rsidP="00694A18">
      <w:pPr>
        <w:pStyle w:val="ListParagraph"/>
        <w:numPr>
          <w:ilvl w:val="2"/>
          <w:numId w:val="4"/>
        </w:numPr>
      </w:pPr>
      <w:r>
        <w:t>Two Rivers GMIT to serve as pilot for presentations.</w:t>
      </w:r>
    </w:p>
    <w:p w:rsidR="00E12AC2" w:rsidRDefault="00A026CE" w:rsidP="00E12AC2">
      <w:pPr>
        <w:pStyle w:val="Heading1"/>
        <w:rPr>
          <w:color w:val="03A039" w:themeColor="accent2" w:themeShade="BF"/>
        </w:rPr>
      </w:pPr>
      <w:r w:rsidRPr="008516CB">
        <w:rPr>
          <w:color w:val="03A039" w:themeColor="accent2" w:themeShade="BF"/>
        </w:rPr>
        <w:t>Action Planning Tasks</w:t>
      </w:r>
    </w:p>
    <w:p w:rsidR="00E12AC2" w:rsidRDefault="00694A18" w:rsidP="00E12AC2">
      <w:pPr>
        <w:pStyle w:val="ListParagraph"/>
        <w:numPr>
          <w:ilvl w:val="0"/>
          <w:numId w:val="4"/>
        </w:numPr>
      </w:pPr>
      <w:r>
        <w:t>Equity vs Equality Interactive Discussion @ Two Rivers RGMIT 09/13/21</w:t>
      </w:r>
    </w:p>
    <w:p w:rsidR="00694A18" w:rsidRDefault="00694A18" w:rsidP="00694A18">
      <w:pPr>
        <w:pStyle w:val="ListParagraph"/>
        <w:numPr>
          <w:ilvl w:val="1"/>
          <w:numId w:val="4"/>
        </w:numPr>
      </w:pPr>
      <w:r>
        <w:t>Will meet to discuss format prior to next meeting</w:t>
      </w:r>
    </w:p>
    <w:p w:rsidR="00694A18" w:rsidRDefault="00694A18" w:rsidP="00694A18">
      <w:pPr>
        <w:pStyle w:val="ListParagraph"/>
        <w:numPr>
          <w:ilvl w:val="1"/>
          <w:numId w:val="4"/>
        </w:numPr>
      </w:pPr>
      <w:r>
        <w:t>Allow anonymity via slido (No name poll and Q&amp;A portions)</w:t>
      </w:r>
    </w:p>
    <w:p w:rsidR="00694A18" w:rsidRDefault="00694A18" w:rsidP="00694A18">
      <w:pPr>
        <w:pStyle w:val="ListParagraph"/>
        <w:numPr>
          <w:ilvl w:val="1"/>
          <w:numId w:val="4"/>
        </w:numPr>
      </w:pPr>
      <w:r>
        <w:t>Introduction of team purpose, focus on equity</w:t>
      </w:r>
    </w:p>
    <w:p w:rsidR="00694A18" w:rsidRPr="00E12AC2" w:rsidRDefault="00694A18" w:rsidP="00694A18">
      <w:pPr>
        <w:pStyle w:val="ListParagraph"/>
        <w:numPr>
          <w:ilvl w:val="0"/>
          <w:numId w:val="4"/>
        </w:numPr>
      </w:pPr>
    </w:p>
    <w:p w:rsidR="00621CD7" w:rsidRDefault="007B1617" w:rsidP="00E12AC2">
      <w:pPr>
        <w:pStyle w:val="Heading1"/>
      </w:pPr>
      <w:sdt>
        <w:sdtPr>
          <w:alias w:val="Next meeting:"/>
          <w:tag w:val="Next meeting:"/>
          <w:id w:val="-1524860034"/>
          <w:placeholder>
            <w:docPart w:val="9DB16092A5554207A1DCF0EF2868C7A4"/>
          </w:placeholder>
          <w:temporary/>
          <w:showingPlcHdr/>
          <w15:appearance w15:val="hidden"/>
        </w:sdtPr>
        <w:sdtEndPr/>
        <w:sdtContent>
          <w:r w:rsidR="00CA6B4F" w:rsidRPr="008516CB">
            <w:rPr>
              <w:color w:val="03A039" w:themeColor="accent2" w:themeShade="BF"/>
            </w:rPr>
            <w:t>Next Meeting</w:t>
          </w:r>
        </w:sdtContent>
      </w:sdt>
    </w:p>
    <w:p w:rsidR="00E12AC2" w:rsidRPr="00E12AC2" w:rsidRDefault="00694A18" w:rsidP="00E12AC2">
      <w:pPr>
        <w:pStyle w:val="ListParagraph"/>
        <w:numPr>
          <w:ilvl w:val="0"/>
          <w:numId w:val="4"/>
        </w:numPr>
      </w:pPr>
      <w:r>
        <w:t xml:space="preserve">September </w:t>
      </w:r>
      <w:r w:rsidR="00A445C7">
        <w:t>29, 2021:  12pm CST</w:t>
      </w:r>
    </w:p>
    <w:sectPr w:rsidR="00E12AC2" w:rsidRPr="00E12AC2" w:rsidSect="00AB4981">
      <w:headerReference w:type="default" r:id="rId11"/>
      <w:foot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617" w:rsidRDefault="007B1617">
      <w:pPr>
        <w:spacing w:after="0" w:line="240" w:lineRule="auto"/>
      </w:pPr>
      <w:r>
        <w:separator/>
      </w:r>
    </w:p>
  </w:endnote>
  <w:endnote w:type="continuationSeparator" w:id="0">
    <w:p w:rsidR="007B1617" w:rsidRDefault="007B1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26D" w:rsidRDefault="00DA4A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445C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617" w:rsidRDefault="007B1617">
      <w:pPr>
        <w:spacing w:after="0" w:line="240" w:lineRule="auto"/>
      </w:pPr>
      <w:r>
        <w:separator/>
      </w:r>
    </w:p>
  </w:footnote>
  <w:footnote w:type="continuationSeparator" w:id="0">
    <w:p w:rsidR="007B1617" w:rsidRDefault="007B1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298CD56" wp14:editId="3B0A184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>
                        <a:extLst/>
                      </wps:cNvPr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>
                        <a:extLst/>
                      </wps:cNvPr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>
                        <a:extLst/>
                      </wps:cNvPr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>
                        <a:extLst/>
                      </wps:cNvPr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>
                        <a:extLst/>
                      </wps:cNvPr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6A523923" id="Group 6" o:spid="_x0000_s1026" alt="decorative element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HKsQkAAJRSAAAOAAAAZHJzL2Uyb0RvYy54bWzsXG1v20YS/n5A/wPBjwUu4vuLEKdInTo4&#10;IOgFdQ5pPlIUJRFHkSxJWU5//T37Rg0tWVrbKXot1h9s0tzZ2Z3dnZl9Zmdf/3C/ray7ouvLpr6y&#10;3VeObRV13izLen1l/+fTzT8T2+qHrF5mVVMXV/bXord/ePPdP17v23nhNZumWhadhUrqfr5vr+zN&#10;MLTz2azPN8U26181bVHj46rpttmA1249W3bZHrVvq5nnONFs33TLtmvyou/x33fio/2G179aFfnw&#10;79WqLwarurLRtoH/7vjvBfs9e/M6m6+7rN2UuWxG9oxWbLOyBtOxqnfZkFm7rjyqalvmXdM3q+FV&#10;3mxnzWpV5gXvA3rjOg96875rdi3vy3q+X7ejmCDaB3J6drX5z3cfO6tcXtmRbdXZFkPEuVp4XRZ9&#10;DlEti7zpsqG8K6yiKrZFPTCp7dv1HMTvu/a2/djJf6zFGxPE/arbsr/oonXP5f11lHdxP1g5/pnG&#10;bpoGoW3l+OY6XhrHaSiGJN9g3I4I881PB9IojjGiijTxo5iRzhTrGWvh2KB9i/nVH0TYv0yEt5us&#10;LfjI9EwKUoSpEuFNVxRszs4tXtBK+dxAtz/0A2sjaw0nY3Lkj6MQ+3kPeZ6QoJe4aYAOH4sxTkLX&#10;T6UsMI1SN0onosjm+a4f3hcNH5HsTrQCk3WJJz5rl3Ls86au+3IofkVtq22FpfD9zAqjwLH2VuiH&#10;Tur7YnzWDym+HFFsLNdPkvBRil9dysMPwjCKL7OZELGGXWTjPYcNJUI3AscNLnPyKSctoVGKk2ww&#10;ncdRyjZq4PL7Wo4cnqyM6VqHT7G26dmiocOI+aJeMUZihYCKDfsFYoiaErtPIoYAKbH3JGKIhRLz&#10;OQdJ8GaLv7L7HRQ8U+0VV+2DbUFfdbYF1b4Q87TNBiY11lv2aO2vbDWPrQ2Ujpyh7Pu2uSs+Nbzk&#10;wITIpj1vB38QgjuUqepJWTF9HxZXhdTfVlRMCstBl9JR5dRfWV415HThvGr6QjSPdZGrwLHbTFpk&#10;7fdNVS5vyqpi3eRGtriuOusugwyzPIduV7KelKxqJrgkiJiSyWCmV1U28AlXN6w2cId8u354l/Ub&#10;URunF2OwhULpRAMrzDuu/YSSY8pv0Sy/Qn92jbDNfZvflKjpQ9YPH7MOGgg84WDg66bpfretPYz1&#10;ld3/tsu6wraqf9VQ5akbsLEa+EsQxh5eOvplQb/Uu+11gw5jfoMbf2Tlh0o9rrpm+xl+xVvGFZ+y&#10;OgdvrKMBc0u8XA94xydo+bx4+5Y/w6JD7h/q2zZnlSuZfLr/nHWtxcRzZQ8wAj83ynxkc6WMMU6s&#10;gCjLKOvm7W5oVuVoL4ScpPhgyoTp+MNtmotOCr/goVHDF9bQl1k1NwyDIAEPrPcwwmqULhlq5S5C&#10;4kaep2xbEod+EHMPAfJSHgad30qcRGseWaqpbfODyIs17A4ba2UQU88N0xj2IHK8xIsiMc2PGVFb&#10;5cdp4PsajCiRLiNqrXz8xKGGwaZEQeCGaNzFHlF7pc2IEukyCoi4vSRNMDcu+waUKIK3crk/8D3H&#10;UfWC0HU15EZp9LjAlx65cIqLzhSliOMg1uhK/GQmEwrHC32H+TgX5jT2c2NfsBr1Fg8lQv16nOBN&#10;P50TJdJdPXRpw11NU08sU/70yNqeuLupG3qBWD1ukobBIzQTh9ePkzhNNBhN9IEmI7q0fd+LA0fM&#10;67M9okSBH7poHJsNZ3tEl7Y2I0oUxFGSpJcZ0aUNfeB5rtAHZ3tEicQKOtsZurA9P4kjDaFRGg0W&#10;dF1r1E6Lx67raXCgi1qDAy0ux/ryYNDlrL1gKJE2J7qctTlRIt2laXQA2/Z/MTqAGB2jA87YMrqc&#10;tVcmJfpzdQD2DwZXUXt9PTgI1pSCMtzLYfCCFpYEO0mJ1R5OjxhmkBLz/ZY2Z1g4SqxAYj3OmLCU&#10;OGGenTZn2CFKrDBZzllU8iIUS7g+DMVSThrbjh8QKgU2yXJoijCGsg+HglO0STqmvO0TAlUs3y3K&#10;/Mfid4p/nSYCpsEBL2xIAwfwPBNHGkZpwEVx+ModVP5V+J1KyhNGir2qkhBxH1ISqWInWylcYc7J&#10;8yMwY0RjO1wfe3nRSolCCF7S3+RkI4J6pm3CbkyKn2uVGzqxc4JtlIQSGPEibC9oUwVewj1CDVmJ&#10;0mqSKCBODJ9q2PFkeWr503PlG2GTi7UCkDmuqBBMgUumoQf18mJcElAWDxjKRdnsgFrebpZ7a1Ht&#10;ul+yJQAqJ3EgzGXJkDw/cdlLVq0R+AT+DADzczlsOLTH4EA+sQDpjfjqosry//J/Z1W7yQRMip0Z&#10;ahFjwgBAlOYaZuTO30jDDHr6l0JPYQMeQU+/RUwwDiLsUrmmMeAp279MwBJNlJbuebQxTUqki2lS&#10;3EObESXSZURxDwOeGvBUF6adACeaqwfah6C03NfkQP1ZYI4S6SI0dGkb8JQfzDDgKcPqhWN8FH37&#10;YsDT5yzNiQ7QDDfQ5ayNBVEiowPYOSsTQLkceqCLWiO8QYubAIpubPOSDgB4ZcBTA55eOj9owFMJ&#10;22G9KJztJCwpjgLwbfwBRRthSQOeyqOWp2RnwFNxqHsCi5482KmO705KGgDVHD/lJ0yhbf4vj5+y&#10;k7ynAVR8efnxU6ScuDLIkiL6c3T8NE58/B9tYGkmKBskKn74bU6fqiSBwAsePUY6OWrGczGQ8uAE&#10;SPmQYbSjre/koBnbkGmxoQCLHhsKgmqzoUSu4zOZw+2/0CGKgvK2sROUZ4VGKU6yMU4s8PKJE/sN&#10;YtJiSHhmhZyhJ2PSKqFBK7OCT18Z48Ap/0vxS1W3HPTz5c8XNpkVJrOC56X+IdmCHhTuI6ZNJI+8&#10;LLMCRgs2y4QFTVhQ5XSasOAYqTI5FUjrNWFBhrrrxh6o36qN1FMik1Nhcioezw2iR6O1Y2iU6M89&#10;T80iAtKbUdnmD/IszdEAKBujA4wO+NvqAIOoPERULl6xYXIqvpicCmQgnAptmZyK5pCcYXIqDiHk&#10;Z+dUdOvFmI1ww38kOmpigriIxlxJw240+wtcSeNhVy2A09uhy8r1ZrCugXHhKqims/AREQJ5q9p1&#10;La+mU6N7uDVG3ksXR7hFUECliZ/gmVHzS2349TMy8pf47BKah6E/FjFll6rJq32qsj4pQHXvmoi1&#10;i7QhFsRgbTzMuX74WhWMdVX/UqxwIx9uoBIw8NloPi/NyFa4hmkkFKHRs4SyPO8sT3t6CrHIRwIF&#10;59zUw0i8Leum49PoAffhXh1AWInySgKi34eboJRo+BVHEBK/+pBnQclrGtndivSdV3S4TPLN/wAA&#10;AP//AwBQSwMEFAAGAAgAAAAhAE0khrXeAAAABwEAAA8AAABkcnMvZG93bnJldi54bWxMj0FLw0AQ&#10;he+C/2EZwYvYTSu2Ic2mqNBDRQum9j7NjkkwOxt2t2n679160cvwhje8902+Gk0nBnK+taxgOklA&#10;EFdWt1wr+Nyt71MQPiBr7CyTgjN5WBXXVzlm2p74g4Yy1CKGsM9QQRNCn0npq4YM+ontiaP3ZZ3B&#10;EFdXS+3wFMNNJ2dJMpcGW44NDfb00lD1XR6Ngs2z27yvXxlTnQ7lsLvbnt/2W6Vub8anJYhAY/g7&#10;hgt+RIciMh3skbUXnYL4SPidF+/xIVmAOEQ1n00XIItc/ucvfgAAAP//AwBQSwECLQAUAAYACAAA&#10;ACEAtoM4kv4AAADhAQAAEwAAAAAAAAAAAAAAAAAAAAAAW0NvbnRlbnRfVHlwZXNdLnhtbFBLAQIt&#10;ABQABgAIAAAAIQA4/SH/1gAAAJQBAAALAAAAAAAAAAAAAAAAAC8BAABfcmVscy8ucmVsc1BLAQIt&#10;ABQABgAIAAAAIQDtwQHKsQkAAJRSAAAOAAAAAAAAAAAAAAAAAC4CAABkcnMvZTJvRG9jLnhtbFBL&#10;AQItABQABgAIAAAAIQBNJIa13gAAAAcBAAAPAAAAAAAAAAAAAAAAAAsMAABkcnMvZG93bnJldi54&#10;bWxQSwUGAAAAAAQABADzAAAAFg0AAAAA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6064940"/>
    <w:multiLevelType w:val="hybridMultilevel"/>
    <w:tmpl w:val="A7B45602"/>
    <w:lvl w:ilvl="0" w:tplc="AD484D24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97746"/>
    <w:multiLevelType w:val="hybridMultilevel"/>
    <w:tmpl w:val="7D44FA72"/>
    <w:lvl w:ilvl="0" w:tplc="371EEAA0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CE"/>
    <w:rsid w:val="0001495E"/>
    <w:rsid w:val="0001626D"/>
    <w:rsid w:val="00035454"/>
    <w:rsid w:val="002E0B9C"/>
    <w:rsid w:val="002E6287"/>
    <w:rsid w:val="00303AE1"/>
    <w:rsid w:val="003949BD"/>
    <w:rsid w:val="004D61A7"/>
    <w:rsid w:val="00524B92"/>
    <w:rsid w:val="00560F76"/>
    <w:rsid w:val="00591FFE"/>
    <w:rsid w:val="005931EA"/>
    <w:rsid w:val="00621CD7"/>
    <w:rsid w:val="006832BC"/>
    <w:rsid w:val="00694A18"/>
    <w:rsid w:val="006B7784"/>
    <w:rsid w:val="006F16F0"/>
    <w:rsid w:val="007520BE"/>
    <w:rsid w:val="00761CCB"/>
    <w:rsid w:val="0078156C"/>
    <w:rsid w:val="007B1617"/>
    <w:rsid w:val="008516CB"/>
    <w:rsid w:val="008A4C08"/>
    <w:rsid w:val="008B6B62"/>
    <w:rsid w:val="00974D49"/>
    <w:rsid w:val="00A026CE"/>
    <w:rsid w:val="00A445C7"/>
    <w:rsid w:val="00A448C1"/>
    <w:rsid w:val="00A95CF6"/>
    <w:rsid w:val="00AA7AA0"/>
    <w:rsid w:val="00AB4981"/>
    <w:rsid w:val="00AD20E5"/>
    <w:rsid w:val="00B11C42"/>
    <w:rsid w:val="00B43495"/>
    <w:rsid w:val="00B70211"/>
    <w:rsid w:val="00BF72ED"/>
    <w:rsid w:val="00CA6B4F"/>
    <w:rsid w:val="00DA4A43"/>
    <w:rsid w:val="00DA5BEB"/>
    <w:rsid w:val="00DE395C"/>
    <w:rsid w:val="00DF381E"/>
    <w:rsid w:val="00E12AC2"/>
    <w:rsid w:val="00E2411A"/>
    <w:rsid w:val="00E37225"/>
    <w:rsid w:val="00E51439"/>
    <w:rsid w:val="00EE413A"/>
    <w:rsid w:val="00E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918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A02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y.bradshaw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50AD04D1F84F8DB0560806A7B96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C91C0-ABFA-4C38-A22F-6072AAF8A8FD}"/>
      </w:docPartPr>
      <w:docPartBody>
        <w:p w:rsidR="000E25F8" w:rsidRDefault="0034587E">
          <w:pPr>
            <w:pStyle w:val="3650AD04D1F84F8DB0560806A7B9684B"/>
          </w:pPr>
          <w:r w:rsidRPr="00AB4981">
            <w:t>In Attendance</w:t>
          </w:r>
        </w:p>
      </w:docPartBody>
    </w:docPart>
    <w:docPart>
      <w:docPartPr>
        <w:name w:val="C895DFD1D6F64EC19FD9F8DFF4203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50172-A7F3-453F-A9A8-725D1BFD7932}"/>
      </w:docPartPr>
      <w:docPartBody>
        <w:p w:rsidR="000E25F8" w:rsidRDefault="0034587E">
          <w:pPr>
            <w:pStyle w:val="C895DFD1D6F64EC19FD9F8DFF4203612"/>
          </w:pPr>
          <w:r w:rsidRPr="00CA6B4F">
            <w:t>New Business</w:t>
          </w:r>
        </w:p>
      </w:docPartBody>
    </w:docPart>
    <w:docPart>
      <w:docPartPr>
        <w:name w:val="9DB16092A5554207A1DCF0EF2868C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A613E-A43C-4AEF-8808-EE9DCCF786EE}"/>
      </w:docPartPr>
      <w:docPartBody>
        <w:p w:rsidR="000E25F8" w:rsidRDefault="0034587E">
          <w:pPr>
            <w:pStyle w:val="9DB16092A5554207A1DCF0EF2868C7A4"/>
          </w:pPr>
          <w:r w:rsidRPr="00AB4981"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7E"/>
    <w:rsid w:val="000E25F8"/>
    <w:rsid w:val="00130143"/>
    <w:rsid w:val="0034587E"/>
    <w:rsid w:val="00941D51"/>
    <w:rsid w:val="00EB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B132BCE735B40F9993D43ED5DE10552">
    <w:name w:val="7B132BCE735B40F9993D43ED5DE10552"/>
  </w:style>
  <w:style w:type="paragraph" w:customStyle="1" w:styleId="0E79A9132CF648A8B82FE6AA908327BB">
    <w:name w:val="0E79A9132CF648A8B82FE6AA908327BB"/>
  </w:style>
  <w:style w:type="paragraph" w:customStyle="1" w:styleId="C6E7F6C349DD455E96FF47CD473D22CF">
    <w:name w:val="C6E7F6C349DD455E96FF47CD473D22CF"/>
  </w:style>
  <w:style w:type="paragraph" w:customStyle="1" w:styleId="5EE541FA21C64823B5E27806C8A73F20">
    <w:name w:val="5EE541FA21C64823B5E27806C8A73F20"/>
  </w:style>
  <w:style w:type="paragraph" w:customStyle="1" w:styleId="3650AD04D1F84F8DB0560806A7B9684B">
    <w:name w:val="3650AD04D1F84F8DB0560806A7B9684B"/>
  </w:style>
  <w:style w:type="paragraph" w:customStyle="1" w:styleId="63FF31903A93433399E6A17897A7CCD8">
    <w:name w:val="63FF31903A93433399E6A17897A7CCD8"/>
  </w:style>
  <w:style w:type="paragraph" w:customStyle="1" w:styleId="07E3D8C7D818460C972DD51E86014B78">
    <w:name w:val="07E3D8C7D818460C972DD51E86014B78"/>
  </w:style>
  <w:style w:type="paragraph" w:customStyle="1" w:styleId="B818D706E6894290A1932F81876F2E57">
    <w:name w:val="B818D706E6894290A1932F81876F2E57"/>
  </w:style>
  <w:style w:type="paragraph" w:customStyle="1" w:styleId="6303BFBAB2B64836BC1CF15B7A14CA14">
    <w:name w:val="6303BFBAB2B64836BC1CF15B7A14CA14"/>
  </w:style>
  <w:style w:type="paragraph" w:customStyle="1" w:styleId="857591FCF25B44249FFCE656F162A093">
    <w:name w:val="857591FCF25B44249FFCE656F162A093"/>
  </w:style>
  <w:style w:type="paragraph" w:customStyle="1" w:styleId="C8D2AEB57D5A4A1E930DF8F59B187433">
    <w:name w:val="C8D2AEB57D5A4A1E930DF8F59B187433"/>
  </w:style>
  <w:style w:type="paragraph" w:customStyle="1" w:styleId="04DB0B02A88F40138A8A511719CCFB22">
    <w:name w:val="04DB0B02A88F40138A8A511719CCFB22"/>
  </w:style>
  <w:style w:type="paragraph" w:customStyle="1" w:styleId="9AED651FBBC840838E736EDFD0D7DAF2">
    <w:name w:val="9AED651FBBC840838E736EDFD0D7DAF2"/>
  </w:style>
  <w:style w:type="paragraph" w:customStyle="1" w:styleId="9254521B97724C9F93CB905240B910B1">
    <w:name w:val="9254521B97724C9F93CB905240B910B1"/>
  </w:style>
  <w:style w:type="paragraph" w:customStyle="1" w:styleId="5D854714CEB9499E8E9E18DACAC7689E">
    <w:name w:val="5D854714CEB9499E8E9E18DACAC7689E"/>
  </w:style>
  <w:style w:type="paragraph" w:customStyle="1" w:styleId="B6EB758A927C43179F865E7630C4FEE6">
    <w:name w:val="B6EB758A927C43179F865E7630C4FEE6"/>
  </w:style>
  <w:style w:type="paragraph" w:customStyle="1" w:styleId="7EAE955D002A4ECD8F8E6C4369C880FF">
    <w:name w:val="7EAE955D002A4ECD8F8E6C4369C880FF"/>
  </w:style>
  <w:style w:type="paragraph" w:customStyle="1" w:styleId="D0BD6108BDD94CFCABBA444FADFE3A42">
    <w:name w:val="D0BD6108BDD94CFCABBA444FADFE3A42"/>
  </w:style>
  <w:style w:type="paragraph" w:customStyle="1" w:styleId="52B556C10AA54C9CB57851B5E7E54DB2">
    <w:name w:val="52B556C10AA54C9CB57851B5E7E54DB2"/>
  </w:style>
  <w:style w:type="paragraph" w:customStyle="1" w:styleId="C895DFD1D6F64EC19FD9F8DFF4203612">
    <w:name w:val="C895DFD1D6F64EC19FD9F8DFF4203612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54C27A64520540C1B0D7DC1C1A8416BC">
    <w:name w:val="54C27A64520540C1B0D7DC1C1A8416BC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paragraph" w:customStyle="1" w:styleId="EDC07845731F437DA150A8686D25D14A">
    <w:name w:val="EDC07845731F437DA150A8686D25D14A"/>
  </w:style>
  <w:style w:type="paragraph" w:customStyle="1" w:styleId="099F4B4E212A4C9B85646697CD2672D5">
    <w:name w:val="099F4B4E212A4C9B85646697CD2672D5"/>
  </w:style>
  <w:style w:type="paragraph" w:customStyle="1" w:styleId="5FB37ADEB70E48088288DEC0304E6ABE">
    <w:name w:val="5FB37ADEB70E48088288DEC0304E6ABE"/>
  </w:style>
  <w:style w:type="paragraph" w:customStyle="1" w:styleId="3CE6669F9FF94BABA693A92F7762D38E">
    <w:name w:val="3CE6669F9FF94BABA693A92F7762D38E"/>
  </w:style>
  <w:style w:type="paragraph" w:customStyle="1" w:styleId="9DB16092A5554207A1DCF0EF2868C7A4">
    <w:name w:val="9DB16092A5554207A1DCF0EF2868C7A4"/>
  </w:style>
  <w:style w:type="paragraph" w:customStyle="1" w:styleId="30918A01F1D549B29A762F46A40E0819">
    <w:name w:val="30918A01F1D549B29A762F46A40E0819"/>
  </w:style>
  <w:style w:type="paragraph" w:customStyle="1" w:styleId="DB41BB5BFA5440AD9760D0012EDE763B">
    <w:name w:val="DB41BB5BFA5440AD9760D0012EDE76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B5F7D6-20B8-4227-A71F-D030E3CE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2021-09-13T16:03:00Z</dcterms:created>
  <dcterms:modified xsi:type="dcterms:W3CDTF">2021-09-13T16:03:00Z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