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865" w:type="dxa"/>
              <w:tblLook w:val="04A0" w:firstRow="1" w:lastRow="0" w:firstColumn="1" w:lastColumn="0" w:noHBand="0" w:noVBand="1"/>
            </w:tblPr>
            <w:tblGrid>
              <w:gridCol w:w="3025"/>
              <w:gridCol w:w="3240"/>
              <w:gridCol w:w="3600"/>
            </w:tblGrid>
            <w:tr w:rsidR="00F11167" w:rsidRPr="007F59FA" w14:paraId="07A45EF7" w14:textId="77777777" w:rsidTr="00F11167">
              <w:trPr>
                <w:trHeight w:val="458"/>
              </w:trPr>
              <w:tc>
                <w:tcPr>
                  <w:tcW w:w="3025" w:type="dxa"/>
                  <w:vAlign w:val="center"/>
                </w:tcPr>
                <w:p w14:paraId="472AD281" w14:textId="4FB22942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Kelly Dorman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50DA6E96" w14:textId="46D8C2EE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Dede Sullivan,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66D15485" w14:textId="44DB72A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Jacquelyn Craig, Seven Counties</w:t>
                  </w:r>
                </w:p>
              </w:tc>
            </w:tr>
            <w:tr w:rsidR="00F11167" w:rsidRPr="007F59FA" w14:paraId="50CDBCF9" w14:textId="77777777" w:rsidTr="00F11167">
              <w:tc>
                <w:tcPr>
                  <w:tcW w:w="3025" w:type="dxa"/>
                  <w:vAlign w:val="center"/>
                </w:tcPr>
                <w:p w14:paraId="47DBEBBE" w14:textId="2DB084EA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 Ward,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5AEFB2D6" w14:textId="4D07F0D3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05631A">
                    <w:rPr>
                      <w:rFonts w:ascii="Century Gothic" w:hAnsi="Century Gothic"/>
                    </w:rPr>
                    <w:t>Denita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 Moore,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38AC9B47" w14:textId="31CAD9C5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Jen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Hardigree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, Seven Counties </w:t>
                  </w:r>
                </w:p>
              </w:tc>
            </w:tr>
            <w:tr w:rsidR="00F11167" w:rsidRPr="007F59FA" w14:paraId="119DB8D7" w14:textId="77777777" w:rsidTr="00F11167">
              <w:tc>
                <w:tcPr>
                  <w:tcW w:w="3025" w:type="dxa"/>
                  <w:vAlign w:val="center"/>
                </w:tcPr>
                <w:p w14:paraId="7FD76F8D" w14:textId="23301A6D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Tammi Taylor,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06DF5EED" w14:textId="7C2F33AF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Tina Olsen,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42495063" w14:textId="058FE5E5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Amanda Goodlett, Seven Counties</w:t>
                  </w:r>
                </w:p>
              </w:tc>
            </w:tr>
            <w:tr w:rsidR="00F11167" w:rsidRPr="007F59FA" w14:paraId="429B8A90" w14:textId="77777777" w:rsidTr="00F11167">
              <w:tc>
                <w:tcPr>
                  <w:tcW w:w="3025" w:type="dxa"/>
                  <w:vAlign w:val="center"/>
                </w:tcPr>
                <w:p w14:paraId="6AC8BF88" w14:textId="602E4128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Maxine Reid,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68C3C9" w14:textId="3FF81624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Warren, DCBS</w:t>
                  </w:r>
                </w:p>
              </w:tc>
              <w:tc>
                <w:tcPr>
                  <w:tcW w:w="3600" w:type="dxa"/>
                  <w:vAlign w:val="center"/>
                </w:tcPr>
                <w:p w14:paraId="782BC7C3" w14:textId="04430E37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Amy Jennings,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7F59FA" w14:paraId="698D5A2F" w14:textId="77777777" w:rsidTr="00F11167">
              <w:tc>
                <w:tcPr>
                  <w:tcW w:w="3025" w:type="dxa"/>
                  <w:vAlign w:val="center"/>
                </w:tcPr>
                <w:p w14:paraId="641F8091" w14:textId="02B704E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Joy Varney,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279414BE" w14:textId="00D9828C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Jessica Ware, UK HDI</w:t>
                  </w:r>
                </w:p>
              </w:tc>
              <w:tc>
                <w:tcPr>
                  <w:tcW w:w="3600" w:type="dxa"/>
                  <w:vAlign w:val="center"/>
                </w:tcPr>
                <w:p w14:paraId="76EC7D3C" w14:textId="1B85135F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Rhonda Walters,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7F59FA" w14:paraId="23CC4958" w14:textId="77777777" w:rsidTr="00F11167">
              <w:tc>
                <w:tcPr>
                  <w:tcW w:w="3025" w:type="dxa"/>
                  <w:vAlign w:val="center"/>
                </w:tcPr>
                <w:p w14:paraId="6EC9B2C9" w14:textId="1749E989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Maxine Reid,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4ADCB092" w14:textId="5FA39BA6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Hannah Hyatt, UK HDI</w:t>
                  </w:r>
                </w:p>
              </w:tc>
              <w:tc>
                <w:tcPr>
                  <w:tcW w:w="3600" w:type="dxa"/>
                  <w:vAlign w:val="center"/>
                </w:tcPr>
                <w:p w14:paraId="0F6EAC15" w14:textId="7ECF8D59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Andrea </w:t>
                  </w:r>
                  <w:proofErr w:type="spellStart"/>
                  <w:r>
                    <w:rPr>
                      <w:rFonts w:ascii="Century Gothic" w:hAnsi="Century Gothic"/>
                    </w:rPr>
                    <w:t>Sheroan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</w:rPr>
                    <w:t>Communicare</w:t>
                  </w:r>
                  <w:proofErr w:type="spellEnd"/>
                </w:p>
              </w:tc>
            </w:tr>
            <w:tr w:rsidR="00F11167" w:rsidRPr="007F59FA" w14:paraId="389F91CF" w14:textId="77777777" w:rsidTr="00F11167">
              <w:tc>
                <w:tcPr>
                  <w:tcW w:w="3025" w:type="dxa"/>
                  <w:vAlign w:val="center"/>
                </w:tcPr>
                <w:p w14:paraId="6F2672C8" w14:textId="1A854352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Vestena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Robbins, DBHDID</w:t>
                  </w:r>
                </w:p>
              </w:tc>
              <w:tc>
                <w:tcPr>
                  <w:tcW w:w="3240" w:type="dxa"/>
                  <w:vAlign w:val="center"/>
                </w:tcPr>
                <w:p w14:paraId="310E5D3D" w14:textId="7020EEEF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Josh </w:t>
                  </w:r>
                  <w:proofErr w:type="spellStart"/>
                  <w:r w:rsidRPr="0005631A">
                    <w:rPr>
                      <w:rFonts w:ascii="Century Gothic" w:hAnsi="Century Gothic"/>
                    </w:rPr>
                    <w:t>Swetnam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, Boys and Girls Haven </w:t>
                  </w:r>
                </w:p>
              </w:tc>
              <w:tc>
                <w:tcPr>
                  <w:tcW w:w="3600" w:type="dxa"/>
                  <w:vAlign w:val="center"/>
                </w:tcPr>
                <w:p w14:paraId="0F1BCD4C" w14:textId="64C005B3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Barb Greene, KPFC</w:t>
                  </w:r>
                </w:p>
              </w:tc>
            </w:tr>
            <w:tr w:rsidR="00F11167" w:rsidRPr="007F59FA" w14:paraId="568AB40B" w14:textId="77777777" w:rsidTr="00F11167">
              <w:tc>
                <w:tcPr>
                  <w:tcW w:w="3025" w:type="dxa"/>
                  <w:vAlign w:val="center"/>
                </w:tcPr>
                <w:p w14:paraId="5FF59FE4" w14:textId="4B3E040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6D03C86A" w14:textId="26A2C664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 xml:space="preserve">Nicole Crenshaw, Boys and Girls Haven </w:t>
                  </w:r>
                </w:p>
              </w:tc>
              <w:tc>
                <w:tcPr>
                  <w:tcW w:w="3600" w:type="dxa"/>
                  <w:vAlign w:val="center"/>
                </w:tcPr>
                <w:p w14:paraId="452C7B80" w14:textId="6A4E7FC3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Deanna Frazer, KPFC</w:t>
                  </w:r>
                </w:p>
              </w:tc>
            </w:tr>
            <w:tr w:rsidR="00F11167" w:rsidRPr="007F59FA" w14:paraId="5BB812C9" w14:textId="77777777" w:rsidTr="00F11167">
              <w:tc>
                <w:tcPr>
                  <w:tcW w:w="3025" w:type="dxa"/>
                  <w:vAlign w:val="center"/>
                </w:tcPr>
                <w:p w14:paraId="2F9846C1" w14:textId="3E1825AE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Andrea Pike-Goff, FRYSC</w:t>
                  </w:r>
                </w:p>
              </w:tc>
              <w:tc>
                <w:tcPr>
                  <w:tcW w:w="3240" w:type="dxa"/>
                  <w:vAlign w:val="center"/>
                </w:tcPr>
                <w:p w14:paraId="7FDF2137" w14:textId="3E147ECA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E0A49A5" w14:textId="5CE4F95D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Kerry Goodman, KPFC</w:t>
                  </w:r>
                </w:p>
              </w:tc>
            </w:tr>
            <w:tr w:rsidR="00F11167" w:rsidRPr="007F59FA" w14:paraId="40B36552" w14:textId="77777777" w:rsidTr="00F11167">
              <w:tc>
                <w:tcPr>
                  <w:tcW w:w="3025" w:type="dxa"/>
                  <w:vAlign w:val="center"/>
                </w:tcPr>
                <w:p w14:paraId="0E93004C" w14:textId="29F8DCDE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387F19B5" w14:textId="3350E8E5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05631A">
                    <w:rPr>
                      <w:rFonts w:ascii="Century Gothic" w:hAnsi="Century Gothic"/>
                    </w:rPr>
                    <w:t>Randa</w:t>
                  </w:r>
                  <w:proofErr w:type="spellEnd"/>
                  <w:r w:rsidRPr="0005631A">
                    <w:rPr>
                      <w:rFonts w:ascii="Century Gothic" w:hAnsi="Century Gothic"/>
                    </w:rPr>
                    <w:t xml:space="preserve"> Bush, New Vista</w:t>
                  </w:r>
                </w:p>
              </w:tc>
              <w:tc>
                <w:tcPr>
                  <w:tcW w:w="3600" w:type="dxa"/>
                  <w:vAlign w:val="center"/>
                </w:tcPr>
                <w:p w14:paraId="7F0A1422" w14:textId="44F59D7B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Amanda Metcalf, KPFC</w:t>
                  </w:r>
                </w:p>
              </w:tc>
            </w:tr>
            <w:tr w:rsidR="00F11167" w:rsidRPr="007F59FA" w14:paraId="53E30AB3" w14:textId="77777777" w:rsidTr="00F11167">
              <w:tc>
                <w:tcPr>
                  <w:tcW w:w="3025" w:type="dxa"/>
                  <w:vAlign w:val="center"/>
                </w:tcPr>
                <w:p w14:paraId="25723BB0" w14:textId="699707DA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2A689E1A" w14:textId="1C8D146A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A860E66" w14:textId="4169DEF8" w:rsidR="00F11167" w:rsidRPr="0005631A" w:rsidRDefault="00F11167" w:rsidP="0005631A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05631A">
                    <w:rPr>
                      <w:rFonts w:ascii="Century Gothic" w:hAnsi="Century Gothic"/>
                    </w:rPr>
                    <w:t>Dyzz Cooper, KPFC</w:t>
                  </w: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40D07191" w:rsidR="00856EEE" w:rsidRPr="0083111F" w:rsidRDefault="00856EEE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51729EA0" w:rsidR="00383AC2" w:rsidRPr="007F59FA" w:rsidRDefault="002978A5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KIDnet</w:t>
            </w:r>
            <w:proofErr w:type="spellEnd"/>
            <w:r>
              <w:rPr>
                <w:rFonts w:ascii="Century Gothic" w:hAnsi="Century Gothic"/>
                <w:b/>
              </w:rPr>
              <w:t xml:space="preserve"> and Twist Update- Lizzie Minton 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76B5F3" w14:textId="77777777" w:rsidR="00383AC2" w:rsidRDefault="007326C7" w:rsidP="007326C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Lizzy Minton gave an overview of TWIST and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KIDnet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system to members</w:t>
            </w:r>
          </w:p>
          <w:p w14:paraId="0BB1F354" w14:textId="6D131D33" w:rsidR="007326C7" w:rsidRPr="005A43E1" w:rsidRDefault="007326C7" w:rsidP="007326C7">
            <w:pPr>
              <w:pStyle w:val="BodyCopy"/>
              <w:numPr>
                <w:ilvl w:val="0"/>
                <w:numId w:val="3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Not a huge change adding a date and timeframe in the system </w:t>
            </w:r>
          </w:p>
          <w:p w14:paraId="73C6915B" w14:textId="77777777" w:rsidR="007326C7" w:rsidRDefault="007326C7" w:rsidP="005A43E1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Very few changes to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KIDnet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system </w:t>
            </w:r>
          </w:p>
          <w:p w14:paraId="1EDEB4BC" w14:textId="77777777" w:rsidR="007326C7" w:rsidRDefault="007326C7" w:rsidP="007326C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Referral form is in TWIST on the same screen as the screeners,</w:t>
            </w:r>
          </w:p>
          <w:p w14:paraId="387EB525" w14:textId="475A287B" w:rsidR="00F26195" w:rsidRDefault="007326C7" w:rsidP="00F26195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workers </w:t>
            </w:r>
            <w:r w:rsidR="0086248A">
              <w:rPr>
                <w:rFonts w:ascii="Century Gothic" w:hAnsi="Century Gothic" w:cs="Arial"/>
                <w:sz w:val="24"/>
                <w:szCs w:val="40"/>
              </w:rPr>
              <w:t>must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mark that they have a release of information but do not need to upload</w:t>
            </w:r>
          </w:p>
          <w:p w14:paraId="20491161" w14:textId="232283B3" w:rsidR="007326C7" w:rsidRDefault="007326C7" w:rsidP="00F26195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DCBS will have access to their</w:t>
            </w:r>
            <w:r w:rsidR="005A43E1">
              <w:rPr>
                <w:rFonts w:ascii="Century Gothic" w:hAnsi="Century Gothic" w:cs="Arial"/>
                <w:sz w:val="24"/>
                <w:szCs w:val="40"/>
              </w:rPr>
              <w:t xml:space="preserve"> CANS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summary report </w:t>
            </w:r>
          </w:p>
          <w:p w14:paraId="7E233780" w14:textId="77777777" w:rsidR="0073211D" w:rsidRDefault="0073211D" w:rsidP="0073211D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6F579B63" w14:textId="3CAEBD5F" w:rsidR="007326C7" w:rsidRDefault="007326C7" w:rsidP="00F2619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Sullivan- we will need a </w:t>
            </w:r>
            <w:r w:rsidR="005A43E1">
              <w:rPr>
                <w:rFonts w:ascii="Century Gothic" w:hAnsi="Century Gothic" w:cs="Arial"/>
                <w:sz w:val="24"/>
                <w:szCs w:val="40"/>
              </w:rPr>
              <w:t>tip sheet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for our workers </w:t>
            </w:r>
          </w:p>
          <w:p w14:paraId="4819C002" w14:textId="60C84019" w:rsidR="007326C7" w:rsidRDefault="007326C7" w:rsidP="005A43E1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Screeners will be a part of the Investigative process when they know they will be opening a case</w:t>
            </w:r>
          </w:p>
          <w:p w14:paraId="7D4FFAEF" w14:textId="017B9989" w:rsidR="007326C7" w:rsidRDefault="005A43E1" w:rsidP="00A961BF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One RMGIT asked: </w:t>
            </w:r>
            <w:r w:rsidR="007326C7">
              <w:rPr>
                <w:rFonts w:ascii="Century Gothic" w:hAnsi="Century Gothic" w:cs="Arial"/>
                <w:sz w:val="24"/>
                <w:szCs w:val="40"/>
              </w:rPr>
              <w:t>How do we know where the referral goes?</w:t>
            </w:r>
          </w:p>
          <w:p w14:paraId="3C562C2C" w14:textId="56F2D9F9" w:rsidR="007326C7" w:rsidRDefault="007326C7" w:rsidP="00A961BF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DCBS selects the provider</w:t>
            </w:r>
            <w:r w:rsidR="005A43E1">
              <w:rPr>
                <w:rFonts w:ascii="Century Gothic" w:hAnsi="Century Gothic" w:cs="Arial"/>
                <w:sz w:val="24"/>
                <w:szCs w:val="40"/>
              </w:rPr>
              <w:t xml:space="preserve"> in the system</w:t>
            </w:r>
            <w:r>
              <w:rPr>
                <w:rFonts w:ascii="Century Gothic" w:hAnsi="Century Gothic" w:cs="Arial"/>
                <w:sz w:val="24"/>
                <w:szCs w:val="40"/>
              </w:rPr>
              <w:t>—so we should be able to capture that from the management system</w:t>
            </w:r>
          </w:p>
          <w:p w14:paraId="269634C7" w14:textId="77777777" w:rsidR="00F26195" w:rsidRPr="00F26195" w:rsidRDefault="00F26195" w:rsidP="00F26195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F26195">
              <w:rPr>
                <w:rFonts w:ascii="Century Gothic" w:hAnsi="Century Gothic" w:cs="Arial"/>
                <w:sz w:val="24"/>
                <w:szCs w:val="40"/>
              </w:rPr>
              <w:t>Referrals to specific providers selected in TWIST, services needed based on CANS assessment</w:t>
            </w:r>
          </w:p>
          <w:p w14:paraId="6B738ACF" w14:textId="77777777" w:rsidR="00F26195" w:rsidRPr="00F26195" w:rsidRDefault="00F26195" w:rsidP="00F26195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F26195">
              <w:rPr>
                <w:rFonts w:ascii="Century Gothic" w:hAnsi="Century Gothic" w:cs="Arial"/>
                <w:sz w:val="24"/>
                <w:szCs w:val="40"/>
              </w:rPr>
              <w:t>CANS referrals to agency currently come from regional office</w:t>
            </w:r>
          </w:p>
          <w:p w14:paraId="4AA12335" w14:textId="77777777" w:rsidR="00F26195" w:rsidRPr="00F26195" w:rsidRDefault="00F26195" w:rsidP="00F26195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F26195">
              <w:rPr>
                <w:rFonts w:ascii="Century Gothic" w:hAnsi="Century Gothic" w:cs="Arial"/>
                <w:sz w:val="24"/>
                <w:szCs w:val="40"/>
              </w:rPr>
              <w:t>Seven Counties does not have access to TWIST (in process of interfacing KidNet to their system)</w:t>
            </w:r>
          </w:p>
          <w:p w14:paraId="22D07369" w14:textId="578AB4CF" w:rsidR="00F26195" w:rsidRPr="00F26195" w:rsidRDefault="00F26195" w:rsidP="00F26195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F26195">
              <w:rPr>
                <w:rFonts w:ascii="Century Gothic" w:hAnsi="Century Gothic" w:cs="Arial"/>
                <w:sz w:val="24"/>
                <w:szCs w:val="40"/>
              </w:rPr>
              <w:t>Will need to explore funding source to get referrals streamlined from TWIST to agencies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(2022 Goal)</w:t>
            </w:r>
          </w:p>
          <w:p w14:paraId="4DDF7C4B" w14:textId="77777777" w:rsidR="007326C7" w:rsidRDefault="00F26195" w:rsidP="0086248A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</w:t>
            </w:r>
            <w:r w:rsidR="00637606">
              <w:rPr>
                <w:rFonts w:ascii="Century Gothic" w:hAnsi="Century Gothic" w:cs="Arial"/>
                <w:sz w:val="24"/>
                <w:szCs w:val="40"/>
              </w:rPr>
              <w:t xml:space="preserve">rocess for out of home care currently: Liaison to make sure the referrals </w:t>
            </w:r>
            <w:r w:rsidR="005A43E1">
              <w:rPr>
                <w:rFonts w:ascii="Century Gothic" w:hAnsi="Century Gothic" w:cs="Arial"/>
                <w:sz w:val="24"/>
                <w:szCs w:val="40"/>
              </w:rPr>
              <w:t>get processed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14C31FCB" w14:textId="281522A9" w:rsidR="0073211D" w:rsidRPr="00433911" w:rsidRDefault="0073211D" w:rsidP="0086248A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04C23CA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147F3CC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6804A01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63A692EA" w:rsidR="00383AC2" w:rsidRPr="00D5499A" w:rsidRDefault="0027714F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Implementation</w:t>
            </w:r>
            <w:r w:rsidR="0086248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Discussion &amp;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Checklist</w:t>
            </w:r>
            <w:r w:rsidR="0086248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Review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- Dee </w:t>
            </w:r>
            <w:proofErr w:type="spellStart"/>
            <w:r>
              <w:rPr>
                <w:rFonts w:ascii="Century Gothic" w:hAnsi="Century Gothic"/>
                <w:color w:val="auto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Kelly &amp; RGMIT 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DFB693" w14:textId="77777777" w:rsidR="0086248A" w:rsidRPr="0086248A" w:rsidRDefault="0086248A" w:rsidP="0086248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July safety net contract are already providing services. </w:t>
            </w:r>
          </w:p>
          <w:p w14:paraId="2E1C25B7" w14:textId="60AC7529" w:rsidR="0086248A" w:rsidRDefault="0086248A" w:rsidP="0086248A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If you already provide these services, you can start counting those clients and completing NOMs </w:t>
            </w:r>
          </w:p>
          <w:p w14:paraId="5317A1E6" w14:textId="14EFF5F8" w:rsidR="007B378C" w:rsidRDefault="007B378C" w:rsidP="007B378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>March first—Implementing region wide</w:t>
            </w:r>
            <w:r>
              <w:rPr>
                <w:rFonts w:ascii="Century Gothic" w:hAnsi="Century Gothic" w:cs="Arial"/>
                <w:sz w:val="24"/>
                <w:szCs w:val="24"/>
              </w:rPr>
              <w:t>, t</w:t>
            </w:r>
            <w:r w:rsidRPr="0086248A">
              <w:rPr>
                <w:rFonts w:ascii="Century Gothic" w:hAnsi="Century Gothic" w:cs="Arial"/>
                <w:sz w:val="24"/>
                <w:szCs w:val="24"/>
              </w:rPr>
              <w:t>hrough the investigative mode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E2304C5" w14:textId="77777777" w:rsidR="0073211D" w:rsidRPr="0086248A" w:rsidRDefault="0073211D" w:rsidP="0073211D">
            <w:pPr>
              <w:pStyle w:val="BodyCopy"/>
              <w:ind w:left="1080"/>
              <w:rPr>
                <w:rFonts w:ascii="Century Gothic" w:hAnsi="Century Gothic" w:cs="Arial"/>
                <w:sz w:val="24"/>
                <w:szCs w:val="24"/>
              </w:rPr>
            </w:pPr>
          </w:p>
          <w:p w14:paraId="0ACAAE93" w14:textId="5B3C29CB" w:rsidR="0086248A" w:rsidRPr="0086248A" w:rsidRDefault="0086248A" w:rsidP="0086248A">
            <w:pPr>
              <w:pStyle w:val="BodyCopy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  <w:u w:val="single"/>
              </w:rPr>
              <w:t>Boys and Girls Haven Update</w:t>
            </w:r>
          </w:p>
          <w:p w14:paraId="1C9801AA" w14:textId="77777777" w:rsidR="0086248A" w:rsidRPr="0086248A" w:rsidRDefault="0086248A" w:rsidP="0086248A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Have not hired for the position yet, new staff will need to be trained in CANS </w:t>
            </w:r>
          </w:p>
          <w:p w14:paraId="2ED7460D" w14:textId="2D7206B9" w:rsidR="0086248A" w:rsidRPr="0086248A" w:rsidRDefault="0086248A" w:rsidP="0073211D">
            <w:pPr>
              <w:pStyle w:val="BodyCopy"/>
              <w:numPr>
                <w:ilvl w:val="1"/>
                <w:numId w:val="3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>Lizzie</w:t>
            </w:r>
            <w:r w:rsidR="0073211D">
              <w:rPr>
                <w:rFonts w:ascii="Century Gothic" w:hAnsi="Century Gothic" w:cs="Arial"/>
                <w:sz w:val="24"/>
                <w:szCs w:val="24"/>
              </w:rPr>
              <w:t xml:space="preserve"> is hosting training on</w:t>
            </w: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 Jan 12, </w:t>
            </w:r>
            <w:r w:rsidR="0073211D">
              <w:rPr>
                <w:rFonts w:ascii="Century Gothic" w:hAnsi="Century Gothic" w:cs="Arial"/>
                <w:sz w:val="24"/>
                <w:szCs w:val="24"/>
              </w:rPr>
              <w:t xml:space="preserve">and </w:t>
            </w:r>
            <w:r w:rsidRPr="0086248A">
              <w:rPr>
                <w:rFonts w:ascii="Century Gothic" w:hAnsi="Century Gothic" w:cs="Arial"/>
                <w:sz w:val="24"/>
                <w:szCs w:val="24"/>
              </w:rPr>
              <w:t>will invite Josh</w:t>
            </w:r>
            <w:r w:rsidR="0073211D">
              <w:rPr>
                <w:rFonts w:ascii="Century Gothic" w:hAnsi="Century Gothic" w:cs="Arial"/>
                <w:sz w:val="24"/>
                <w:szCs w:val="24"/>
              </w:rPr>
              <w:t>’s</w:t>
            </w: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 staff </w:t>
            </w:r>
          </w:p>
          <w:p w14:paraId="454B131B" w14:textId="77777777" w:rsidR="007B378C" w:rsidRDefault="007B378C" w:rsidP="007B378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  <w:p w14:paraId="14F924E0" w14:textId="54BBD79A" w:rsidR="0086248A" w:rsidRDefault="0086248A" w:rsidP="007B378C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Seven counties, </w:t>
            </w:r>
            <w:proofErr w:type="spellStart"/>
            <w:r w:rsidRPr="0086248A">
              <w:rPr>
                <w:rFonts w:ascii="Century Gothic" w:hAnsi="Century Gothic" w:cs="Arial"/>
                <w:sz w:val="24"/>
                <w:szCs w:val="24"/>
              </w:rPr>
              <w:t>Communicare</w:t>
            </w:r>
            <w:proofErr w:type="spellEnd"/>
            <w:r w:rsidRPr="0086248A">
              <w:rPr>
                <w:rFonts w:ascii="Century Gothic" w:hAnsi="Century Gothic" w:cs="Arial"/>
                <w:sz w:val="24"/>
                <w:szCs w:val="24"/>
              </w:rPr>
              <w:t xml:space="preserve"> and New Vista staff have been CANS trained </w:t>
            </w:r>
          </w:p>
          <w:p w14:paraId="2EC8A2F3" w14:textId="77777777" w:rsidR="0073211D" w:rsidRPr="0086248A" w:rsidRDefault="0073211D" w:rsidP="0073211D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1C125BD3" w14:textId="372E5174" w:rsidR="0073211D" w:rsidRDefault="0086248A" w:rsidP="0086248A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86248A">
              <w:rPr>
                <w:rFonts w:ascii="Century Gothic" w:hAnsi="Century Gothic"/>
                <w:sz w:val="24"/>
                <w:szCs w:val="24"/>
              </w:rPr>
              <w:t>Items were marked</w:t>
            </w:r>
            <w:r w:rsidR="00BD50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‘not in place,’ ‘partially in place</w:t>
            </w:r>
            <w:r w:rsidR="0073211D">
              <w:rPr>
                <w:rFonts w:ascii="Century Gothic" w:hAnsi="Century Gothic"/>
                <w:sz w:val="24"/>
                <w:szCs w:val="24"/>
              </w:rPr>
              <w:t>,’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or </w:t>
            </w:r>
            <w:r w:rsidR="0073211D">
              <w:rPr>
                <w:rFonts w:ascii="Century Gothic" w:hAnsi="Century Gothic"/>
                <w:sz w:val="24"/>
                <w:szCs w:val="24"/>
              </w:rPr>
              <w:t>‘</w:t>
            </w:r>
            <w:r>
              <w:rPr>
                <w:rFonts w:ascii="Century Gothic" w:hAnsi="Century Gothic"/>
                <w:sz w:val="24"/>
                <w:szCs w:val="24"/>
              </w:rPr>
              <w:t>fully in place</w:t>
            </w:r>
            <w:r w:rsidR="0073211D">
              <w:rPr>
                <w:rFonts w:ascii="Century Gothic" w:hAnsi="Century Gothic"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the </w:t>
            </w:r>
            <w:r w:rsidRPr="0086248A">
              <w:rPr>
                <w:rFonts w:ascii="Century Gothic" w:hAnsi="Century Gothic"/>
                <w:sz w:val="24"/>
                <w:szCs w:val="24"/>
              </w:rPr>
              <w:t>checklist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3211D">
              <w:rPr>
                <w:rFonts w:ascii="Century Gothic" w:hAnsi="Century Gothic"/>
                <w:sz w:val="24"/>
                <w:szCs w:val="24"/>
              </w:rPr>
              <w:t>which was screenshared with members</w:t>
            </w:r>
            <w:r w:rsidRPr="0086248A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  <w:p w14:paraId="5D8DC745" w14:textId="77777777" w:rsidR="00E162CC" w:rsidRPr="0073211D" w:rsidRDefault="0086248A" w:rsidP="0073211D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86248A">
              <w:rPr>
                <w:rFonts w:ascii="Century Gothic" w:hAnsi="Century Gothic"/>
                <w:sz w:val="24"/>
                <w:szCs w:val="24"/>
              </w:rPr>
              <w:t>Checklist will be used again 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items move from ‘partially in place’ to ‘fully in place’. </w:t>
            </w:r>
          </w:p>
          <w:p w14:paraId="3A57BC3C" w14:textId="0BEEA71D" w:rsidR="0073211D" w:rsidRPr="0086248A" w:rsidRDefault="0073211D" w:rsidP="0073211D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2E66C5C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37BDD5F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08C5E51C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23C98EB2" w:rsidR="00FC3DDB" w:rsidRDefault="00FC3DDB"/>
    <w:tbl>
      <w:tblPr>
        <w:tblStyle w:val="TableGrid1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27714F" w:rsidRPr="007F59FA" w14:paraId="714112C3" w14:textId="77777777" w:rsidTr="00556F0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6D47A991" w14:textId="56798761" w:rsidR="0027714F" w:rsidRPr="007F59FA" w:rsidRDefault="0027714F" w:rsidP="00556F05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D5499A">
              <w:rPr>
                <w:rFonts w:ascii="Century Gothic" w:hAnsi="Century Gothic"/>
                <w:color w:val="auto"/>
                <w:sz w:val="24"/>
                <w:szCs w:val="24"/>
              </w:rPr>
              <w:t>Identifying current population of focus for service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- RGMIT </w:t>
            </w:r>
          </w:p>
        </w:tc>
      </w:tr>
      <w:tr w:rsidR="0027714F" w:rsidRPr="007F59FA" w14:paraId="223C4EBF" w14:textId="77777777" w:rsidTr="00556F0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F975CA" w14:textId="136D8F5F" w:rsidR="0073211D" w:rsidRDefault="0073211D" w:rsidP="0073211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Q: Regular non-</w:t>
            </w:r>
            <w:proofErr w:type="gramStart"/>
            <w:r>
              <w:rPr>
                <w:rFonts w:ascii="Century Gothic" w:hAnsi="Century Gothic" w:cs="Arial"/>
                <w:sz w:val="24"/>
                <w:szCs w:val="40"/>
              </w:rPr>
              <w:t>CANs</w:t>
            </w:r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 xml:space="preserve"> client enters services and weeks go by before we realize they are in the population of focus; do we go on and do the CANs?</w:t>
            </w:r>
          </w:p>
          <w:p w14:paraId="2E5E6A3C" w14:textId="77777777" w:rsidR="0073211D" w:rsidRDefault="0073211D" w:rsidP="0073211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097FDCBC" w14:textId="783F459C" w:rsidR="0073211D" w:rsidRDefault="0073211D" w:rsidP="0073211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A: yes, you can go back 90 days you have 30 days to do the CANs with referral from DCBS </w:t>
            </w:r>
          </w:p>
          <w:p w14:paraId="3D3A8701" w14:textId="77777777" w:rsidR="0073211D" w:rsidRDefault="0073211D" w:rsidP="0073211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0CF0B4B1" w14:textId="77777777" w:rsidR="00D84B87" w:rsidRDefault="00D84B87" w:rsidP="00D84B8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Go thorough EHR the past 90 days and filter SED diagnosis. </w:t>
            </w:r>
          </w:p>
          <w:p w14:paraId="0C6AD769" w14:textId="0C1ACEAB" w:rsidR="00D84B87" w:rsidRPr="004B070A" w:rsidRDefault="00D84B87" w:rsidP="00D84B8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B070A">
              <w:rPr>
                <w:rFonts w:ascii="Century Gothic" w:hAnsi="Century Gothic" w:cs="Arial"/>
                <w:sz w:val="24"/>
                <w:szCs w:val="40"/>
              </w:rPr>
              <w:t>Starting in July 2022 A change is expected to happen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 the providers’ systems</w:t>
            </w:r>
            <w:r w:rsidRPr="004B070A">
              <w:rPr>
                <w:rFonts w:ascii="Century Gothic" w:hAnsi="Century Gothic" w:cs="Arial"/>
                <w:sz w:val="24"/>
                <w:szCs w:val="40"/>
              </w:rPr>
              <w:t xml:space="preserve"> that will make it easier to identify DCBS Involvement vs. Family support clients </w:t>
            </w:r>
          </w:p>
          <w:p w14:paraId="79D68A64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Identifying clients who meet the population of focus but were not referred from DCBS is a bit of a treasure hunt.</w:t>
            </w:r>
          </w:p>
          <w:p w14:paraId="368827D3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Jen H.—filtering SED and DCBS involvement in EHR system</w:t>
            </w:r>
          </w:p>
          <w:p w14:paraId="206C891E" w14:textId="7777777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anyone can enter information into that system. </w:t>
            </w:r>
          </w:p>
          <w:p w14:paraId="7ED517F7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wanted to set realistic expectations </w:t>
            </w:r>
          </w:p>
          <w:p w14:paraId="5005574A" w14:textId="7777777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By January how many kids would we expect to see- percentage of their cases/staff?  </w:t>
            </w:r>
          </w:p>
          <w:p w14:paraId="77F295C2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770 DCBS numbers of in-home kids in the region </w:t>
            </w:r>
          </w:p>
          <w:p w14:paraId="3068388D" w14:textId="7777777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Goals will depend on regional numbers </w:t>
            </w:r>
          </w:p>
          <w:p w14:paraId="294E437A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DCBS report shows how many active in-home cases and why they are open broken down by county </w:t>
            </w:r>
          </w:p>
          <w:p w14:paraId="3A7F7963" w14:textId="7777777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Amanda </w:t>
            </w:r>
            <w:proofErr w:type="spellStart"/>
            <w:proofErr w:type="gramStart"/>
            <w:r>
              <w:rPr>
                <w:rFonts w:ascii="Century Gothic" w:hAnsi="Century Gothic" w:cs="Arial"/>
                <w:sz w:val="24"/>
                <w:szCs w:val="40"/>
              </w:rPr>
              <w:t>G.would</w:t>
            </w:r>
            <w:proofErr w:type="spellEnd"/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 xml:space="preserve"> like that info for the RIAC </w:t>
            </w:r>
          </w:p>
          <w:p w14:paraId="47608B2E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FRYSC have their own data set which will be valuable </w:t>
            </w:r>
          </w:p>
          <w:p w14:paraId="5DC830BC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5A43E1">
              <w:rPr>
                <w:rFonts w:ascii="Century Gothic" w:hAnsi="Century Gothic" w:cs="Arial"/>
                <w:sz w:val="24"/>
                <w:szCs w:val="40"/>
              </w:rPr>
              <w:t xml:space="preserve">Kelly encouraged providers to put a goal of clients served into the </w:t>
            </w:r>
            <w:proofErr w:type="spellStart"/>
            <w:r w:rsidRPr="005A43E1">
              <w:rPr>
                <w:rFonts w:ascii="Century Gothic" w:hAnsi="Century Gothic" w:cs="Arial"/>
                <w:sz w:val="24"/>
                <w:szCs w:val="40"/>
              </w:rPr>
              <w:t>chatbox</w:t>
            </w:r>
            <w:proofErr w:type="spellEnd"/>
            <w:r w:rsidRPr="005A43E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6879C30A" w14:textId="4389CC6E" w:rsidR="0027714F" w:rsidRP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No consequences if goals are not met </w:t>
            </w:r>
          </w:p>
        </w:tc>
      </w:tr>
      <w:tr w:rsidR="0027714F" w:rsidRPr="007F59FA" w14:paraId="646F516D" w14:textId="77777777" w:rsidTr="00556F05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EA5AF61" w14:textId="77777777" w:rsidR="0027714F" w:rsidRPr="007F59FA" w:rsidRDefault="0027714F" w:rsidP="00556F0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5460CB5" w14:textId="77777777" w:rsidR="0027714F" w:rsidRPr="007F59FA" w:rsidRDefault="0027714F" w:rsidP="00556F0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B6247F4" w14:textId="77777777" w:rsidR="0027714F" w:rsidRPr="007F59FA" w:rsidRDefault="0027714F" w:rsidP="00556F0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7714F" w:rsidRPr="007F59FA" w14:paraId="7ADD41BF" w14:textId="77777777" w:rsidTr="00556F05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D93B11F" w14:textId="77777777" w:rsidR="0027714F" w:rsidRPr="007F59FA" w:rsidRDefault="0027714F" w:rsidP="00556F0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FEA2AA" w14:textId="77777777" w:rsidR="0027714F" w:rsidRPr="007F59FA" w:rsidRDefault="0027714F" w:rsidP="00556F0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B33AA2" w14:textId="77777777" w:rsidR="0027714F" w:rsidRPr="007F59FA" w:rsidRDefault="0027714F" w:rsidP="00556F0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29B5BC0C" w:rsidR="00545171" w:rsidRPr="007F59FA" w:rsidRDefault="00D5499A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0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27714F">
              <w:rPr>
                <w:rFonts w:ascii="Century Gothic" w:hAnsi="Century Gothic"/>
                <w:color w:val="auto"/>
                <w:sz w:val="24"/>
                <w:szCs w:val="24"/>
              </w:rPr>
              <w:t xml:space="preserve">Active implementation/implementation Science- Dr. Robbins 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AE0A128" w14:textId="77777777" w:rsidR="00D84B87" w:rsidRDefault="00D84B87" w:rsidP="00D84B8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Active implementation- concepts and approaches from implementation science—why are we doing things this way?</w:t>
            </w:r>
          </w:p>
          <w:p w14:paraId="06935646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Multiple disciplinary approach </w:t>
            </w:r>
          </w:p>
          <w:p w14:paraId="1616B257" w14:textId="2C490716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3 Types of Implementation</w:t>
            </w:r>
          </w:p>
          <w:p w14:paraId="3DD5EF61" w14:textId="7777777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Letting it happen (diffusion)</w:t>
            </w:r>
          </w:p>
          <w:p w14:paraId="53AD741C" w14:textId="4DF65F1A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Helping it to happen (dissemination)</w:t>
            </w:r>
          </w:p>
          <w:p w14:paraId="05303902" w14:textId="72F4FA47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Making it happen (active implementation)</w:t>
            </w:r>
          </w:p>
          <w:p w14:paraId="610438FD" w14:textId="1976A908" w:rsidR="00D84B87" w:rsidRDefault="00D84B87" w:rsidP="00D84B8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Dr. Robbins- the fact you have implementation specialists dedicated to your region is new and had not happened in the past; you all are </w:t>
            </w:r>
            <w:r w:rsidR="0073211D">
              <w:rPr>
                <w:rFonts w:ascii="Century Gothic" w:hAnsi="Century Gothic" w:cs="Arial"/>
                <w:sz w:val="24"/>
                <w:szCs w:val="40"/>
              </w:rPr>
              <w:t xml:space="preserve">a part of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an expert implementation team. </w:t>
            </w:r>
          </w:p>
          <w:p w14:paraId="5D616DA1" w14:textId="5982834D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Building a cohesive team is vital </w:t>
            </w:r>
          </w:p>
          <w:p w14:paraId="48D49CAE" w14:textId="77777777" w:rsidR="00D84B87" w:rsidRDefault="00D84B87" w:rsidP="00D84B87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Dr. Robbins cited research in which compared “letting it happen” vs. Implementation team</w:t>
            </w:r>
          </w:p>
          <w:p w14:paraId="5116764C" w14:textId="56983DF4" w:rsid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Those without an implementation team achieved 14% fidelity in 17 years </w:t>
            </w:r>
          </w:p>
          <w:p w14:paraId="40FA6383" w14:textId="0CF86780" w:rsidR="00D5499A" w:rsidRPr="00D84B87" w:rsidRDefault="00D84B87" w:rsidP="00D84B87">
            <w:pPr>
              <w:pStyle w:val="BodyCopy"/>
              <w:numPr>
                <w:ilvl w:val="1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Those with an implementation team were able to achieve 80% fidelity in just 3 years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2D5FC2D2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080775B9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7145D0E2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E6B706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2B71F904" w:rsidR="00CF3FAE" w:rsidRPr="007F59FA" w:rsidRDefault="00D5499A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HDI Team &amp; Data Training 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80A543" w14:textId="212DC91E" w:rsidR="005F5F62" w:rsidRDefault="005F5F62" w:rsidP="00F26195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F26195">
              <w:rPr>
                <w:rFonts w:ascii="Century Gothic" w:hAnsi="Century Gothic"/>
              </w:rPr>
              <w:t>Most of Salt River Team has been trained</w:t>
            </w:r>
            <w:r w:rsidR="00D84B87">
              <w:rPr>
                <w:rFonts w:ascii="Century Gothic" w:hAnsi="Century Gothic"/>
              </w:rPr>
              <w:t>--</w:t>
            </w:r>
            <w:r w:rsidR="00F26195">
              <w:rPr>
                <w:rFonts w:ascii="Century Gothic" w:hAnsi="Century Gothic"/>
              </w:rPr>
              <w:t xml:space="preserve"> if you were unable to attend January dates are available</w:t>
            </w:r>
            <w:r w:rsidR="0027714F">
              <w:rPr>
                <w:rFonts w:ascii="Century Gothic" w:hAnsi="Century Gothic"/>
              </w:rPr>
              <w:t>.</w:t>
            </w:r>
          </w:p>
          <w:p w14:paraId="5356D2F0" w14:textId="77777777" w:rsidR="00F26195" w:rsidRDefault="00F26195" w:rsidP="00F26195">
            <w:pPr>
              <w:pStyle w:val="ListNumber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Kelly D. will share January dates via email today.  </w:t>
            </w:r>
          </w:p>
          <w:p w14:paraId="78D50275" w14:textId="77777777" w:rsidR="00F26195" w:rsidRDefault="00F26195" w:rsidP="00F26195">
            <w:pPr>
              <w:pStyle w:val="ListNumber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reach out to Jessica W. if you would like to sign up for a January date. </w:t>
            </w:r>
          </w:p>
          <w:p w14:paraId="56A494DD" w14:textId="27FDEA7B" w:rsidR="0027714F" w:rsidRPr="0027714F" w:rsidRDefault="0027714F" w:rsidP="00F26195">
            <w:pPr>
              <w:pStyle w:val="ListNumber"/>
              <w:numPr>
                <w:ilvl w:val="0"/>
                <w:numId w:val="31"/>
              </w:numPr>
              <w:spacing w:after="0"/>
              <w:rPr>
                <w:rFonts w:ascii="Century Gothic" w:hAnsi="Century Gothic" w:cs="Arial"/>
              </w:rPr>
            </w:pPr>
            <w:r w:rsidRPr="0027714F">
              <w:rPr>
                <w:rFonts w:ascii="Century Gothic" w:hAnsi="Century Gothic" w:cs="Arial"/>
              </w:rPr>
              <w:t xml:space="preserve">CQI emails will be sent out this week with data reporting instructions, please reach out with any questions.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00B1A61D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3A3E5A16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0512D6A3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5B4342C9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proofErr w:type="gramStart"/>
      <w:r w:rsidR="00F26195">
        <w:rPr>
          <w:rFonts w:ascii="Century Gothic" w:hAnsi="Century Gothic"/>
          <w:b/>
          <w:sz w:val="24"/>
          <w:szCs w:val="40"/>
        </w:rPr>
        <w:t xml:space="preserve">January </w:t>
      </w:r>
      <w:r w:rsidR="00CF3FAE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>@</w:t>
      </w:r>
      <w:proofErr w:type="gramEnd"/>
      <w:r w:rsidR="00856EEE" w:rsidRPr="00856EEE">
        <w:rPr>
          <w:rFonts w:ascii="Century Gothic" w:hAnsi="Century Gothic"/>
          <w:b/>
          <w:sz w:val="24"/>
          <w:szCs w:val="40"/>
        </w:rPr>
        <w:t xml:space="preserve"> </w:t>
      </w:r>
      <w:r w:rsidR="00AA2AA2">
        <w:rPr>
          <w:rFonts w:ascii="Century Gothic" w:hAnsi="Century Gothic"/>
          <w:b/>
          <w:sz w:val="24"/>
          <w:szCs w:val="40"/>
        </w:rPr>
        <w:t>1:00 p.m. EST.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29B14FC2" w14:textId="77777777" w:rsidR="0027714F" w:rsidRDefault="00DC09AB" w:rsidP="0027714F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46FCB710" w14:textId="287E71A7" w:rsidR="0027714F" w:rsidRDefault="0027714F" w:rsidP="0027714F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</w:p>
    <w:p w14:paraId="15DAD874" w14:textId="1DD21CB6" w:rsidR="0027714F" w:rsidRPr="0027714F" w:rsidRDefault="0027714F" w:rsidP="0027714F">
      <w:pPr>
        <w:spacing w:line="276" w:lineRule="auto"/>
        <w:ind w:left="-634"/>
        <w:rPr>
          <w:rStyle w:val="Hyperlink"/>
          <w:rFonts w:ascii="Century Gothic" w:hAnsi="Century Gothic"/>
          <w:color w:val="auto"/>
          <w:sz w:val="24"/>
          <w:szCs w:val="40"/>
        </w:rPr>
      </w:pPr>
      <w:r w:rsidRPr="0027714F">
        <w:rPr>
          <w:rStyle w:val="Hyperlink"/>
          <w:rFonts w:ascii="Century Gothic" w:hAnsi="Century Gothic"/>
          <w:color w:val="auto"/>
          <w:sz w:val="24"/>
          <w:szCs w:val="40"/>
        </w:rPr>
        <w:t>Housekeeping items</w:t>
      </w:r>
    </w:p>
    <w:p w14:paraId="2C73B1C8" w14:textId="7F725A0D" w:rsidR="0027714F" w:rsidRPr="0027714F" w:rsidRDefault="0027714F" w:rsidP="0027714F">
      <w:pPr>
        <w:pStyle w:val="ListParagraph"/>
        <w:numPr>
          <w:ilvl w:val="0"/>
          <w:numId w:val="35"/>
        </w:numPr>
        <w:spacing w:line="276" w:lineRule="auto"/>
        <w:rPr>
          <w:rFonts w:ascii="Century Gothic" w:hAnsi="Century Gothic" w:cs="Arial"/>
          <w:sz w:val="24"/>
          <w:szCs w:val="40"/>
        </w:rPr>
      </w:pPr>
      <w:r w:rsidRPr="0027714F">
        <w:rPr>
          <w:rFonts w:ascii="Century Gothic" w:hAnsi="Century Gothic" w:cs="Arial"/>
          <w:sz w:val="24"/>
          <w:szCs w:val="40"/>
        </w:rPr>
        <w:t>Items outside of SOC FIVE I will include RGMIT</w:t>
      </w:r>
      <w:r w:rsidR="0073211D">
        <w:rPr>
          <w:rFonts w:ascii="Century Gothic" w:hAnsi="Century Gothic" w:cs="Arial"/>
          <w:sz w:val="24"/>
          <w:szCs w:val="40"/>
        </w:rPr>
        <w:t xml:space="preserve"> list serve as FYI</w:t>
      </w:r>
      <w:r w:rsidRPr="0027714F">
        <w:rPr>
          <w:rFonts w:ascii="Century Gothic" w:hAnsi="Century Gothic" w:cs="Arial"/>
          <w:sz w:val="24"/>
          <w:szCs w:val="40"/>
        </w:rPr>
        <w:t xml:space="preserve"> </w:t>
      </w:r>
    </w:p>
    <w:p w14:paraId="30946865" w14:textId="77777777" w:rsidR="0027714F" w:rsidRDefault="0027714F" w:rsidP="0027714F">
      <w:pPr>
        <w:spacing w:line="276" w:lineRule="auto"/>
        <w:ind w:left="-634"/>
        <w:rPr>
          <w:rFonts w:ascii="Century Gothic" w:hAnsi="Century Gothic" w:cs="Arial"/>
          <w:sz w:val="24"/>
          <w:szCs w:val="40"/>
        </w:rPr>
      </w:pPr>
    </w:p>
    <w:p w14:paraId="1FFD04EC" w14:textId="70B06624" w:rsidR="0027714F" w:rsidRPr="0027714F" w:rsidRDefault="0027714F" w:rsidP="0027714F">
      <w:pPr>
        <w:pStyle w:val="ListParagraph"/>
        <w:numPr>
          <w:ilvl w:val="0"/>
          <w:numId w:val="35"/>
        </w:numPr>
        <w:spacing w:line="276" w:lineRule="auto"/>
        <w:rPr>
          <w:rFonts w:ascii="Century Gothic" w:hAnsi="Century Gothic" w:cs="Arial"/>
          <w:sz w:val="24"/>
          <w:szCs w:val="40"/>
        </w:rPr>
      </w:pPr>
      <w:r w:rsidRPr="0027714F">
        <w:rPr>
          <w:rFonts w:ascii="Century Gothic" w:hAnsi="Century Gothic" w:cs="Arial"/>
          <w:sz w:val="24"/>
          <w:szCs w:val="40"/>
        </w:rPr>
        <w:t xml:space="preserve">Themes for each RGMIT </w:t>
      </w:r>
      <w:r>
        <w:rPr>
          <w:rFonts w:ascii="Century Gothic" w:hAnsi="Century Gothic" w:cs="Arial"/>
          <w:sz w:val="24"/>
          <w:szCs w:val="40"/>
        </w:rPr>
        <w:t xml:space="preserve">starting in </w:t>
      </w:r>
      <w:r w:rsidRPr="0027714F">
        <w:rPr>
          <w:rFonts w:ascii="Century Gothic" w:hAnsi="Century Gothic" w:cs="Arial"/>
          <w:sz w:val="24"/>
          <w:szCs w:val="40"/>
        </w:rPr>
        <w:t>January- BHP focus to ensure we all understand the services and where they are available</w:t>
      </w:r>
    </w:p>
    <w:p w14:paraId="07702EF8" w14:textId="77777777" w:rsidR="0027714F" w:rsidRDefault="0027714F" w:rsidP="0027714F">
      <w:pPr>
        <w:spacing w:line="276" w:lineRule="auto"/>
        <w:ind w:left="-634"/>
        <w:rPr>
          <w:rFonts w:ascii="Century Gothic" w:hAnsi="Century Gothic" w:cs="Arial"/>
          <w:sz w:val="24"/>
          <w:szCs w:val="40"/>
        </w:rPr>
      </w:pPr>
    </w:p>
    <w:p w14:paraId="3AE34250" w14:textId="48B29E50" w:rsidR="0027714F" w:rsidRPr="0027714F" w:rsidRDefault="0027714F" w:rsidP="0027714F">
      <w:pPr>
        <w:pStyle w:val="ListParagraph"/>
        <w:numPr>
          <w:ilvl w:val="0"/>
          <w:numId w:val="35"/>
        </w:numPr>
        <w:spacing w:line="276" w:lineRule="auto"/>
        <w:rPr>
          <w:rFonts w:ascii="Century Gothic" w:hAnsi="Century Gothic"/>
          <w:color w:val="0563C1"/>
          <w:sz w:val="24"/>
          <w:szCs w:val="40"/>
          <w:u w:val="single"/>
        </w:rPr>
      </w:pPr>
      <w:r w:rsidRPr="0027714F">
        <w:rPr>
          <w:rFonts w:ascii="Century Gothic" w:hAnsi="Century Gothic" w:cs="Arial"/>
          <w:sz w:val="24"/>
          <w:szCs w:val="40"/>
        </w:rPr>
        <w:t xml:space="preserve">February- highlight the youth and family </w:t>
      </w:r>
    </w:p>
    <w:p w14:paraId="401D455A" w14:textId="77777777" w:rsidR="0027714F" w:rsidRDefault="0027714F" w:rsidP="00934F07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</w:p>
    <w:p w14:paraId="4D0AB56C" w14:textId="2EDEBF83" w:rsidR="00117979" w:rsidRDefault="00117979" w:rsidP="00934F07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</w:p>
    <w:p w14:paraId="3265BECF" w14:textId="148DD912" w:rsidR="00117979" w:rsidRDefault="00117979" w:rsidP="00934F07">
      <w:pPr>
        <w:spacing w:line="276" w:lineRule="auto"/>
        <w:ind w:left="-634"/>
      </w:pPr>
    </w:p>
    <w:sectPr w:rsidR="00117979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02BA" w14:textId="77777777" w:rsidR="00DC09AB" w:rsidRDefault="00DC09AB">
      <w:r>
        <w:separator/>
      </w:r>
    </w:p>
  </w:endnote>
  <w:endnote w:type="continuationSeparator" w:id="0">
    <w:p w14:paraId="3E92CB10" w14:textId="77777777" w:rsidR="00DC09AB" w:rsidRDefault="00DC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4FC5" w14:textId="77777777" w:rsidR="00DC09AB" w:rsidRDefault="00DC09AB">
      <w:r>
        <w:separator/>
      </w:r>
    </w:p>
  </w:footnote>
  <w:footnote w:type="continuationSeparator" w:id="0">
    <w:p w14:paraId="11D751BB" w14:textId="77777777" w:rsidR="00DC09AB" w:rsidRDefault="00DC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3500650B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A2">
      <w:rPr>
        <w:rFonts w:ascii="Century Gothic" w:hAnsi="Century Gothic" w:cs="Arial"/>
        <w:b/>
        <w:color w:val="auto"/>
        <w:sz w:val="30"/>
      </w:rPr>
      <w:t xml:space="preserve">Salt River Trail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39F0738" w14:textId="1F86AE09" w:rsidR="0034441F" w:rsidRDefault="00692C56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December 20, 2021</w:t>
    </w:r>
  </w:p>
  <w:p w14:paraId="46E4CF0F" w14:textId="77777777" w:rsidR="0034441F" w:rsidRPr="003046FE" w:rsidRDefault="00DC09AB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32"/>
    <w:multiLevelType w:val="hybridMultilevel"/>
    <w:tmpl w:val="D6DE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F32"/>
    <w:multiLevelType w:val="hybridMultilevel"/>
    <w:tmpl w:val="FF2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3A7"/>
    <w:multiLevelType w:val="hybridMultilevel"/>
    <w:tmpl w:val="7DF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741C6"/>
    <w:multiLevelType w:val="hybridMultilevel"/>
    <w:tmpl w:val="6B5C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7183"/>
    <w:multiLevelType w:val="hybridMultilevel"/>
    <w:tmpl w:val="DA7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25AE9"/>
    <w:multiLevelType w:val="hybridMultilevel"/>
    <w:tmpl w:val="814E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D1C78"/>
    <w:multiLevelType w:val="hybridMultilevel"/>
    <w:tmpl w:val="AF32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0121D0"/>
    <w:multiLevelType w:val="hybridMultilevel"/>
    <w:tmpl w:val="B54A5A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E4B4E27"/>
    <w:multiLevelType w:val="hybridMultilevel"/>
    <w:tmpl w:val="D7E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4FC616C7"/>
    <w:multiLevelType w:val="hybridMultilevel"/>
    <w:tmpl w:val="F3D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09E1"/>
    <w:multiLevelType w:val="hybridMultilevel"/>
    <w:tmpl w:val="4B5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16A90"/>
    <w:multiLevelType w:val="hybridMultilevel"/>
    <w:tmpl w:val="E244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6065"/>
    <w:multiLevelType w:val="hybridMultilevel"/>
    <w:tmpl w:val="9AA4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3" w15:restartNumberingAfterBreak="0">
    <w:nsid w:val="75C55E1A"/>
    <w:multiLevelType w:val="hybridMultilevel"/>
    <w:tmpl w:val="97CA85F8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34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3"/>
  </w:num>
  <w:num w:numId="5">
    <w:abstractNumId w:val="35"/>
  </w:num>
  <w:num w:numId="6">
    <w:abstractNumId w:val="34"/>
  </w:num>
  <w:num w:numId="7">
    <w:abstractNumId w:val="8"/>
  </w:num>
  <w:num w:numId="8">
    <w:abstractNumId w:val="29"/>
  </w:num>
  <w:num w:numId="9">
    <w:abstractNumId w:val="20"/>
  </w:num>
  <w:num w:numId="10">
    <w:abstractNumId w:val="28"/>
  </w:num>
  <w:num w:numId="11">
    <w:abstractNumId w:val="19"/>
  </w:num>
  <w:num w:numId="12">
    <w:abstractNumId w:val="4"/>
  </w:num>
  <w:num w:numId="13">
    <w:abstractNumId w:val="26"/>
  </w:num>
  <w:num w:numId="14">
    <w:abstractNumId w:val="5"/>
  </w:num>
  <w:num w:numId="15">
    <w:abstractNumId w:val="7"/>
  </w:num>
  <w:num w:numId="16">
    <w:abstractNumId w:val="18"/>
  </w:num>
  <w:num w:numId="17">
    <w:abstractNumId w:val="25"/>
  </w:num>
  <w:num w:numId="18">
    <w:abstractNumId w:val="32"/>
  </w:num>
  <w:num w:numId="19">
    <w:abstractNumId w:val="21"/>
  </w:num>
  <w:num w:numId="20">
    <w:abstractNumId w:val="0"/>
  </w:num>
  <w:num w:numId="21">
    <w:abstractNumId w:val="15"/>
  </w:num>
  <w:num w:numId="22">
    <w:abstractNumId w:val="36"/>
  </w:num>
  <w:num w:numId="23">
    <w:abstractNumId w:val="23"/>
  </w:num>
  <w:num w:numId="24">
    <w:abstractNumId w:val="22"/>
  </w:num>
  <w:num w:numId="25">
    <w:abstractNumId w:val="3"/>
  </w:num>
  <w:num w:numId="26">
    <w:abstractNumId w:val="11"/>
  </w:num>
  <w:num w:numId="27">
    <w:abstractNumId w:val="24"/>
  </w:num>
  <w:num w:numId="28">
    <w:abstractNumId w:val="10"/>
  </w:num>
  <w:num w:numId="29">
    <w:abstractNumId w:val="2"/>
  </w:num>
  <w:num w:numId="30">
    <w:abstractNumId w:val="27"/>
  </w:num>
  <w:num w:numId="31">
    <w:abstractNumId w:val="9"/>
  </w:num>
  <w:num w:numId="32">
    <w:abstractNumId w:val="30"/>
  </w:num>
  <w:num w:numId="33">
    <w:abstractNumId w:val="31"/>
  </w:num>
  <w:num w:numId="34">
    <w:abstractNumId w:val="14"/>
  </w:num>
  <w:num w:numId="35">
    <w:abstractNumId w:val="33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41C0"/>
    <w:rsid w:val="0003596B"/>
    <w:rsid w:val="0005631A"/>
    <w:rsid w:val="000669B3"/>
    <w:rsid w:val="0007577F"/>
    <w:rsid w:val="00091E85"/>
    <w:rsid w:val="000A0DE9"/>
    <w:rsid w:val="000E08FC"/>
    <w:rsid w:val="00105548"/>
    <w:rsid w:val="001057BE"/>
    <w:rsid w:val="00117979"/>
    <w:rsid w:val="001460C5"/>
    <w:rsid w:val="00153D74"/>
    <w:rsid w:val="001D146F"/>
    <w:rsid w:val="001E3959"/>
    <w:rsid w:val="0021215D"/>
    <w:rsid w:val="00221A14"/>
    <w:rsid w:val="00227350"/>
    <w:rsid w:val="002657D3"/>
    <w:rsid w:val="002757C1"/>
    <w:rsid w:val="0027714F"/>
    <w:rsid w:val="00295AD8"/>
    <w:rsid w:val="002978A5"/>
    <w:rsid w:val="002A46DE"/>
    <w:rsid w:val="002A5552"/>
    <w:rsid w:val="002B071D"/>
    <w:rsid w:val="002B2BB3"/>
    <w:rsid w:val="002C035B"/>
    <w:rsid w:val="002C6A4D"/>
    <w:rsid w:val="002F3DFB"/>
    <w:rsid w:val="002F42CD"/>
    <w:rsid w:val="003062CE"/>
    <w:rsid w:val="0033300E"/>
    <w:rsid w:val="003745C0"/>
    <w:rsid w:val="00382170"/>
    <w:rsid w:val="00383AC2"/>
    <w:rsid w:val="003E0CD3"/>
    <w:rsid w:val="00416FF5"/>
    <w:rsid w:val="00447423"/>
    <w:rsid w:val="00473D78"/>
    <w:rsid w:val="004B070A"/>
    <w:rsid w:val="004D5883"/>
    <w:rsid w:val="004F591F"/>
    <w:rsid w:val="0050468F"/>
    <w:rsid w:val="005111D5"/>
    <w:rsid w:val="00530FC2"/>
    <w:rsid w:val="00545171"/>
    <w:rsid w:val="0054689F"/>
    <w:rsid w:val="005519CA"/>
    <w:rsid w:val="005531F4"/>
    <w:rsid w:val="00563262"/>
    <w:rsid w:val="00580A14"/>
    <w:rsid w:val="0059658C"/>
    <w:rsid w:val="005A43E1"/>
    <w:rsid w:val="005A4FF1"/>
    <w:rsid w:val="005C2238"/>
    <w:rsid w:val="005C344E"/>
    <w:rsid w:val="005D548C"/>
    <w:rsid w:val="005F5F62"/>
    <w:rsid w:val="00637606"/>
    <w:rsid w:val="006541CF"/>
    <w:rsid w:val="0067042A"/>
    <w:rsid w:val="00692C56"/>
    <w:rsid w:val="006A1FE7"/>
    <w:rsid w:val="006D1A05"/>
    <w:rsid w:val="006E59F4"/>
    <w:rsid w:val="006F58DD"/>
    <w:rsid w:val="00700C2D"/>
    <w:rsid w:val="00704805"/>
    <w:rsid w:val="00723B09"/>
    <w:rsid w:val="0073211D"/>
    <w:rsid w:val="007326C7"/>
    <w:rsid w:val="00743C1B"/>
    <w:rsid w:val="00744363"/>
    <w:rsid w:val="00786738"/>
    <w:rsid w:val="007B1A52"/>
    <w:rsid w:val="007B378C"/>
    <w:rsid w:val="007D2A0F"/>
    <w:rsid w:val="007E1416"/>
    <w:rsid w:val="00807262"/>
    <w:rsid w:val="00825163"/>
    <w:rsid w:val="0083111F"/>
    <w:rsid w:val="00852ED1"/>
    <w:rsid w:val="00856EEE"/>
    <w:rsid w:val="0086248A"/>
    <w:rsid w:val="008A1154"/>
    <w:rsid w:val="008B08D4"/>
    <w:rsid w:val="008B6387"/>
    <w:rsid w:val="008B7316"/>
    <w:rsid w:val="008C2636"/>
    <w:rsid w:val="008D7033"/>
    <w:rsid w:val="008E1793"/>
    <w:rsid w:val="008E64BA"/>
    <w:rsid w:val="008F55EF"/>
    <w:rsid w:val="009046F4"/>
    <w:rsid w:val="00912A7A"/>
    <w:rsid w:val="00932169"/>
    <w:rsid w:val="00934F07"/>
    <w:rsid w:val="00961E81"/>
    <w:rsid w:val="0096618E"/>
    <w:rsid w:val="009901F2"/>
    <w:rsid w:val="009A102D"/>
    <w:rsid w:val="009A2CDB"/>
    <w:rsid w:val="009D0FED"/>
    <w:rsid w:val="009E1EB1"/>
    <w:rsid w:val="009E7F83"/>
    <w:rsid w:val="009F462A"/>
    <w:rsid w:val="00A518D2"/>
    <w:rsid w:val="00A727EF"/>
    <w:rsid w:val="00A961BF"/>
    <w:rsid w:val="00AA2AA2"/>
    <w:rsid w:val="00AA6AD8"/>
    <w:rsid w:val="00AB5406"/>
    <w:rsid w:val="00AC775F"/>
    <w:rsid w:val="00AD5FEE"/>
    <w:rsid w:val="00B35053"/>
    <w:rsid w:val="00B356F2"/>
    <w:rsid w:val="00B7257F"/>
    <w:rsid w:val="00BD5017"/>
    <w:rsid w:val="00C008A6"/>
    <w:rsid w:val="00C03DE7"/>
    <w:rsid w:val="00C13D49"/>
    <w:rsid w:val="00C41D2D"/>
    <w:rsid w:val="00C76EBD"/>
    <w:rsid w:val="00CB5E9F"/>
    <w:rsid w:val="00CC05B6"/>
    <w:rsid w:val="00CD060B"/>
    <w:rsid w:val="00CF3FAE"/>
    <w:rsid w:val="00D02F0F"/>
    <w:rsid w:val="00D22588"/>
    <w:rsid w:val="00D45F7B"/>
    <w:rsid w:val="00D47356"/>
    <w:rsid w:val="00D5499A"/>
    <w:rsid w:val="00D84B87"/>
    <w:rsid w:val="00D85082"/>
    <w:rsid w:val="00D96F51"/>
    <w:rsid w:val="00DB4346"/>
    <w:rsid w:val="00DC09AB"/>
    <w:rsid w:val="00DD188D"/>
    <w:rsid w:val="00DF55E1"/>
    <w:rsid w:val="00E01A97"/>
    <w:rsid w:val="00E1062E"/>
    <w:rsid w:val="00E162CC"/>
    <w:rsid w:val="00E17867"/>
    <w:rsid w:val="00E5175C"/>
    <w:rsid w:val="00E668BE"/>
    <w:rsid w:val="00E94287"/>
    <w:rsid w:val="00EA14C5"/>
    <w:rsid w:val="00EA3E30"/>
    <w:rsid w:val="00ED2D4A"/>
    <w:rsid w:val="00ED6FF8"/>
    <w:rsid w:val="00EE5192"/>
    <w:rsid w:val="00EF174F"/>
    <w:rsid w:val="00F11167"/>
    <w:rsid w:val="00F25313"/>
    <w:rsid w:val="00F26195"/>
    <w:rsid w:val="00F724B1"/>
    <w:rsid w:val="00FC3DDB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1"/>
    <w:rsid w:val="00277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2022-01-21T13:39:00Z</dcterms:created>
  <dcterms:modified xsi:type="dcterms:W3CDTF">2022-01-21T13:39:00Z</dcterms:modified>
</cp:coreProperties>
</file>