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49FD" w14:textId="77777777" w:rsidR="002A144D" w:rsidRPr="007F59FA" w:rsidRDefault="002A144D" w:rsidP="00343ED0">
      <w:pPr>
        <w:rPr>
          <w:rFonts w:ascii="Century Gothic" w:hAnsi="Century Gothic"/>
          <w:sz w:val="24"/>
        </w:rPr>
      </w:pPr>
      <w:r w:rsidRPr="007F59FA">
        <w:rPr>
          <w:rFonts w:ascii="Century Gothic" w:hAnsi="Century Gothic" w:cs="Arial"/>
          <w:b/>
          <w:noProof/>
          <w:sz w:val="22"/>
          <w:szCs w:val="20"/>
        </w:rPr>
        <mc:AlternateContent>
          <mc:Choice Requires="wps">
            <w:drawing>
              <wp:anchor distT="45720" distB="45720" distL="114300" distR="114300" simplePos="0" relativeHeight="251659264" behindDoc="0" locked="0" layoutInCell="1" allowOverlap="1" wp14:anchorId="035E7FBB" wp14:editId="5B56EE3E">
                <wp:simplePos x="0" y="0"/>
                <wp:positionH relativeFrom="margin">
                  <wp:posOffset>-438150</wp:posOffset>
                </wp:positionH>
                <wp:positionV relativeFrom="paragraph">
                  <wp:posOffset>238760</wp:posOffset>
                </wp:positionV>
                <wp:extent cx="6384290" cy="9048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904875"/>
                        </a:xfrm>
                        <a:prstGeom prst="rect">
                          <a:avLst/>
                        </a:prstGeom>
                        <a:solidFill>
                          <a:schemeClr val="bg2"/>
                        </a:solidFill>
                        <a:ln w="9525">
                          <a:solidFill>
                            <a:srgbClr val="000000"/>
                          </a:solidFill>
                          <a:miter lim="800000"/>
                          <a:headEnd/>
                          <a:tailEnd/>
                        </a:ln>
                      </wps:spPr>
                      <wps:txbx>
                        <w:txbxContent>
                          <w:p w14:paraId="26D558E7"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61C06783"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E7FBB" id="_x0000_t202" coordsize="21600,21600" o:spt="202" path="m,l,21600r21600,l21600,xe">
                <v:stroke joinstyle="miter"/>
                <v:path gradientshapeok="t" o:connecttype="rect"/>
              </v:shapetype>
              <v:shape id="Text Box 2" o:spid="_x0000_s1026" type="#_x0000_t202" style="position:absolute;margin-left:-34.5pt;margin-top:18.8pt;width:502.7pt;height:7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" fillcolor="#eeece1 [3214]">
                <v:textbox>
                  <w:txbxContent>
                    <w:p w14:paraId="26D558E7"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61C06783"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p w14:paraId="5C85472D" w14:textId="77777777" w:rsidR="000649C0" w:rsidRDefault="000649C0" w:rsidP="00107DB4">
      <w:pPr>
        <w:jc w:val="center"/>
        <w:rPr>
          <w:rFonts w:ascii="Century Gothic" w:hAnsi="Century Gothic"/>
          <w:b/>
          <w:sz w:val="28"/>
          <w:szCs w:val="40"/>
        </w:rPr>
      </w:pPr>
    </w:p>
    <w:tbl>
      <w:tblPr>
        <w:tblStyle w:val="TableGrid1"/>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307"/>
        <w:gridCol w:w="3308"/>
        <w:gridCol w:w="3308"/>
      </w:tblGrid>
      <w:tr w:rsidR="00853B27" w:rsidRPr="00853B27" w14:paraId="5CA9BBEB" w14:textId="77777777" w:rsidTr="008D34E3">
        <w:trPr>
          <w:trHeight w:val="575"/>
          <w:jc w:val="center"/>
        </w:trPr>
        <w:tc>
          <w:tcPr>
            <w:tcW w:w="992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0086224" w14:textId="77777777" w:rsidR="00853B27" w:rsidRPr="00853B27" w:rsidRDefault="00853B27" w:rsidP="00853B27">
            <w:pPr>
              <w:rPr>
                <w:rFonts w:ascii="Century Gothic" w:hAnsi="Century Gothic"/>
                <w:b/>
                <w:color w:val="FFFFFF" w:themeColor="background1"/>
                <w:sz w:val="28"/>
                <w:szCs w:val="24"/>
              </w:rPr>
            </w:pPr>
            <w:r w:rsidRPr="00853B27">
              <w:rPr>
                <w:rFonts w:ascii="Century Gothic" w:hAnsi="Century Gothic"/>
                <w:b/>
                <w:sz w:val="28"/>
                <w:szCs w:val="24"/>
              </w:rPr>
              <w:t>Attendees</w:t>
            </w:r>
          </w:p>
        </w:tc>
      </w:tr>
      <w:tr w:rsidR="006428E4" w:rsidRPr="00853B27" w14:paraId="190EA7DB"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69B1317" w14:textId="40277BBE" w:rsidR="006428E4" w:rsidRPr="007C0E91" w:rsidRDefault="00F624E2" w:rsidP="00853B27">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Beth Jordan</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385656" w14:textId="36E2B3A8" w:rsidR="006428E4" w:rsidRPr="007C0E91" w:rsidRDefault="00F624E2" w:rsidP="00853B27">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Tena Robbins</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A54FA2F" w14:textId="53A7D13A" w:rsidR="006428E4" w:rsidRPr="007C0E91" w:rsidRDefault="00F624E2" w:rsidP="00853B27">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 xml:space="preserve">Dee </w:t>
            </w:r>
            <w:proofErr w:type="spellStart"/>
            <w:r>
              <w:rPr>
                <w:rFonts w:ascii="Century Gothic" w:eastAsia="Times New Roman" w:hAnsi="Century Gothic" w:cs="Times New Roman"/>
                <w:spacing w:val="0"/>
                <w:sz w:val="24"/>
                <w:szCs w:val="24"/>
              </w:rPr>
              <w:t>Dee</w:t>
            </w:r>
            <w:proofErr w:type="spellEnd"/>
            <w:r>
              <w:rPr>
                <w:rFonts w:ascii="Century Gothic" w:eastAsia="Times New Roman" w:hAnsi="Century Gothic" w:cs="Times New Roman"/>
                <w:spacing w:val="0"/>
                <w:sz w:val="24"/>
                <w:szCs w:val="24"/>
              </w:rPr>
              <w:t xml:space="preserve"> Ward</w:t>
            </w:r>
          </w:p>
        </w:tc>
      </w:tr>
      <w:tr w:rsidR="006428E4" w:rsidRPr="00853B27" w14:paraId="0EE6B092" w14:textId="77777777" w:rsidTr="00D01865">
        <w:trPr>
          <w:trHeight w:val="368"/>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4A3AAC" w14:textId="45E8C862" w:rsidR="006428E4" w:rsidRPr="00A8729E" w:rsidRDefault="00BB7B0A" w:rsidP="00853B27">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 xml:space="preserve">Kelly </w:t>
            </w:r>
            <w:r w:rsidR="00DA3B9E">
              <w:rPr>
                <w:rFonts w:ascii="Century Gothic" w:eastAsia="Times New Roman" w:hAnsi="Century Gothic" w:cs="Times New Roman"/>
                <w:spacing w:val="0"/>
                <w:sz w:val="24"/>
                <w:szCs w:val="24"/>
              </w:rPr>
              <w:t>D</w:t>
            </w:r>
            <w:r>
              <w:rPr>
                <w:rFonts w:ascii="Century Gothic" w:eastAsia="Times New Roman" w:hAnsi="Century Gothic" w:cs="Times New Roman"/>
                <w:spacing w:val="0"/>
                <w:sz w:val="24"/>
                <w:szCs w:val="24"/>
              </w:rPr>
              <w:t>orman</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B9C893" w14:textId="42AB07AB" w:rsidR="006428E4" w:rsidRPr="00A8729E" w:rsidRDefault="00BB7B0A" w:rsidP="00853B27">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Maxine Reid</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650A569" w14:textId="39F4D264" w:rsidR="006428E4" w:rsidRPr="00A8729E" w:rsidRDefault="00BB7B0A" w:rsidP="00853B27">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Tammi Taylor</w:t>
            </w:r>
          </w:p>
        </w:tc>
      </w:tr>
      <w:tr w:rsidR="00766029" w:rsidRPr="00853B27" w14:paraId="7C026B39"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70A00CC" w14:textId="0B0D4AF7" w:rsidR="00766029" w:rsidRDefault="00766029" w:rsidP="00766029">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Joy Varney</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5CD62A9" w14:textId="441A2B9D" w:rsidR="00766029" w:rsidRDefault="00766029" w:rsidP="00766029">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Michelle Niehaus</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4EAAFD" w14:textId="4BB26626" w:rsidR="00766029" w:rsidRDefault="00766029" w:rsidP="00766029">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Ayanna Coates-Hendricks</w:t>
            </w:r>
          </w:p>
        </w:tc>
      </w:tr>
      <w:tr w:rsidR="00766029" w:rsidRPr="00853B27" w14:paraId="6DA370B4"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109B98" w14:textId="785830CF" w:rsidR="00766029" w:rsidRPr="00A8729E" w:rsidRDefault="00766029" w:rsidP="00766029">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Dr. Kelly Brandy Pryor</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2DE5CA" w14:textId="4051A8A4" w:rsidR="00766029" w:rsidRPr="00A770D6" w:rsidRDefault="00766029" w:rsidP="00766029">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Tracy DeSimone</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ED572D7" w14:textId="23991D52" w:rsidR="00766029" w:rsidRPr="00A8729E" w:rsidRDefault="00766029" w:rsidP="00766029">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Leslie Hughes Burgess</w:t>
            </w:r>
          </w:p>
        </w:tc>
      </w:tr>
      <w:tr w:rsidR="00766029" w:rsidRPr="00853B27" w14:paraId="2EACABEC"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22797FC" w14:textId="64AF480C" w:rsidR="00766029" w:rsidRPr="0066458E" w:rsidRDefault="00766029" w:rsidP="00766029">
            <w:pPr>
              <w:rPr>
                <w:rFonts w:ascii="Century Gothic" w:eastAsia="Times New Roman" w:hAnsi="Century Gothic" w:cs="Times New Roman"/>
                <w:spacing w:val="0"/>
                <w:sz w:val="24"/>
                <w:szCs w:val="24"/>
              </w:rPr>
            </w:pPr>
            <w:r w:rsidRPr="0066458E">
              <w:rPr>
                <w:rFonts w:ascii="Century Gothic" w:eastAsia="Times New Roman" w:hAnsi="Century Gothic" w:cs="Times New Roman"/>
                <w:spacing w:val="0"/>
                <w:sz w:val="24"/>
                <w:szCs w:val="24"/>
              </w:rPr>
              <w:t>Katy Mullins</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FE7C49" w14:textId="06B6A15C" w:rsidR="00766029" w:rsidRPr="0066458E" w:rsidRDefault="00766029" w:rsidP="00766029">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Kate Overberg Wagoner</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4F2B8E9" w14:textId="18098477" w:rsidR="00766029" w:rsidRPr="0066458E" w:rsidRDefault="00766029" w:rsidP="00766029">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Jennifer Warren</w:t>
            </w:r>
          </w:p>
        </w:tc>
      </w:tr>
      <w:tr w:rsidR="00766029" w:rsidRPr="00853B27" w14:paraId="712341F1" w14:textId="77777777" w:rsidTr="008002D7">
        <w:trPr>
          <w:trHeight w:val="5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4C3814" w14:textId="53A6D666" w:rsidR="00766029" w:rsidRPr="0066458E" w:rsidRDefault="00766029" w:rsidP="00766029">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Carol Cecil</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102BB5" w14:textId="77BCC95A" w:rsidR="00766029" w:rsidRPr="0066458E" w:rsidRDefault="00766029" w:rsidP="00766029">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Amanda Metcalf</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69B3CC" w14:textId="29716D4D" w:rsidR="00766029" w:rsidRPr="00AA70F8" w:rsidRDefault="00766029" w:rsidP="00766029">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Sherri Staley</w:t>
            </w:r>
          </w:p>
        </w:tc>
      </w:tr>
      <w:tr w:rsidR="00766029" w:rsidRPr="00853B27" w14:paraId="61C3349D" w14:textId="77777777" w:rsidTr="006428E4">
        <w:trPr>
          <w:trHeight w:val="70"/>
          <w:jc w:val="center"/>
        </w:trPr>
        <w:tc>
          <w:tcPr>
            <w:tcW w:w="330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0C95132" w14:textId="54ABD594" w:rsidR="00766029" w:rsidRPr="0066458E" w:rsidRDefault="00766029" w:rsidP="00766029">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Mary Hajner</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63CDCFA" w14:textId="2AAE3F24" w:rsidR="00766029" w:rsidRPr="0066458E" w:rsidRDefault="00766029" w:rsidP="00766029">
            <w:pPr>
              <w:rPr>
                <w:rFonts w:ascii="Century Gothic" w:eastAsia="Times New Roman" w:hAnsi="Century Gothic" w:cs="Times New Roman"/>
                <w:spacing w:val="0"/>
                <w:sz w:val="24"/>
                <w:szCs w:val="24"/>
              </w:rPr>
            </w:pPr>
            <w:r>
              <w:rPr>
                <w:rFonts w:ascii="Century Gothic" w:eastAsia="Times New Roman" w:hAnsi="Century Gothic" w:cs="Times New Roman"/>
                <w:spacing w:val="0"/>
                <w:sz w:val="24"/>
                <w:szCs w:val="24"/>
              </w:rPr>
              <w:t xml:space="preserve">Katie Kirkland </w:t>
            </w:r>
          </w:p>
        </w:tc>
        <w:tc>
          <w:tcPr>
            <w:tcW w:w="330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7F65FBB" w14:textId="072D3E8D" w:rsidR="00766029" w:rsidRPr="005E558F" w:rsidRDefault="00766029" w:rsidP="00766029">
            <w:pPr>
              <w:rPr>
                <w:rFonts w:ascii="Century Gothic" w:eastAsia="Times New Roman" w:hAnsi="Century Gothic" w:cs="Times New Roman"/>
                <w:spacing w:val="0"/>
                <w:sz w:val="24"/>
                <w:szCs w:val="24"/>
              </w:rPr>
            </w:pPr>
            <w:r w:rsidRPr="005E558F">
              <w:rPr>
                <w:rFonts w:ascii="Century Gothic" w:eastAsia="Times New Roman" w:hAnsi="Century Gothic" w:cs="Times New Roman"/>
                <w:spacing w:val="0"/>
                <w:sz w:val="24"/>
                <w:szCs w:val="24"/>
              </w:rPr>
              <w:t>Jessica Ware</w:t>
            </w:r>
          </w:p>
        </w:tc>
      </w:tr>
    </w:tbl>
    <w:p w14:paraId="18C66745" w14:textId="77777777" w:rsidR="00853B27" w:rsidRPr="004554BC" w:rsidRDefault="00853B27" w:rsidP="00907D49">
      <w:pPr>
        <w:ind w:left="-450" w:hanging="180"/>
        <w:rPr>
          <w:rFonts w:ascii="Century Gothic" w:hAnsi="Century Gothic"/>
          <w:b/>
          <w:i/>
          <w:iCs/>
          <w:sz w:val="24"/>
          <w:szCs w:val="24"/>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70"/>
        <w:gridCol w:w="1943"/>
        <w:gridCol w:w="1720"/>
      </w:tblGrid>
      <w:tr w:rsidR="0023090E" w:rsidRPr="007F59FA" w14:paraId="25B9DC91"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E747BB1" w14:textId="77777777" w:rsidR="0023090E" w:rsidRPr="007F59FA" w:rsidRDefault="0023090E" w:rsidP="00721F76">
            <w:pPr>
              <w:pStyle w:val="NormalWeb"/>
              <w:numPr>
                <w:ilvl w:val="0"/>
                <w:numId w:val="1"/>
              </w:numPr>
              <w:spacing w:before="0" w:beforeAutospacing="0" w:after="0" w:afterAutospacing="0"/>
              <w:rPr>
                <w:rFonts w:ascii="Century Gothic" w:hAnsi="Century Gothic"/>
                <w:b/>
              </w:rPr>
            </w:pPr>
            <w:r w:rsidRPr="007F59FA">
              <w:rPr>
                <w:rFonts w:ascii="Century Gothic" w:hAnsi="Century Gothic"/>
                <w:b/>
              </w:rPr>
              <w:t>F</w:t>
            </w:r>
            <w:r w:rsidR="00C546CB">
              <w:rPr>
                <w:rFonts w:ascii="Century Gothic" w:hAnsi="Century Gothic"/>
                <w:b/>
              </w:rPr>
              <w:t>ocus on Equity</w:t>
            </w:r>
          </w:p>
        </w:tc>
      </w:tr>
      <w:tr w:rsidR="0023090E" w:rsidRPr="007F59FA" w14:paraId="7827E07D"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4F610B" w14:textId="2365CDD5" w:rsidR="00E84F29" w:rsidRDefault="003C2E69" w:rsidP="007D3022">
            <w:pPr>
              <w:pStyle w:val="BodyCopy"/>
              <w:rPr>
                <w:rFonts w:ascii="Century Gothic" w:hAnsi="Century Gothic" w:cs="Arial"/>
                <w:sz w:val="24"/>
                <w:szCs w:val="40"/>
              </w:rPr>
            </w:pPr>
            <w:r>
              <w:rPr>
                <w:rFonts w:ascii="Century Gothic" w:hAnsi="Century Gothic" w:cs="Arial"/>
                <w:sz w:val="24"/>
                <w:szCs w:val="40"/>
              </w:rPr>
              <w:t xml:space="preserve">SOC FIVE </w:t>
            </w:r>
            <w:r w:rsidR="004E425D">
              <w:rPr>
                <w:rFonts w:ascii="Century Gothic" w:hAnsi="Century Gothic" w:cs="Arial"/>
                <w:sz w:val="24"/>
                <w:szCs w:val="40"/>
              </w:rPr>
              <w:t xml:space="preserve">Racial Equity </w:t>
            </w:r>
            <w:r>
              <w:rPr>
                <w:rFonts w:ascii="Century Gothic" w:hAnsi="Century Gothic" w:cs="Arial"/>
                <w:sz w:val="24"/>
                <w:szCs w:val="40"/>
              </w:rPr>
              <w:t>Change Team</w:t>
            </w:r>
            <w:r w:rsidR="00A8729E">
              <w:rPr>
                <w:rFonts w:ascii="Century Gothic" w:hAnsi="Century Gothic" w:cs="Arial"/>
                <w:sz w:val="24"/>
                <w:szCs w:val="40"/>
              </w:rPr>
              <w:t xml:space="preserve"> </w:t>
            </w:r>
            <w:r w:rsidR="002F6277">
              <w:rPr>
                <w:rFonts w:ascii="Century Gothic" w:hAnsi="Century Gothic" w:cs="Arial"/>
                <w:sz w:val="24"/>
                <w:szCs w:val="40"/>
              </w:rPr>
              <w:t>Updates</w:t>
            </w:r>
            <w:r w:rsidR="001B3260">
              <w:rPr>
                <w:rFonts w:ascii="Century Gothic" w:hAnsi="Century Gothic" w:cs="Arial"/>
                <w:sz w:val="24"/>
                <w:szCs w:val="40"/>
              </w:rPr>
              <w:t xml:space="preserve"> </w:t>
            </w:r>
            <w:r w:rsidR="00A8729E">
              <w:rPr>
                <w:rFonts w:ascii="Century Gothic" w:hAnsi="Century Gothic" w:cs="Arial"/>
                <w:sz w:val="24"/>
                <w:szCs w:val="40"/>
              </w:rPr>
              <w:t>(RET)</w:t>
            </w:r>
            <w:r w:rsidR="004D44A4">
              <w:rPr>
                <w:rFonts w:ascii="Century Gothic" w:hAnsi="Century Gothic" w:cs="Arial"/>
                <w:sz w:val="24"/>
                <w:szCs w:val="40"/>
              </w:rPr>
              <w:t>:</w:t>
            </w:r>
          </w:p>
          <w:p w14:paraId="0BA2D0B7" w14:textId="77777777" w:rsidR="001B3260" w:rsidRDefault="00C171DC" w:rsidP="00C171DC">
            <w:pPr>
              <w:pStyle w:val="BodyCopy"/>
              <w:numPr>
                <w:ilvl w:val="0"/>
                <w:numId w:val="32"/>
              </w:numPr>
              <w:rPr>
                <w:rFonts w:ascii="Century Gothic" w:hAnsi="Century Gothic" w:cs="Arial"/>
                <w:sz w:val="24"/>
                <w:szCs w:val="40"/>
              </w:rPr>
            </w:pPr>
            <w:r w:rsidRPr="00C171DC">
              <w:rPr>
                <w:rFonts w:ascii="Century Gothic" w:hAnsi="Century Gothic" w:cs="Arial"/>
                <w:sz w:val="24"/>
                <w:szCs w:val="40"/>
              </w:rPr>
              <w:t xml:space="preserve">Dr. Brandy Kelly Pryor </w:t>
            </w:r>
            <w:r w:rsidR="00A400BD">
              <w:rPr>
                <w:rFonts w:ascii="Century Gothic" w:hAnsi="Century Gothic" w:cs="Arial"/>
                <w:sz w:val="24"/>
                <w:szCs w:val="40"/>
              </w:rPr>
              <w:t>shared a presentation: “</w:t>
            </w:r>
            <w:r w:rsidRPr="00C171DC">
              <w:rPr>
                <w:rFonts w:ascii="Century Gothic" w:hAnsi="Century Gothic" w:cs="Arial"/>
                <w:sz w:val="24"/>
                <w:szCs w:val="40"/>
              </w:rPr>
              <w:t>Health &amp; Racial Equity Impact Assessment</w:t>
            </w:r>
            <w:r w:rsidR="00A400BD">
              <w:rPr>
                <w:rFonts w:ascii="Century Gothic" w:hAnsi="Century Gothic" w:cs="Arial"/>
                <w:sz w:val="24"/>
                <w:szCs w:val="40"/>
              </w:rPr>
              <w:t>”</w:t>
            </w:r>
            <w:r w:rsidR="000A5C8B">
              <w:rPr>
                <w:rFonts w:ascii="Century Gothic" w:hAnsi="Century Gothic" w:cs="Arial"/>
                <w:sz w:val="24"/>
                <w:szCs w:val="40"/>
              </w:rPr>
              <w:t xml:space="preserve"> (REIA).</w:t>
            </w:r>
            <w:r w:rsidR="00A400BD">
              <w:rPr>
                <w:rFonts w:ascii="Century Gothic" w:hAnsi="Century Gothic" w:cs="Arial"/>
                <w:sz w:val="24"/>
                <w:szCs w:val="40"/>
              </w:rPr>
              <w:t xml:space="preserve"> </w:t>
            </w:r>
            <w:r w:rsidR="00F72E93">
              <w:rPr>
                <w:rFonts w:ascii="Century Gothic" w:hAnsi="Century Gothic" w:cs="Arial"/>
                <w:sz w:val="24"/>
                <w:szCs w:val="40"/>
              </w:rPr>
              <w:t xml:space="preserve">She explained her </w:t>
            </w:r>
            <w:r w:rsidR="007159B0">
              <w:rPr>
                <w:rFonts w:ascii="Century Gothic" w:hAnsi="Century Gothic" w:cs="Arial"/>
                <w:sz w:val="24"/>
                <w:szCs w:val="40"/>
              </w:rPr>
              <w:t>experience</w:t>
            </w:r>
            <w:r w:rsidR="00EB1F23">
              <w:rPr>
                <w:rFonts w:ascii="Century Gothic" w:hAnsi="Century Gothic" w:cs="Arial"/>
                <w:sz w:val="24"/>
                <w:szCs w:val="40"/>
              </w:rPr>
              <w:t xml:space="preserve"> and the agency, BKP Strategies.</w:t>
            </w:r>
            <w:r w:rsidR="007159B0">
              <w:rPr>
                <w:rFonts w:ascii="Century Gothic" w:hAnsi="Century Gothic" w:cs="Arial"/>
                <w:sz w:val="24"/>
                <w:szCs w:val="40"/>
              </w:rPr>
              <w:t xml:space="preserve"> </w:t>
            </w:r>
            <w:r w:rsidR="00CC7EBB">
              <w:rPr>
                <w:rFonts w:ascii="Century Gothic" w:hAnsi="Century Gothic" w:cs="Arial"/>
                <w:sz w:val="24"/>
                <w:szCs w:val="40"/>
              </w:rPr>
              <w:t>She presented</w:t>
            </w:r>
            <w:r w:rsidR="0021075C">
              <w:rPr>
                <w:rFonts w:ascii="Century Gothic" w:hAnsi="Century Gothic" w:cs="Arial"/>
                <w:sz w:val="24"/>
                <w:szCs w:val="40"/>
              </w:rPr>
              <w:t xml:space="preserve"> </w:t>
            </w:r>
            <w:r w:rsidR="00DB376C">
              <w:rPr>
                <w:rFonts w:ascii="Century Gothic" w:hAnsi="Century Gothic" w:cs="Arial"/>
                <w:sz w:val="24"/>
                <w:szCs w:val="40"/>
              </w:rPr>
              <w:t>Core Beliefs (HEAL): Hope is a verb, Equity is a collaborative process, A just world is possible, and Liberation is the sustainable goal.</w:t>
            </w:r>
            <w:r w:rsidR="007159B0">
              <w:rPr>
                <w:rFonts w:ascii="Century Gothic" w:hAnsi="Century Gothic" w:cs="Arial"/>
                <w:sz w:val="24"/>
                <w:szCs w:val="40"/>
              </w:rPr>
              <w:t xml:space="preserve"> </w:t>
            </w:r>
          </w:p>
          <w:p w14:paraId="29E03A56" w14:textId="77777777" w:rsidR="001B3260" w:rsidRDefault="00C56A69" w:rsidP="001B3260">
            <w:pPr>
              <w:pStyle w:val="BodyCopy"/>
              <w:numPr>
                <w:ilvl w:val="1"/>
                <w:numId w:val="32"/>
              </w:numPr>
              <w:rPr>
                <w:rFonts w:ascii="Century Gothic" w:hAnsi="Century Gothic" w:cs="Arial"/>
                <w:sz w:val="24"/>
                <w:szCs w:val="40"/>
              </w:rPr>
            </w:pPr>
            <w:r>
              <w:rPr>
                <w:rFonts w:ascii="Century Gothic" w:hAnsi="Century Gothic" w:cs="Arial"/>
                <w:sz w:val="24"/>
                <w:szCs w:val="40"/>
              </w:rPr>
              <w:t xml:space="preserve">REIA is </w:t>
            </w:r>
            <w:r w:rsidR="0021075C">
              <w:rPr>
                <w:rFonts w:ascii="Century Gothic" w:hAnsi="Century Gothic" w:cs="Arial"/>
                <w:sz w:val="24"/>
                <w:szCs w:val="40"/>
              </w:rPr>
              <w:t xml:space="preserve">a systematic examination of how </w:t>
            </w:r>
            <w:r>
              <w:rPr>
                <w:rFonts w:ascii="Century Gothic" w:hAnsi="Century Gothic" w:cs="Arial"/>
                <w:sz w:val="24"/>
                <w:szCs w:val="40"/>
              </w:rPr>
              <w:t>different racial and ethnic groups will likely be affected by a proposed action or decision.</w:t>
            </w:r>
            <w:r w:rsidR="006E4F38">
              <w:rPr>
                <w:rFonts w:ascii="Century Gothic" w:hAnsi="Century Gothic" w:cs="Arial"/>
                <w:sz w:val="24"/>
                <w:szCs w:val="40"/>
              </w:rPr>
              <w:t xml:space="preserve"> REIA minimizes unanticipated adverse consequences and can be a vital tool for preventing institutional racism and for identifying new options to remedy long-standing inequities.</w:t>
            </w:r>
            <w:r w:rsidR="00C0380B">
              <w:rPr>
                <w:rFonts w:ascii="Century Gothic" w:hAnsi="Century Gothic" w:cs="Arial"/>
                <w:sz w:val="24"/>
                <w:szCs w:val="40"/>
              </w:rPr>
              <w:t xml:space="preserve"> </w:t>
            </w:r>
          </w:p>
          <w:p w14:paraId="0E4ACFF2" w14:textId="7651596A" w:rsidR="00C171DC" w:rsidRPr="00C171DC" w:rsidRDefault="009C6168" w:rsidP="001B3260">
            <w:pPr>
              <w:pStyle w:val="BodyCopy"/>
              <w:numPr>
                <w:ilvl w:val="2"/>
                <w:numId w:val="32"/>
              </w:numPr>
              <w:rPr>
                <w:rFonts w:ascii="Century Gothic" w:hAnsi="Century Gothic" w:cs="Arial"/>
                <w:sz w:val="24"/>
                <w:szCs w:val="40"/>
              </w:rPr>
            </w:pPr>
            <w:r>
              <w:rPr>
                <w:rFonts w:ascii="Century Gothic" w:hAnsi="Century Gothic" w:cs="Arial"/>
                <w:sz w:val="24"/>
                <w:szCs w:val="40"/>
              </w:rPr>
              <w:t>Steps of the REIA include 1) Stakeholder Engagement; 2) Documentation; 3) Proposal; and 4) Sustainability.</w:t>
            </w:r>
            <w:r w:rsidR="00A45A9F">
              <w:rPr>
                <w:rFonts w:ascii="Century Gothic" w:hAnsi="Century Gothic" w:cs="Arial"/>
                <w:sz w:val="24"/>
                <w:szCs w:val="40"/>
              </w:rPr>
              <w:t xml:space="preserve"> REIA is currently at the </w:t>
            </w:r>
            <w:r w:rsidR="0060531E">
              <w:rPr>
                <w:rFonts w:ascii="Century Gothic" w:hAnsi="Century Gothic" w:cs="Arial"/>
                <w:sz w:val="24"/>
                <w:szCs w:val="40"/>
              </w:rPr>
              <w:t>Strategy/Design phase; expects to go into Stakeholder interviews by November.</w:t>
            </w:r>
          </w:p>
          <w:p w14:paraId="768FFF7B" w14:textId="77777777" w:rsidR="00C171DC" w:rsidRDefault="00C171DC" w:rsidP="00C171DC">
            <w:pPr>
              <w:pStyle w:val="BodyCopy"/>
              <w:rPr>
                <w:rFonts w:ascii="Century Gothic" w:hAnsi="Century Gothic" w:cs="Arial"/>
                <w:sz w:val="24"/>
                <w:szCs w:val="40"/>
              </w:rPr>
            </w:pPr>
          </w:p>
          <w:p w14:paraId="5FB6DDEB" w14:textId="77777777" w:rsidR="00F63303" w:rsidRDefault="00862238" w:rsidP="00C171DC">
            <w:pPr>
              <w:pStyle w:val="BodyCopy"/>
              <w:numPr>
                <w:ilvl w:val="0"/>
                <w:numId w:val="32"/>
              </w:numPr>
              <w:rPr>
                <w:rFonts w:ascii="Century Gothic" w:hAnsi="Century Gothic" w:cs="Arial"/>
                <w:sz w:val="24"/>
                <w:szCs w:val="40"/>
              </w:rPr>
            </w:pPr>
            <w:r w:rsidRPr="00862238">
              <w:rPr>
                <w:rFonts w:ascii="Century Gothic" w:hAnsi="Century Gothic" w:cs="Arial"/>
                <w:sz w:val="24"/>
                <w:szCs w:val="40"/>
              </w:rPr>
              <w:t>Dr. Kniffley</w:t>
            </w:r>
            <w:r w:rsidR="00D16195">
              <w:rPr>
                <w:rFonts w:ascii="Century Gothic" w:hAnsi="Century Gothic" w:cs="Arial"/>
                <w:sz w:val="24"/>
                <w:szCs w:val="40"/>
              </w:rPr>
              <w:t>’s</w:t>
            </w:r>
            <w:r w:rsidRPr="00862238">
              <w:rPr>
                <w:rFonts w:ascii="Century Gothic" w:hAnsi="Century Gothic" w:cs="Arial"/>
                <w:sz w:val="24"/>
                <w:szCs w:val="40"/>
              </w:rPr>
              <w:t xml:space="preserve"> </w:t>
            </w:r>
            <w:r w:rsidR="004E58DE">
              <w:rPr>
                <w:rFonts w:ascii="Century Gothic" w:hAnsi="Century Gothic" w:cs="Arial"/>
                <w:sz w:val="24"/>
                <w:szCs w:val="40"/>
              </w:rPr>
              <w:t xml:space="preserve">Racial Trauma Overview Training runs from October 7-December 9. </w:t>
            </w:r>
            <w:r w:rsidR="000352C1">
              <w:rPr>
                <w:rFonts w:ascii="Century Gothic" w:hAnsi="Century Gothic" w:cs="Arial"/>
                <w:sz w:val="24"/>
                <w:szCs w:val="40"/>
              </w:rPr>
              <w:t xml:space="preserve">They plan a total of 500 participants: 200 from DCBS and 300 other stakeholders. </w:t>
            </w:r>
          </w:p>
          <w:p w14:paraId="2C7F50BE" w14:textId="77777777" w:rsidR="00F63303" w:rsidRDefault="000352C1" w:rsidP="00F63303">
            <w:pPr>
              <w:pStyle w:val="BodyCopy"/>
              <w:numPr>
                <w:ilvl w:val="1"/>
                <w:numId w:val="32"/>
              </w:numPr>
              <w:rPr>
                <w:rFonts w:ascii="Century Gothic" w:hAnsi="Century Gothic" w:cs="Arial"/>
                <w:sz w:val="24"/>
                <w:szCs w:val="40"/>
              </w:rPr>
            </w:pPr>
            <w:r>
              <w:rPr>
                <w:rFonts w:ascii="Century Gothic" w:hAnsi="Century Gothic" w:cs="Arial"/>
                <w:sz w:val="24"/>
                <w:szCs w:val="40"/>
              </w:rPr>
              <w:t>Have had about 100 people participate</w:t>
            </w:r>
            <w:r w:rsidR="00927002">
              <w:rPr>
                <w:rFonts w:ascii="Century Gothic" w:hAnsi="Century Gothic" w:cs="Arial"/>
                <w:sz w:val="24"/>
                <w:szCs w:val="40"/>
              </w:rPr>
              <w:t xml:space="preserve">; about half are from DCBS. Have 216 people registered. </w:t>
            </w:r>
          </w:p>
          <w:p w14:paraId="375A415E" w14:textId="77777777" w:rsidR="00F63303" w:rsidRDefault="00927002" w:rsidP="00F63303">
            <w:pPr>
              <w:pStyle w:val="BodyCopy"/>
              <w:numPr>
                <w:ilvl w:val="1"/>
                <w:numId w:val="32"/>
              </w:numPr>
              <w:rPr>
                <w:rFonts w:ascii="Century Gothic" w:hAnsi="Century Gothic" w:cs="Arial"/>
                <w:sz w:val="24"/>
                <w:szCs w:val="40"/>
              </w:rPr>
            </w:pPr>
            <w:r>
              <w:rPr>
                <w:rFonts w:ascii="Century Gothic" w:hAnsi="Century Gothic" w:cs="Arial"/>
                <w:sz w:val="24"/>
                <w:szCs w:val="40"/>
              </w:rPr>
              <w:t>The majority of open slots are for community partners.</w:t>
            </w:r>
          </w:p>
          <w:p w14:paraId="488A946A" w14:textId="4DE23974" w:rsidR="003A3317" w:rsidRPr="00F63303" w:rsidRDefault="00927002" w:rsidP="007D3022">
            <w:pPr>
              <w:pStyle w:val="BodyCopy"/>
              <w:numPr>
                <w:ilvl w:val="1"/>
                <w:numId w:val="32"/>
              </w:numPr>
              <w:rPr>
                <w:rFonts w:ascii="Century Gothic" w:hAnsi="Century Gothic" w:cs="Arial"/>
                <w:sz w:val="24"/>
                <w:szCs w:val="40"/>
              </w:rPr>
            </w:pPr>
            <w:r>
              <w:rPr>
                <w:rFonts w:ascii="Century Gothic" w:hAnsi="Century Gothic" w:cs="Arial"/>
                <w:sz w:val="24"/>
                <w:szCs w:val="40"/>
              </w:rPr>
              <w:t xml:space="preserve"> </w:t>
            </w:r>
            <w:r w:rsidR="00E73401">
              <w:rPr>
                <w:rFonts w:ascii="Century Gothic" w:hAnsi="Century Gothic" w:cs="Arial"/>
                <w:sz w:val="24"/>
                <w:szCs w:val="40"/>
              </w:rPr>
              <w:t>Going to open up remaining slots to any child-serving agency.</w:t>
            </w:r>
            <w:r w:rsidR="00F461A1">
              <w:rPr>
                <w:rFonts w:ascii="Century Gothic" w:hAnsi="Century Gothic" w:cs="Arial"/>
                <w:sz w:val="24"/>
                <w:szCs w:val="40"/>
              </w:rPr>
              <w:t xml:space="preserve"> Tena will announce this at the SIAC. </w:t>
            </w:r>
            <w:r w:rsidR="00D16195">
              <w:rPr>
                <w:rFonts w:ascii="Century Gothic" w:hAnsi="Century Gothic" w:cs="Arial"/>
                <w:sz w:val="24"/>
                <w:szCs w:val="40"/>
              </w:rPr>
              <w:t xml:space="preserve"> </w:t>
            </w:r>
          </w:p>
          <w:p w14:paraId="076C8047" w14:textId="77777777" w:rsidR="008F24C5" w:rsidRDefault="00216E9A" w:rsidP="00C171DC">
            <w:pPr>
              <w:pStyle w:val="BodyCopy"/>
              <w:numPr>
                <w:ilvl w:val="0"/>
                <w:numId w:val="32"/>
              </w:numPr>
              <w:rPr>
                <w:rFonts w:ascii="Century Gothic" w:hAnsi="Century Gothic" w:cs="Arial"/>
                <w:sz w:val="24"/>
                <w:szCs w:val="40"/>
              </w:rPr>
            </w:pPr>
            <w:r>
              <w:rPr>
                <w:rFonts w:ascii="Century Gothic" w:hAnsi="Century Gothic" w:cs="Arial"/>
                <w:sz w:val="24"/>
                <w:szCs w:val="40"/>
              </w:rPr>
              <w:lastRenderedPageBreak/>
              <w:t xml:space="preserve">If you are interested in joining the </w:t>
            </w:r>
            <w:r w:rsidR="007C0E91">
              <w:rPr>
                <w:rFonts w:ascii="Century Gothic" w:hAnsi="Century Gothic" w:cs="Arial"/>
                <w:sz w:val="24"/>
                <w:szCs w:val="40"/>
              </w:rPr>
              <w:t>SOC Racial Equity Team</w:t>
            </w:r>
            <w:r w:rsidR="008F24C5">
              <w:rPr>
                <w:rFonts w:ascii="Century Gothic" w:hAnsi="Century Gothic" w:cs="Arial"/>
                <w:sz w:val="24"/>
                <w:szCs w:val="40"/>
              </w:rPr>
              <w:t>,</w:t>
            </w:r>
            <w:r>
              <w:rPr>
                <w:rFonts w:ascii="Century Gothic" w:hAnsi="Century Gothic" w:cs="Arial"/>
                <w:sz w:val="24"/>
                <w:szCs w:val="40"/>
              </w:rPr>
              <w:t xml:space="preserve"> please reach out </w:t>
            </w:r>
            <w:r w:rsidR="008F24C5">
              <w:rPr>
                <w:rFonts w:ascii="Century Gothic" w:hAnsi="Century Gothic" w:cs="Arial"/>
                <w:sz w:val="24"/>
                <w:szCs w:val="40"/>
              </w:rPr>
              <w:t xml:space="preserve">to Kelly Bradshaw: </w:t>
            </w:r>
            <w:hyperlink r:id="rId9" w:history="1">
              <w:r w:rsidR="00FA3C60" w:rsidRPr="00784C33">
                <w:rPr>
                  <w:rStyle w:val="Hyperlink"/>
                  <w:rFonts w:ascii="Century Gothic" w:hAnsi="Century Gothic" w:cs="Arial"/>
                  <w:sz w:val="24"/>
                  <w:szCs w:val="40"/>
                </w:rPr>
                <w:t>kelly.bradshaw@ky.gov</w:t>
              </w:r>
            </w:hyperlink>
          </w:p>
          <w:p w14:paraId="6881C822" w14:textId="77777777" w:rsidR="00FA3C60" w:rsidRDefault="00FA3C60" w:rsidP="007D3022">
            <w:pPr>
              <w:pStyle w:val="BodyCopy"/>
              <w:rPr>
                <w:rFonts w:ascii="Century Gothic" w:hAnsi="Century Gothic" w:cs="Arial"/>
                <w:sz w:val="24"/>
                <w:szCs w:val="40"/>
              </w:rPr>
            </w:pPr>
          </w:p>
          <w:p w14:paraId="55E79DDC" w14:textId="77777777" w:rsidR="00FA3C60" w:rsidRDefault="00216E9A" w:rsidP="00C171DC">
            <w:pPr>
              <w:pStyle w:val="BodyCopy"/>
              <w:numPr>
                <w:ilvl w:val="0"/>
                <w:numId w:val="32"/>
              </w:numPr>
              <w:rPr>
                <w:rFonts w:ascii="Century Gothic" w:hAnsi="Century Gothic" w:cs="Arial"/>
                <w:sz w:val="24"/>
                <w:szCs w:val="40"/>
              </w:rPr>
            </w:pPr>
            <w:r>
              <w:rPr>
                <w:rFonts w:ascii="Century Gothic" w:hAnsi="Century Gothic" w:cs="Arial"/>
                <w:sz w:val="24"/>
                <w:szCs w:val="40"/>
              </w:rPr>
              <w:t xml:space="preserve">Find info on meetings and presentation etc. on the SOC website </w:t>
            </w:r>
          </w:p>
          <w:p w14:paraId="319FF523" w14:textId="1D7CD54A" w:rsidR="008F24C5" w:rsidRDefault="00E0613E" w:rsidP="007D3022">
            <w:pPr>
              <w:pStyle w:val="BodyCopy"/>
              <w:rPr>
                <w:rFonts w:ascii="Century Gothic" w:hAnsi="Century Gothic" w:cs="Arial"/>
                <w:sz w:val="24"/>
                <w:szCs w:val="40"/>
              </w:rPr>
            </w:pPr>
            <w:hyperlink r:id="rId10" w:history="1">
              <w:r w:rsidR="00132D39">
                <w:rPr>
                  <w:rStyle w:val="Hyperlink"/>
                  <w:rFonts w:ascii="Century Gothic" w:hAnsi="Century Gothic" w:cs="Arial"/>
                  <w:sz w:val="24"/>
                  <w:szCs w:val="40"/>
                </w:rPr>
                <w:t>SOC FIVE Racial Equity Team (socv.hdiuky.net)</w:t>
              </w:r>
            </w:hyperlink>
          </w:p>
          <w:p w14:paraId="608C0EFD" w14:textId="77777777" w:rsidR="007D3022" w:rsidRPr="00107DB4" w:rsidRDefault="007D3022" w:rsidP="00A8729E">
            <w:pPr>
              <w:pStyle w:val="BodyCopy"/>
              <w:rPr>
                <w:rFonts w:ascii="Century Gothic" w:hAnsi="Century Gothic" w:cs="Arial"/>
                <w:sz w:val="24"/>
                <w:szCs w:val="40"/>
              </w:rPr>
            </w:pPr>
          </w:p>
        </w:tc>
      </w:tr>
      <w:tr w:rsidR="0023090E" w:rsidRPr="007F59FA" w14:paraId="2E050BA9" w14:textId="77777777" w:rsidTr="008F548D">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CDC20C9"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3E27EC9"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Person Responsible</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326AE99"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Deadline</w:t>
            </w:r>
          </w:p>
        </w:tc>
      </w:tr>
      <w:tr w:rsidR="0023090E" w:rsidRPr="007F59FA" w14:paraId="2689D02F" w14:textId="77777777" w:rsidTr="008F548D">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29D116A" w14:textId="77777777" w:rsidR="0023090E" w:rsidRPr="007F59FA" w:rsidRDefault="0023090E" w:rsidP="008F548D">
            <w:pPr>
              <w:pStyle w:val="BodyCopy"/>
              <w:rPr>
                <w:rFonts w:ascii="Century Gothic" w:hAnsi="Century Gothic" w:cs="Arial"/>
                <w:sz w:val="24"/>
                <w:szCs w:val="24"/>
              </w:rPr>
            </w:pP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B1B9C5" w14:textId="77777777" w:rsidR="0023090E" w:rsidRPr="007F59FA" w:rsidRDefault="0023090E" w:rsidP="008F548D">
            <w:pPr>
              <w:pStyle w:val="BodyCopy"/>
              <w:rPr>
                <w:rFonts w:ascii="Century Gothic" w:hAnsi="Century Gothic" w:cs="Arial"/>
                <w:sz w:val="24"/>
                <w:szCs w:val="24"/>
              </w:rPr>
            </w:pP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307F1F" w14:textId="77777777" w:rsidR="0023090E" w:rsidRPr="007F59FA" w:rsidRDefault="0023090E" w:rsidP="008F548D">
            <w:pPr>
              <w:pStyle w:val="BodyCopy"/>
              <w:rPr>
                <w:rFonts w:ascii="Century Gothic" w:hAnsi="Century Gothic"/>
                <w:sz w:val="24"/>
                <w:szCs w:val="24"/>
              </w:rPr>
            </w:pPr>
          </w:p>
        </w:tc>
      </w:tr>
    </w:tbl>
    <w:p w14:paraId="72212196" w14:textId="77777777" w:rsidR="00145AA9" w:rsidRDefault="00145AA9"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70"/>
        <w:gridCol w:w="1943"/>
        <w:gridCol w:w="1720"/>
      </w:tblGrid>
      <w:tr w:rsidR="007D3022" w:rsidRPr="007F59FA" w14:paraId="69B50E5C" w14:textId="77777777" w:rsidTr="00C73486">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C126B8E" w14:textId="77777777" w:rsidR="007D3022" w:rsidRPr="007F59FA" w:rsidRDefault="00C84EE5" w:rsidP="002611F8">
            <w:pPr>
              <w:pStyle w:val="NormalWeb"/>
              <w:numPr>
                <w:ilvl w:val="0"/>
                <w:numId w:val="1"/>
              </w:numPr>
              <w:spacing w:before="0" w:beforeAutospacing="0" w:after="0" w:afterAutospacing="0"/>
              <w:rPr>
                <w:rFonts w:ascii="Century Gothic" w:hAnsi="Century Gothic"/>
                <w:b/>
              </w:rPr>
            </w:pPr>
            <w:r>
              <w:rPr>
                <w:rFonts w:ascii="Century Gothic" w:hAnsi="Century Gothic"/>
                <w:b/>
              </w:rPr>
              <w:t>2022 NOFO Award Approval</w:t>
            </w:r>
          </w:p>
        </w:tc>
      </w:tr>
      <w:tr w:rsidR="007D3022" w:rsidRPr="007F59FA" w14:paraId="05D60E4C" w14:textId="77777777" w:rsidTr="00C73486">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1F4CF4A" w14:textId="77777777" w:rsidR="00C84EE5" w:rsidRPr="00C84EE5" w:rsidRDefault="00C84EE5" w:rsidP="00C84EE5">
            <w:pPr>
              <w:rPr>
                <w:rFonts w:ascii="Century Gothic" w:hAnsi="Century Gothic" w:cs="Arial"/>
                <w:sz w:val="24"/>
                <w:szCs w:val="40"/>
              </w:rPr>
            </w:pPr>
            <w:r w:rsidRPr="00C84EE5">
              <w:rPr>
                <w:rFonts w:ascii="Century Gothic" w:hAnsi="Century Gothic" w:cs="Arial"/>
                <w:sz w:val="24"/>
                <w:szCs w:val="40"/>
              </w:rPr>
              <w:t>Applications received in all 4 targeted high-need services: 24/7 Mobile Crisis, High-Fidelity Wraparound, Intensive In-Home, Respite</w:t>
            </w:r>
          </w:p>
          <w:p w14:paraId="07C12AFE" w14:textId="77777777" w:rsidR="007D3022" w:rsidRDefault="00C84EE5" w:rsidP="00C84EE5">
            <w:pPr>
              <w:pStyle w:val="ListParagraph"/>
              <w:numPr>
                <w:ilvl w:val="0"/>
                <w:numId w:val="35"/>
              </w:numPr>
              <w:rPr>
                <w:rFonts w:ascii="Century Gothic" w:hAnsi="Century Gothic" w:cs="Arial"/>
                <w:sz w:val="24"/>
                <w:szCs w:val="40"/>
              </w:rPr>
            </w:pPr>
            <w:r>
              <w:rPr>
                <w:rFonts w:ascii="Century Gothic" w:hAnsi="Century Gothic" w:cs="Arial"/>
                <w:sz w:val="24"/>
                <w:szCs w:val="40"/>
              </w:rPr>
              <w:t>Four Rivers applied for all 4 services</w:t>
            </w:r>
            <w:r w:rsidR="00681C60">
              <w:rPr>
                <w:rFonts w:ascii="Century Gothic" w:hAnsi="Century Gothic" w:cs="Arial"/>
                <w:sz w:val="24"/>
                <w:szCs w:val="40"/>
              </w:rPr>
              <w:t xml:space="preserve"> (MC 78, HFW 72.5, IIH 83.5, Respite 78.5)</w:t>
            </w:r>
            <w:r>
              <w:rPr>
                <w:rFonts w:ascii="Century Gothic" w:hAnsi="Century Gothic" w:cs="Arial"/>
                <w:sz w:val="24"/>
                <w:szCs w:val="40"/>
              </w:rPr>
              <w:t xml:space="preserve"> – wants to utilize a System of Care Team combined with ACT.</w:t>
            </w:r>
          </w:p>
          <w:p w14:paraId="189B1556" w14:textId="77777777" w:rsidR="00C84EE5" w:rsidRDefault="00C84EE5" w:rsidP="00C84EE5">
            <w:pPr>
              <w:pStyle w:val="ListParagraph"/>
              <w:numPr>
                <w:ilvl w:val="0"/>
                <w:numId w:val="35"/>
              </w:numPr>
              <w:rPr>
                <w:rFonts w:ascii="Century Gothic" w:hAnsi="Century Gothic" w:cs="Arial"/>
                <w:sz w:val="24"/>
                <w:szCs w:val="40"/>
              </w:rPr>
            </w:pPr>
            <w:r>
              <w:rPr>
                <w:rFonts w:ascii="Century Gothic" w:hAnsi="Century Gothic" w:cs="Arial"/>
                <w:sz w:val="24"/>
                <w:szCs w:val="40"/>
              </w:rPr>
              <w:t>Other</w:t>
            </w:r>
          </w:p>
          <w:p w14:paraId="108E4D86" w14:textId="77777777" w:rsidR="00C84EE5" w:rsidRDefault="00C84EE5" w:rsidP="00C84EE5">
            <w:pPr>
              <w:pStyle w:val="ListParagraph"/>
              <w:numPr>
                <w:ilvl w:val="1"/>
                <w:numId w:val="35"/>
              </w:numPr>
              <w:rPr>
                <w:rFonts w:ascii="Century Gothic" w:hAnsi="Century Gothic" w:cs="Arial"/>
                <w:sz w:val="24"/>
                <w:szCs w:val="40"/>
              </w:rPr>
            </w:pPr>
            <w:r>
              <w:rPr>
                <w:rFonts w:ascii="Century Gothic" w:hAnsi="Century Gothic" w:cs="Arial"/>
                <w:sz w:val="24"/>
                <w:szCs w:val="40"/>
              </w:rPr>
              <w:t>24/7 Mobile Crisis</w:t>
            </w:r>
          </w:p>
          <w:p w14:paraId="3E40D9E2" w14:textId="77777777" w:rsidR="00C84EE5" w:rsidRDefault="00C84EE5" w:rsidP="00C84EE5">
            <w:pPr>
              <w:pStyle w:val="ListParagraph"/>
              <w:numPr>
                <w:ilvl w:val="2"/>
                <w:numId w:val="35"/>
              </w:numPr>
              <w:rPr>
                <w:rFonts w:ascii="Century Gothic" w:hAnsi="Century Gothic" w:cs="Arial"/>
                <w:sz w:val="24"/>
                <w:szCs w:val="40"/>
              </w:rPr>
            </w:pPr>
            <w:r>
              <w:rPr>
                <w:rFonts w:ascii="Century Gothic" w:hAnsi="Century Gothic" w:cs="Arial"/>
                <w:sz w:val="24"/>
                <w:szCs w:val="40"/>
              </w:rPr>
              <w:t>New Vista</w:t>
            </w:r>
            <w:r w:rsidR="00681C60">
              <w:rPr>
                <w:rFonts w:ascii="Century Gothic" w:hAnsi="Century Gothic" w:cs="Arial"/>
                <w:sz w:val="24"/>
                <w:szCs w:val="40"/>
              </w:rPr>
              <w:t xml:space="preserve"> (91)</w:t>
            </w:r>
          </w:p>
          <w:p w14:paraId="58F38286" w14:textId="77777777" w:rsidR="00C84EE5" w:rsidRDefault="00C84EE5" w:rsidP="00C84EE5">
            <w:pPr>
              <w:pStyle w:val="ListParagraph"/>
              <w:numPr>
                <w:ilvl w:val="2"/>
                <w:numId w:val="35"/>
              </w:numPr>
              <w:rPr>
                <w:rFonts w:ascii="Century Gothic" w:hAnsi="Century Gothic" w:cs="Arial"/>
                <w:sz w:val="24"/>
                <w:szCs w:val="40"/>
              </w:rPr>
            </w:pPr>
            <w:r>
              <w:rPr>
                <w:rFonts w:ascii="Century Gothic" w:hAnsi="Century Gothic" w:cs="Arial"/>
                <w:sz w:val="24"/>
                <w:szCs w:val="40"/>
              </w:rPr>
              <w:t>Seven Counties</w:t>
            </w:r>
            <w:r w:rsidR="00681C60">
              <w:rPr>
                <w:rFonts w:ascii="Century Gothic" w:hAnsi="Century Gothic" w:cs="Arial"/>
                <w:sz w:val="24"/>
                <w:szCs w:val="40"/>
              </w:rPr>
              <w:t xml:space="preserve"> (87.83)</w:t>
            </w:r>
          </w:p>
          <w:p w14:paraId="10E33D34" w14:textId="77777777" w:rsidR="00C84EE5" w:rsidRDefault="00C84EE5" w:rsidP="00C84EE5">
            <w:pPr>
              <w:pStyle w:val="ListParagraph"/>
              <w:numPr>
                <w:ilvl w:val="1"/>
                <w:numId w:val="35"/>
              </w:numPr>
              <w:rPr>
                <w:rFonts w:ascii="Century Gothic" w:hAnsi="Century Gothic" w:cs="Arial"/>
                <w:sz w:val="24"/>
                <w:szCs w:val="40"/>
              </w:rPr>
            </w:pPr>
            <w:r>
              <w:rPr>
                <w:rFonts w:ascii="Century Gothic" w:hAnsi="Century Gothic" w:cs="Arial"/>
                <w:sz w:val="24"/>
                <w:szCs w:val="40"/>
              </w:rPr>
              <w:t>HFW</w:t>
            </w:r>
          </w:p>
          <w:p w14:paraId="78AFA44B" w14:textId="77777777" w:rsidR="00C84EE5" w:rsidRDefault="00C84EE5" w:rsidP="00C84EE5">
            <w:pPr>
              <w:pStyle w:val="ListParagraph"/>
              <w:numPr>
                <w:ilvl w:val="2"/>
                <w:numId w:val="35"/>
              </w:numPr>
              <w:rPr>
                <w:rFonts w:ascii="Century Gothic" w:hAnsi="Century Gothic" w:cs="Arial"/>
                <w:sz w:val="24"/>
                <w:szCs w:val="40"/>
              </w:rPr>
            </w:pPr>
            <w:r>
              <w:rPr>
                <w:rFonts w:ascii="Century Gothic" w:hAnsi="Century Gothic" w:cs="Arial"/>
                <w:sz w:val="24"/>
                <w:szCs w:val="40"/>
              </w:rPr>
              <w:t>Cumberland River Behavioral Health</w:t>
            </w:r>
            <w:r w:rsidR="00681C60">
              <w:rPr>
                <w:rFonts w:ascii="Century Gothic" w:hAnsi="Century Gothic" w:cs="Arial"/>
                <w:sz w:val="24"/>
                <w:szCs w:val="40"/>
              </w:rPr>
              <w:t xml:space="preserve"> (84)</w:t>
            </w:r>
          </w:p>
          <w:p w14:paraId="053EB820" w14:textId="77777777" w:rsidR="00C84EE5" w:rsidRDefault="00C84EE5" w:rsidP="00C84EE5">
            <w:pPr>
              <w:pStyle w:val="ListParagraph"/>
              <w:numPr>
                <w:ilvl w:val="2"/>
                <w:numId w:val="35"/>
              </w:numPr>
              <w:rPr>
                <w:rFonts w:ascii="Century Gothic" w:hAnsi="Century Gothic" w:cs="Arial"/>
                <w:sz w:val="24"/>
                <w:szCs w:val="40"/>
              </w:rPr>
            </w:pPr>
            <w:r>
              <w:rPr>
                <w:rFonts w:ascii="Century Gothic" w:hAnsi="Century Gothic" w:cs="Arial"/>
                <w:sz w:val="24"/>
                <w:szCs w:val="40"/>
              </w:rPr>
              <w:t>New Vista</w:t>
            </w:r>
            <w:r w:rsidR="00681C60">
              <w:rPr>
                <w:rFonts w:ascii="Century Gothic" w:hAnsi="Century Gothic" w:cs="Arial"/>
                <w:sz w:val="24"/>
                <w:szCs w:val="40"/>
              </w:rPr>
              <w:t xml:space="preserve"> (90.62)</w:t>
            </w:r>
          </w:p>
          <w:p w14:paraId="522A663C" w14:textId="77777777" w:rsidR="00C84EE5" w:rsidRDefault="00C84EE5" w:rsidP="00C84EE5">
            <w:pPr>
              <w:pStyle w:val="ListParagraph"/>
              <w:numPr>
                <w:ilvl w:val="2"/>
                <w:numId w:val="35"/>
              </w:numPr>
              <w:rPr>
                <w:rFonts w:ascii="Century Gothic" w:hAnsi="Century Gothic" w:cs="Arial"/>
                <w:sz w:val="24"/>
                <w:szCs w:val="40"/>
              </w:rPr>
            </w:pPr>
            <w:r>
              <w:rPr>
                <w:rFonts w:ascii="Century Gothic" w:hAnsi="Century Gothic" w:cs="Arial"/>
                <w:sz w:val="24"/>
                <w:szCs w:val="40"/>
              </w:rPr>
              <w:t>Seven Counties</w:t>
            </w:r>
            <w:r w:rsidR="00681C60">
              <w:rPr>
                <w:rFonts w:ascii="Century Gothic" w:hAnsi="Century Gothic" w:cs="Arial"/>
                <w:sz w:val="24"/>
                <w:szCs w:val="40"/>
              </w:rPr>
              <w:t xml:space="preserve"> (93.12)</w:t>
            </w:r>
          </w:p>
          <w:p w14:paraId="3FA0F7FE" w14:textId="77777777" w:rsidR="00C84EE5" w:rsidRDefault="00C84EE5" w:rsidP="00C84EE5">
            <w:pPr>
              <w:pStyle w:val="ListParagraph"/>
              <w:numPr>
                <w:ilvl w:val="1"/>
                <w:numId w:val="35"/>
              </w:numPr>
              <w:rPr>
                <w:rFonts w:ascii="Century Gothic" w:hAnsi="Century Gothic" w:cs="Arial"/>
                <w:sz w:val="24"/>
                <w:szCs w:val="40"/>
              </w:rPr>
            </w:pPr>
            <w:r>
              <w:rPr>
                <w:rFonts w:ascii="Century Gothic" w:hAnsi="Century Gothic" w:cs="Arial"/>
                <w:sz w:val="24"/>
                <w:szCs w:val="40"/>
              </w:rPr>
              <w:t>IIH</w:t>
            </w:r>
          </w:p>
          <w:p w14:paraId="1D56B034" w14:textId="77777777" w:rsidR="00C84EE5" w:rsidRDefault="00C84EE5" w:rsidP="00C84EE5">
            <w:pPr>
              <w:pStyle w:val="ListParagraph"/>
              <w:numPr>
                <w:ilvl w:val="2"/>
                <w:numId w:val="35"/>
              </w:numPr>
              <w:rPr>
                <w:rFonts w:ascii="Century Gothic" w:hAnsi="Century Gothic" w:cs="Arial"/>
                <w:sz w:val="24"/>
                <w:szCs w:val="40"/>
              </w:rPr>
            </w:pPr>
            <w:r>
              <w:rPr>
                <w:rFonts w:ascii="Century Gothic" w:hAnsi="Century Gothic" w:cs="Arial"/>
                <w:sz w:val="24"/>
                <w:szCs w:val="40"/>
              </w:rPr>
              <w:t>Boys &amp; Girls Haven</w:t>
            </w:r>
            <w:r w:rsidR="00681C60">
              <w:rPr>
                <w:rFonts w:ascii="Century Gothic" w:hAnsi="Century Gothic" w:cs="Arial"/>
                <w:sz w:val="24"/>
                <w:szCs w:val="40"/>
              </w:rPr>
              <w:t xml:space="preserve"> (95)</w:t>
            </w:r>
          </w:p>
          <w:p w14:paraId="21B28812" w14:textId="77777777" w:rsidR="00C84EE5" w:rsidRDefault="00C84EE5" w:rsidP="00C84EE5">
            <w:pPr>
              <w:pStyle w:val="ListParagraph"/>
              <w:numPr>
                <w:ilvl w:val="2"/>
                <w:numId w:val="35"/>
              </w:numPr>
              <w:rPr>
                <w:rFonts w:ascii="Century Gothic" w:hAnsi="Century Gothic" w:cs="Arial"/>
                <w:sz w:val="24"/>
                <w:szCs w:val="40"/>
              </w:rPr>
            </w:pPr>
            <w:r>
              <w:rPr>
                <w:rFonts w:ascii="Century Gothic" w:hAnsi="Century Gothic" w:cs="Arial"/>
                <w:sz w:val="24"/>
                <w:szCs w:val="40"/>
              </w:rPr>
              <w:t>Seven Counties</w:t>
            </w:r>
            <w:r w:rsidR="00681C60">
              <w:rPr>
                <w:rFonts w:ascii="Century Gothic" w:hAnsi="Century Gothic" w:cs="Arial"/>
                <w:sz w:val="24"/>
                <w:szCs w:val="40"/>
              </w:rPr>
              <w:t xml:space="preserve"> (90)</w:t>
            </w:r>
          </w:p>
          <w:p w14:paraId="591AD176" w14:textId="77777777" w:rsidR="00C84EE5" w:rsidRDefault="00C84EE5" w:rsidP="00C84EE5">
            <w:pPr>
              <w:pStyle w:val="ListParagraph"/>
              <w:numPr>
                <w:ilvl w:val="1"/>
                <w:numId w:val="35"/>
              </w:numPr>
              <w:rPr>
                <w:rFonts w:ascii="Century Gothic" w:hAnsi="Century Gothic" w:cs="Arial"/>
                <w:sz w:val="24"/>
                <w:szCs w:val="40"/>
              </w:rPr>
            </w:pPr>
            <w:r>
              <w:rPr>
                <w:rFonts w:ascii="Century Gothic" w:hAnsi="Century Gothic" w:cs="Arial"/>
                <w:sz w:val="24"/>
                <w:szCs w:val="40"/>
              </w:rPr>
              <w:t>Respite</w:t>
            </w:r>
          </w:p>
          <w:p w14:paraId="74E27B2C" w14:textId="77777777" w:rsidR="00C84EE5" w:rsidRDefault="00C84EE5" w:rsidP="00C84EE5">
            <w:pPr>
              <w:pStyle w:val="ListParagraph"/>
              <w:numPr>
                <w:ilvl w:val="2"/>
                <w:numId w:val="35"/>
              </w:numPr>
              <w:rPr>
                <w:rFonts w:ascii="Century Gothic" w:hAnsi="Century Gothic" w:cs="Arial"/>
                <w:sz w:val="24"/>
                <w:szCs w:val="40"/>
              </w:rPr>
            </w:pPr>
            <w:r>
              <w:rPr>
                <w:rFonts w:ascii="Century Gothic" w:hAnsi="Century Gothic" w:cs="Arial"/>
                <w:sz w:val="24"/>
                <w:szCs w:val="40"/>
              </w:rPr>
              <w:t>Seven Counties (79.</w:t>
            </w:r>
            <w:r w:rsidR="00681C60">
              <w:rPr>
                <w:rFonts w:ascii="Century Gothic" w:hAnsi="Century Gothic" w:cs="Arial"/>
                <w:sz w:val="24"/>
                <w:szCs w:val="40"/>
              </w:rPr>
              <w:t>16</w:t>
            </w:r>
            <w:r>
              <w:rPr>
                <w:rFonts w:ascii="Century Gothic" w:hAnsi="Century Gothic" w:cs="Arial"/>
                <w:sz w:val="24"/>
                <w:szCs w:val="40"/>
              </w:rPr>
              <w:t>)</w:t>
            </w:r>
          </w:p>
          <w:p w14:paraId="19A8CB15" w14:textId="797A2B9C" w:rsidR="00C84EE5" w:rsidRDefault="00D722CA" w:rsidP="00C84EE5">
            <w:pPr>
              <w:rPr>
                <w:rFonts w:ascii="Century Gothic" w:hAnsi="Century Gothic" w:cs="Arial"/>
                <w:sz w:val="24"/>
                <w:szCs w:val="40"/>
              </w:rPr>
            </w:pPr>
            <w:r>
              <w:rPr>
                <w:rFonts w:ascii="Century Gothic" w:hAnsi="Century Gothic" w:cs="Arial"/>
                <w:sz w:val="24"/>
                <w:szCs w:val="40"/>
              </w:rPr>
              <w:t xml:space="preserve">Dee </w:t>
            </w:r>
            <w:proofErr w:type="spellStart"/>
            <w:r>
              <w:rPr>
                <w:rFonts w:ascii="Century Gothic" w:hAnsi="Century Gothic" w:cs="Arial"/>
                <w:sz w:val="24"/>
                <w:szCs w:val="40"/>
              </w:rPr>
              <w:t>Dee</w:t>
            </w:r>
            <w:proofErr w:type="spellEnd"/>
            <w:r>
              <w:rPr>
                <w:rFonts w:ascii="Century Gothic" w:hAnsi="Century Gothic" w:cs="Arial"/>
                <w:sz w:val="24"/>
                <w:szCs w:val="40"/>
              </w:rPr>
              <w:t xml:space="preserve"> will send out </w:t>
            </w:r>
            <w:r w:rsidR="00574F76">
              <w:rPr>
                <w:rFonts w:ascii="Century Gothic" w:hAnsi="Century Gothic" w:cs="Arial"/>
                <w:sz w:val="24"/>
                <w:szCs w:val="40"/>
              </w:rPr>
              <w:t xml:space="preserve">a description of </w:t>
            </w:r>
            <w:r w:rsidR="009E59C3">
              <w:rPr>
                <w:rFonts w:ascii="Century Gothic" w:hAnsi="Century Gothic" w:cs="Arial"/>
                <w:sz w:val="24"/>
                <w:szCs w:val="40"/>
              </w:rPr>
              <w:t xml:space="preserve">and scores for </w:t>
            </w:r>
            <w:r w:rsidR="00574F76">
              <w:rPr>
                <w:rFonts w:ascii="Century Gothic" w:hAnsi="Century Gothic" w:cs="Arial"/>
                <w:sz w:val="24"/>
                <w:szCs w:val="40"/>
              </w:rPr>
              <w:t xml:space="preserve">each and a poll for GMIT members to vote. </w:t>
            </w:r>
          </w:p>
          <w:p w14:paraId="7B83AECE" w14:textId="77777777" w:rsidR="00C84EE5" w:rsidRPr="00C84EE5" w:rsidRDefault="00C84EE5" w:rsidP="00C84EE5">
            <w:pPr>
              <w:rPr>
                <w:rFonts w:ascii="Century Gothic" w:hAnsi="Century Gothic" w:cs="Arial"/>
                <w:sz w:val="24"/>
                <w:szCs w:val="40"/>
              </w:rPr>
            </w:pPr>
          </w:p>
        </w:tc>
      </w:tr>
      <w:tr w:rsidR="007D3022" w:rsidRPr="007F59FA" w14:paraId="4B931ADB" w14:textId="77777777" w:rsidTr="00C73486">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FEF3E04" w14:textId="77777777" w:rsidR="007D3022" w:rsidRPr="007F59FA" w:rsidRDefault="007D3022" w:rsidP="00C73486">
            <w:pPr>
              <w:pStyle w:val="BodyCopy"/>
              <w:rPr>
                <w:rFonts w:ascii="Century Gothic" w:hAnsi="Century Gothic"/>
                <w:sz w:val="24"/>
                <w:szCs w:val="24"/>
              </w:rPr>
            </w:pPr>
            <w:r w:rsidRPr="007F59FA">
              <w:rPr>
                <w:rFonts w:ascii="Century Gothic" w:hAnsi="Century Gothic"/>
                <w:sz w:val="24"/>
                <w:szCs w:val="24"/>
              </w:rPr>
              <w:t>Action Items</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82B1970" w14:textId="77777777" w:rsidR="007D3022" w:rsidRPr="007F59FA" w:rsidRDefault="007D3022" w:rsidP="00C73486">
            <w:pPr>
              <w:pStyle w:val="BodyCopy"/>
              <w:rPr>
                <w:rFonts w:ascii="Century Gothic" w:hAnsi="Century Gothic"/>
                <w:sz w:val="24"/>
                <w:szCs w:val="24"/>
              </w:rPr>
            </w:pPr>
            <w:r w:rsidRPr="007F59FA">
              <w:rPr>
                <w:rFonts w:ascii="Century Gothic" w:hAnsi="Century Gothic"/>
                <w:sz w:val="24"/>
                <w:szCs w:val="24"/>
              </w:rPr>
              <w:t>Person Responsible</w:t>
            </w:r>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87BAC70" w14:textId="77777777" w:rsidR="007D3022" w:rsidRPr="007F59FA" w:rsidRDefault="007D3022" w:rsidP="00C73486">
            <w:pPr>
              <w:pStyle w:val="BodyCopy"/>
              <w:rPr>
                <w:rFonts w:ascii="Century Gothic" w:hAnsi="Century Gothic"/>
                <w:sz w:val="24"/>
                <w:szCs w:val="24"/>
              </w:rPr>
            </w:pPr>
            <w:r w:rsidRPr="007F59FA">
              <w:rPr>
                <w:rFonts w:ascii="Century Gothic" w:hAnsi="Century Gothic"/>
                <w:sz w:val="24"/>
                <w:szCs w:val="24"/>
              </w:rPr>
              <w:t>Deadline</w:t>
            </w:r>
          </w:p>
        </w:tc>
      </w:tr>
      <w:tr w:rsidR="007D3022" w:rsidRPr="007F59FA" w14:paraId="7C4F52D4" w14:textId="77777777" w:rsidTr="00C73486">
        <w:trPr>
          <w:jc w:val="center"/>
        </w:trPr>
        <w:tc>
          <w:tcPr>
            <w:tcW w:w="627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7A190D" w14:textId="00C42F2A" w:rsidR="007D3022" w:rsidRPr="007F59FA" w:rsidRDefault="009E59C3" w:rsidP="00C73486">
            <w:pPr>
              <w:pStyle w:val="BodyCopy"/>
              <w:rPr>
                <w:rFonts w:ascii="Century Gothic" w:hAnsi="Century Gothic" w:cs="Arial"/>
                <w:sz w:val="24"/>
                <w:szCs w:val="24"/>
              </w:rPr>
            </w:pPr>
            <w:r>
              <w:rPr>
                <w:rFonts w:ascii="Century Gothic" w:hAnsi="Century Gothic" w:cs="Arial"/>
                <w:sz w:val="24"/>
                <w:szCs w:val="24"/>
              </w:rPr>
              <w:t xml:space="preserve">Send State GMIT members description of and scores for </w:t>
            </w:r>
            <w:r w:rsidR="00CB547D">
              <w:rPr>
                <w:rFonts w:ascii="Century Gothic" w:hAnsi="Century Gothic" w:cs="Arial"/>
                <w:sz w:val="24"/>
                <w:szCs w:val="24"/>
              </w:rPr>
              <w:t>NOFO applications, for members to vote</w:t>
            </w:r>
          </w:p>
        </w:tc>
        <w:tc>
          <w:tcPr>
            <w:tcW w:w="19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1FEB3B" w14:textId="4018D388" w:rsidR="007D3022" w:rsidRPr="007F59FA" w:rsidRDefault="00CB547D" w:rsidP="00C73486">
            <w:pPr>
              <w:pStyle w:val="BodyCopy"/>
              <w:rPr>
                <w:rFonts w:ascii="Century Gothic" w:hAnsi="Century Gothic" w:cs="Arial"/>
                <w:sz w:val="24"/>
                <w:szCs w:val="24"/>
              </w:rPr>
            </w:pPr>
            <w:r>
              <w:rPr>
                <w:rFonts w:ascii="Century Gothic" w:hAnsi="Century Gothic" w:cs="Arial"/>
                <w:sz w:val="24"/>
                <w:szCs w:val="24"/>
              </w:rPr>
              <w:t xml:space="preserve">Dee </w:t>
            </w:r>
            <w:proofErr w:type="spellStart"/>
            <w:r>
              <w:rPr>
                <w:rFonts w:ascii="Century Gothic" w:hAnsi="Century Gothic" w:cs="Arial"/>
                <w:sz w:val="24"/>
                <w:szCs w:val="24"/>
              </w:rPr>
              <w:t>Dee</w:t>
            </w:r>
            <w:proofErr w:type="spellEnd"/>
          </w:p>
        </w:tc>
        <w:tc>
          <w:tcPr>
            <w:tcW w:w="17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8FF24E" w14:textId="77777777" w:rsidR="007D3022" w:rsidRPr="007F59FA" w:rsidRDefault="007D3022" w:rsidP="00C73486">
            <w:pPr>
              <w:pStyle w:val="BodyCopy"/>
              <w:rPr>
                <w:rFonts w:ascii="Century Gothic" w:hAnsi="Century Gothic"/>
                <w:sz w:val="24"/>
                <w:szCs w:val="24"/>
              </w:rPr>
            </w:pPr>
          </w:p>
        </w:tc>
      </w:tr>
    </w:tbl>
    <w:p w14:paraId="45A0FB03" w14:textId="77777777" w:rsidR="00C84EE5" w:rsidRDefault="00C84EE5">
      <w:pPr>
        <w:rPr>
          <w:rFonts w:ascii="Century Gothic" w:hAnsi="Century Gothic"/>
          <w:b/>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C84EE5" w:rsidRPr="007F59FA" w14:paraId="30747CFB" w14:textId="77777777" w:rsidTr="00C45A4F">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BCA7197" w14:textId="77777777" w:rsidR="00C84EE5" w:rsidRPr="007F59FA" w:rsidRDefault="002F6277" w:rsidP="002611F8">
            <w:pPr>
              <w:pStyle w:val="MinutesandAgendaTitles"/>
              <w:numPr>
                <w:ilvl w:val="0"/>
                <w:numId w:val="1"/>
              </w:numPr>
              <w:rPr>
                <w:rFonts w:ascii="Century Gothic" w:hAnsi="Century Gothic"/>
                <w:color w:val="auto"/>
                <w:sz w:val="24"/>
                <w:szCs w:val="24"/>
              </w:rPr>
            </w:pPr>
            <w:r>
              <w:rPr>
                <w:rFonts w:ascii="Century Gothic" w:hAnsi="Century Gothic"/>
                <w:color w:val="auto"/>
                <w:sz w:val="24"/>
                <w:szCs w:val="24"/>
              </w:rPr>
              <w:t>Cohort 2 Implementation</w:t>
            </w:r>
          </w:p>
        </w:tc>
      </w:tr>
      <w:tr w:rsidR="00C84EE5" w:rsidRPr="007F59FA" w14:paraId="321E8EEB" w14:textId="77777777" w:rsidTr="00C45A4F">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EB7BD3" w14:textId="77777777" w:rsidR="00C84EE5" w:rsidRDefault="00C84EE5" w:rsidP="00C45A4F"/>
          <w:p w14:paraId="07FA5B45" w14:textId="56E431A8" w:rsidR="002F6277" w:rsidRPr="002F6277" w:rsidRDefault="002F6277" w:rsidP="002F6277">
            <w:pPr>
              <w:pStyle w:val="ListParagraph"/>
              <w:numPr>
                <w:ilvl w:val="0"/>
                <w:numId w:val="37"/>
              </w:numPr>
              <w:rPr>
                <w:rFonts w:ascii="Century Gothic" w:hAnsi="Century Gothic"/>
                <w:sz w:val="24"/>
                <w:szCs w:val="24"/>
              </w:rPr>
            </w:pPr>
            <w:r w:rsidRPr="002F6277">
              <w:rPr>
                <w:rFonts w:ascii="Century Gothic" w:hAnsi="Century Gothic"/>
                <w:sz w:val="24"/>
                <w:szCs w:val="24"/>
              </w:rPr>
              <w:t>New hire: Tammi Taylor</w:t>
            </w:r>
            <w:r w:rsidR="00F63303">
              <w:rPr>
                <w:rFonts w:ascii="Century Gothic" w:hAnsi="Century Gothic"/>
                <w:sz w:val="24"/>
                <w:szCs w:val="24"/>
              </w:rPr>
              <w:t xml:space="preserve"> (Lakes Region, Implementation Specialist)</w:t>
            </w:r>
          </w:p>
          <w:p w14:paraId="2A8C253C" w14:textId="36EFAC78" w:rsidR="002F6277" w:rsidRPr="00960FBD" w:rsidRDefault="0044632C" w:rsidP="0044632C">
            <w:pPr>
              <w:pStyle w:val="ListParagraph"/>
              <w:numPr>
                <w:ilvl w:val="0"/>
                <w:numId w:val="37"/>
              </w:numPr>
              <w:rPr>
                <w:rFonts w:ascii="Century Gothic" w:hAnsi="Century Gothic"/>
                <w:sz w:val="24"/>
                <w:szCs w:val="24"/>
              </w:rPr>
            </w:pPr>
            <w:r>
              <w:rPr>
                <w:rFonts w:ascii="Century Gothic" w:hAnsi="Century Gothic"/>
                <w:sz w:val="24"/>
                <w:szCs w:val="24"/>
              </w:rPr>
              <w:t xml:space="preserve">Met </w:t>
            </w:r>
            <w:r w:rsidRPr="00960FBD">
              <w:rPr>
                <w:rFonts w:ascii="Century Gothic" w:hAnsi="Century Gothic"/>
                <w:sz w:val="24"/>
                <w:szCs w:val="24"/>
              </w:rPr>
              <w:t xml:space="preserve">with </w:t>
            </w:r>
            <w:r w:rsidR="002F6277" w:rsidRPr="00960FBD">
              <w:rPr>
                <w:rFonts w:ascii="Century Gothic" w:hAnsi="Century Gothic"/>
                <w:sz w:val="24"/>
                <w:szCs w:val="24"/>
              </w:rPr>
              <w:t xml:space="preserve">DCBS &amp; </w:t>
            </w:r>
            <w:r w:rsidR="0073071D" w:rsidRPr="00960FBD">
              <w:rPr>
                <w:rFonts w:ascii="Century Gothic" w:hAnsi="Century Gothic"/>
                <w:sz w:val="24"/>
                <w:szCs w:val="24"/>
              </w:rPr>
              <w:t>BHPs and went over the</w:t>
            </w:r>
            <w:r w:rsidR="002F6277" w:rsidRPr="00960FBD">
              <w:rPr>
                <w:rFonts w:ascii="Century Gothic" w:hAnsi="Century Gothic"/>
                <w:sz w:val="24"/>
                <w:szCs w:val="24"/>
              </w:rPr>
              <w:t xml:space="preserve"> Implementation Checklist</w:t>
            </w:r>
            <w:r w:rsidR="0073071D" w:rsidRPr="00960FBD">
              <w:rPr>
                <w:rFonts w:ascii="Century Gothic" w:hAnsi="Century Gothic"/>
                <w:sz w:val="24"/>
                <w:szCs w:val="24"/>
              </w:rPr>
              <w:t>s.</w:t>
            </w:r>
          </w:p>
          <w:p w14:paraId="5D7D26FE" w14:textId="09CF54DC" w:rsidR="002F6277" w:rsidRPr="00960FBD" w:rsidRDefault="00960FBD" w:rsidP="0044632C">
            <w:pPr>
              <w:pStyle w:val="ListParagraph"/>
              <w:numPr>
                <w:ilvl w:val="0"/>
                <w:numId w:val="37"/>
              </w:numPr>
              <w:rPr>
                <w:rFonts w:ascii="Century Gothic" w:hAnsi="Century Gothic"/>
                <w:sz w:val="24"/>
                <w:szCs w:val="24"/>
              </w:rPr>
            </w:pPr>
            <w:r w:rsidRPr="00960FBD">
              <w:rPr>
                <w:rFonts w:ascii="Century Gothic" w:hAnsi="Century Gothic"/>
                <w:sz w:val="24"/>
                <w:szCs w:val="24"/>
              </w:rPr>
              <w:lastRenderedPageBreak/>
              <w:t>Considering s</w:t>
            </w:r>
            <w:r w:rsidR="002F6277" w:rsidRPr="00960FBD">
              <w:rPr>
                <w:rFonts w:ascii="Century Gothic" w:hAnsi="Century Gothic"/>
                <w:sz w:val="24"/>
                <w:szCs w:val="24"/>
              </w:rPr>
              <w:t>creener Roll out for DCBS</w:t>
            </w:r>
          </w:p>
          <w:p w14:paraId="254DC0F5" w14:textId="17562C79" w:rsidR="002F6277" w:rsidRPr="00960FBD" w:rsidRDefault="000A56E3" w:rsidP="002F6277">
            <w:pPr>
              <w:pStyle w:val="ListParagraph"/>
              <w:numPr>
                <w:ilvl w:val="0"/>
                <w:numId w:val="37"/>
              </w:numPr>
              <w:rPr>
                <w:rFonts w:ascii="Century Gothic" w:hAnsi="Century Gothic"/>
                <w:sz w:val="24"/>
                <w:szCs w:val="24"/>
              </w:rPr>
            </w:pPr>
            <w:r w:rsidRPr="00960FBD">
              <w:rPr>
                <w:rFonts w:ascii="Century Gothic" w:hAnsi="Century Gothic"/>
                <w:sz w:val="24"/>
                <w:szCs w:val="24"/>
              </w:rPr>
              <w:t>Discussed c</w:t>
            </w:r>
            <w:r w:rsidR="002F6277" w:rsidRPr="00960FBD">
              <w:rPr>
                <w:rFonts w:ascii="Century Gothic" w:hAnsi="Century Gothic"/>
                <w:sz w:val="24"/>
                <w:szCs w:val="24"/>
              </w:rPr>
              <w:t>apacity for CANS assessments, Safety Net Funds, and RIAC funds</w:t>
            </w:r>
          </w:p>
          <w:p w14:paraId="32F032F3" w14:textId="77777777" w:rsidR="002F6277" w:rsidRDefault="002F6277" w:rsidP="002F6277">
            <w:pPr>
              <w:pStyle w:val="ListParagraph"/>
              <w:numPr>
                <w:ilvl w:val="0"/>
                <w:numId w:val="37"/>
              </w:numPr>
              <w:rPr>
                <w:rFonts w:ascii="Century Gothic" w:hAnsi="Century Gothic"/>
                <w:sz w:val="24"/>
                <w:szCs w:val="24"/>
              </w:rPr>
            </w:pPr>
            <w:r w:rsidRPr="002F6277">
              <w:rPr>
                <w:rFonts w:ascii="Century Gothic" w:hAnsi="Century Gothic"/>
                <w:sz w:val="24"/>
                <w:szCs w:val="24"/>
              </w:rPr>
              <w:t>Collaborated with KPFC Peer Support staff and started outreach to local DCBS offices about grant and services currently available.</w:t>
            </w:r>
          </w:p>
          <w:p w14:paraId="43DF53BE" w14:textId="315802F4" w:rsidR="002F6277" w:rsidRPr="001600C1" w:rsidRDefault="002F6277" w:rsidP="00C45A4F">
            <w:pPr>
              <w:pStyle w:val="ListParagraph"/>
              <w:numPr>
                <w:ilvl w:val="0"/>
                <w:numId w:val="37"/>
              </w:numPr>
              <w:rPr>
                <w:rFonts w:ascii="Century Gothic" w:hAnsi="Century Gothic"/>
                <w:sz w:val="24"/>
                <w:szCs w:val="24"/>
              </w:rPr>
            </w:pPr>
            <w:r>
              <w:rPr>
                <w:rFonts w:ascii="Century Gothic" w:hAnsi="Century Gothic"/>
                <w:sz w:val="24"/>
                <w:szCs w:val="24"/>
              </w:rPr>
              <w:t>First R-GMIT Meetings scheduled for Nov</w:t>
            </w:r>
            <w:r w:rsidR="00F07A69">
              <w:rPr>
                <w:rFonts w:ascii="Century Gothic" w:hAnsi="Century Gothic"/>
                <w:sz w:val="24"/>
                <w:szCs w:val="24"/>
              </w:rPr>
              <w:t>.</w:t>
            </w:r>
            <w:r>
              <w:rPr>
                <w:rFonts w:ascii="Century Gothic" w:hAnsi="Century Gothic"/>
                <w:sz w:val="24"/>
                <w:szCs w:val="24"/>
              </w:rPr>
              <w:t xml:space="preserve"> 15</w:t>
            </w:r>
            <w:r w:rsidRPr="002F6277">
              <w:rPr>
                <w:rFonts w:ascii="Century Gothic" w:hAnsi="Century Gothic"/>
                <w:sz w:val="24"/>
                <w:szCs w:val="24"/>
                <w:vertAlign w:val="superscript"/>
              </w:rPr>
              <w:t>th</w:t>
            </w:r>
            <w:r>
              <w:rPr>
                <w:rFonts w:ascii="Century Gothic" w:hAnsi="Century Gothic"/>
                <w:sz w:val="24"/>
                <w:szCs w:val="24"/>
              </w:rPr>
              <w:t xml:space="preserve"> and 16</w:t>
            </w:r>
            <w:r w:rsidRPr="002F6277">
              <w:rPr>
                <w:rFonts w:ascii="Century Gothic" w:hAnsi="Century Gothic"/>
                <w:sz w:val="24"/>
                <w:szCs w:val="24"/>
                <w:vertAlign w:val="superscript"/>
              </w:rPr>
              <w:t>th</w:t>
            </w:r>
            <w:r>
              <w:rPr>
                <w:rFonts w:ascii="Century Gothic" w:hAnsi="Century Gothic"/>
                <w:sz w:val="24"/>
                <w:szCs w:val="24"/>
              </w:rPr>
              <w:t>.</w:t>
            </w:r>
          </w:p>
          <w:p w14:paraId="699C7417" w14:textId="77777777" w:rsidR="002F6277" w:rsidRPr="006428E4" w:rsidRDefault="002F6277" w:rsidP="00C45A4F"/>
        </w:tc>
      </w:tr>
      <w:tr w:rsidR="00C84EE5" w:rsidRPr="007F59FA" w14:paraId="372AF2F5" w14:textId="77777777" w:rsidTr="00C45A4F">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95D8AD0" w14:textId="77777777" w:rsidR="00C84EE5" w:rsidRPr="007F59FA" w:rsidRDefault="00C84EE5" w:rsidP="00C45A4F">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4A3254D" w14:textId="77777777" w:rsidR="00C84EE5" w:rsidRPr="007F59FA" w:rsidRDefault="00C84EE5" w:rsidP="00C45A4F">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1DAEFB6" w14:textId="77777777" w:rsidR="00C84EE5" w:rsidRPr="007F59FA" w:rsidRDefault="00C84EE5" w:rsidP="00C45A4F">
            <w:pPr>
              <w:pStyle w:val="BodyCopy"/>
              <w:rPr>
                <w:rFonts w:ascii="Century Gothic" w:hAnsi="Century Gothic"/>
                <w:sz w:val="24"/>
                <w:szCs w:val="24"/>
              </w:rPr>
            </w:pPr>
            <w:r w:rsidRPr="007F59FA">
              <w:rPr>
                <w:rFonts w:ascii="Century Gothic" w:hAnsi="Century Gothic"/>
                <w:sz w:val="24"/>
                <w:szCs w:val="24"/>
              </w:rPr>
              <w:t>Deadline</w:t>
            </w:r>
          </w:p>
        </w:tc>
      </w:tr>
      <w:tr w:rsidR="00C84EE5" w:rsidRPr="007F59FA" w14:paraId="43453BB8" w14:textId="77777777" w:rsidTr="00C45A4F">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5B772AE" w14:textId="77777777" w:rsidR="00C84EE5" w:rsidRPr="00DB6F23" w:rsidRDefault="00C84EE5" w:rsidP="00C45A4F">
            <w:pPr>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B7303C" w14:textId="77777777" w:rsidR="00C84EE5" w:rsidRPr="007F59FA" w:rsidRDefault="00C84EE5" w:rsidP="00C45A4F">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C26263" w14:textId="77777777" w:rsidR="00C84EE5" w:rsidRPr="007F59FA" w:rsidRDefault="00C84EE5" w:rsidP="00C45A4F">
            <w:pPr>
              <w:pStyle w:val="BodyCopy"/>
              <w:rPr>
                <w:rFonts w:ascii="Century Gothic" w:hAnsi="Century Gothic"/>
                <w:sz w:val="24"/>
                <w:szCs w:val="24"/>
              </w:rPr>
            </w:pPr>
          </w:p>
        </w:tc>
      </w:tr>
    </w:tbl>
    <w:p w14:paraId="58EFB681" w14:textId="77777777" w:rsidR="00C84EE5" w:rsidRDefault="00C84EE5">
      <w:pPr>
        <w:rPr>
          <w:rFonts w:ascii="Century Gothic" w:hAnsi="Century Gothic"/>
          <w:b/>
        </w:rPr>
      </w:pPr>
    </w:p>
    <w:p w14:paraId="7F394881" w14:textId="77777777" w:rsidR="00C84EE5" w:rsidRDefault="00C84EE5">
      <w:pPr>
        <w:rPr>
          <w:rFonts w:ascii="Century Gothic" w:hAnsi="Century Gothic"/>
          <w:b/>
        </w:rPr>
      </w:pPr>
    </w:p>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659"/>
        <w:gridCol w:w="1689"/>
        <w:gridCol w:w="2547"/>
      </w:tblGrid>
      <w:tr w:rsidR="00853B27" w:rsidRPr="007F59FA" w14:paraId="2657807A" w14:textId="77777777" w:rsidTr="00E34C32">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39F6E4E" w14:textId="77777777" w:rsidR="00853B27" w:rsidRPr="007F59FA" w:rsidRDefault="00853B27" w:rsidP="002611F8">
            <w:pPr>
              <w:pStyle w:val="MinutesandAgendaTitles"/>
              <w:numPr>
                <w:ilvl w:val="0"/>
                <w:numId w:val="1"/>
              </w:numPr>
              <w:rPr>
                <w:rFonts w:ascii="Century Gothic" w:hAnsi="Century Gothic"/>
                <w:color w:val="auto"/>
                <w:sz w:val="24"/>
                <w:szCs w:val="24"/>
              </w:rPr>
            </w:pPr>
            <w:r>
              <w:rPr>
                <w:rFonts w:ascii="Century Gothic" w:hAnsi="Century Gothic"/>
                <w:color w:val="auto"/>
                <w:sz w:val="24"/>
                <w:szCs w:val="24"/>
              </w:rPr>
              <w:t>Agency Updates</w:t>
            </w:r>
          </w:p>
        </w:tc>
      </w:tr>
      <w:tr w:rsidR="00853B27" w:rsidRPr="007F59FA" w14:paraId="0035BF06" w14:textId="77777777" w:rsidTr="00E34C32">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5E88F82" w14:textId="77777777" w:rsidR="00C84EE5" w:rsidRDefault="00C84EE5" w:rsidP="004956F9">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SOC FIVE Other</w:t>
            </w:r>
          </w:p>
          <w:p w14:paraId="45D610C5" w14:textId="235248C7" w:rsidR="00C84EE5" w:rsidRDefault="002F6277" w:rsidP="008E28F5">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Partner Funding Requests deadline postponed until Nov</w:t>
            </w:r>
            <w:r w:rsidR="0050128D">
              <w:rPr>
                <w:rFonts w:ascii="Century Gothic" w:hAnsi="Century Gothic" w:cs="Times New Roman"/>
                <w:sz w:val="24"/>
                <w:szCs w:val="24"/>
              </w:rPr>
              <w:t>.</w:t>
            </w:r>
            <w:r>
              <w:rPr>
                <w:rFonts w:ascii="Century Gothic" w:hAnsi="Century Gothic" w:cs="Times New Roman"/>
                <w:sz w:val="24"/>
                <w:szCs w:val="24"/>
              </w:rPr>
              <w:t xml:space="preserve"> 15</w:t>
            </w:r>
            <w:r w:rsidRPr="002F6277">
              <w:rPr>
                <w:rFonts w:ascii="Century Gothic" w:hAnsi="Century Gothic" w:cs="Times New Roman"/>
                <w:sz w:val="24"/>
                <w:szCs w:val="24"/>
                <w:vertAlign w:val="superscript"/>
              </w:rPr>
              <w:t>th</w:t>
            </w:r>
          </w:p>
          <w:p w14:paraId="404E254A" w14:textId="77777777" w:rsidR="002F6277" w:rsidRDefault="002F6277" w:rsidP="008E28F5">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Previous Presentations provided by KPFC Staff</w:t>
            </w:r>
          </w:p>
          <w:p w14:paraId="10F96BEA" w14:textId="77777777" w:rsidR="001600C1" w:rsidRDefault="001600C1" w:rsidP="008E28F5">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Dyzz and Amanda will be presenting at FRY</w:t>
            </w:r>
            <w:r w:rsidR="006F5BCB">
              <w:rPr>
                <w:rFonts w:ascii="Century Gothic" w:hAnsi="Century Gothic" w:cs="Times New Roman"/>
                <w:sz w:val="24"/>
                <w:szCs w:val="24"/>
              </w:rPr>
              <w:t>S</w:t>
            </w:r>
            <w:r>
              <w:rPr>
                <w:rFonts w:ascii="Century Gothic" w:hAnsi="Century Gothic" w:cs="Times New Roman"/>
                <w:sz w:val="24"/>
                <w:szCs w:val="24"/>
              </w:rPr>
              <w:t>C conference on ‘Child Welfare Involvement’ on October 29</w:t>
            </w:r>
            <w:r w:rsidRPr="00A8729E">
              <w:rPr>
                <w:rFonts w:ascii="Century Gothic" w:hAnsi="Century Gothic" w:cs="Times New Roman"/>
                <w:sz w:val="24"/>
                <w:szCs w:val="24"/>
                <w:vertAlign w:val="superscript"/>
              </w:rPr>
              <w:t>th</w:t>
            </w:r>
            <w:r>
              <w:rPr>
                <w:rFonts w:ascii="Century Gothic" w:hAnsi="Century Gothic" w:cs="Times New Roman"/>
                <w:sz w:val="24"/>
                <w:szCs w:val="24"/>
              </w:rPr>
              <w:t xml:space="preserve"> </w:t>
            </w:r>
          </w:p>
          <w:p w14:paraId="4BADB64A" w14:textId="77777777" w:rsidR="002F6277" w:rsidRDefault="001600C1" w:rsidP="008E28F5">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 xml:space="preserve">Dyzz and Amanda are presenting </w:t>
            </w:r>
            <w:proofErr w:type="gramStart"/>
            <w:r>
              <w:rPr>
                <w:rFonts w:ascii="Century Gothic" w:hAnsi="Century Gothic" w:cs="Times New Roman"/>
                <w:sz w:val="24"/>
                <w:szCs w:val="24"/>
              </w:rPr>
              <w:t>at</w:t>
            </w:r>
            <w:proofErr w:type="gramEnd"/>
            <w:r>
              <w:rPr>
                <w:rFonts w:ascii="Century Gothic" w:hAnsi="Century Gothic" w:cs="Times New Roman"/>
                <w:sz w:val="24"/>
                <w:szCs w:val="24"/>
              </w:rPr>
              <w:t xml:space="preserve"> November SIAC</w:t>
            </w:r>
            <w:r w:rsidR="006F5BCB">
              <w:rPr>
                <w:rFonts w:ascii="Century Gothic" w:hAnsi="Century Gothic" w:cs="Times New Roman"/>
                <w:sz w:val="24"/>
                <w:szCs w:val="24"/>
              </w:rPr>
              <w:t xml:space="preserve"> – Holding Hope for Families and Youth</w:t>
            </w:r>
          </w:p>
          <w:p w14:paraId="62371D42" w14:textId="77777777" w:rsidR="00A4450D" w:rsidRDefault="00853B27" w:rsidP="004956F9">
            <w:pPr>
              <w:pStyle w:val="ListParagraph"/>
              <w:numPr>
                <w:ilvl w:val="0"/>
                <w:numId w:val="3"/>
              </w:numPr>
              <w:rPr>
                <w:rFonts w:ascii="Century Gothic" w:hAnsi="Century Gothic" w:cs="Times New Roman"/>
                <w:sz w:val="24"/>
                <w:szCs w:val="24"/>
              </w:rPr>
            </w:pPr>
            <w:r w:rsidRPr="00996770">
              <w:rPr>
                <w:rFonts w:ascii="Century Gothic" w:hAnsi="Century Gothic" w:cs="Times New Roman"/>
                <w:sz w:val="24"/>
                <w:szCs w:val="24"/>
              </w:rPr>
              <w:t>DCBS</w:t>
            </w:r>
            <w:r w:rsidR="00E109F7" w:rsidRPr="00996770">
              <w:rPr>
                <w:rFonts w:ascii="Century Gothic" w:hAnsi="Century Gothic" w:cs="Times New Roman"/>
                <w:sz w:val="24"/>
                <w:szCs w:val="24"/>
              </w:rPr>
              <w:t xml:space="preserve"> </w:t>
            </w:r>
          </w:p>
          <w:p w14:paraId="776A47C9" w14:textId="77777777" w:rsidR="001600C1" w:rsidRPr="001600C1" w:rsidRDefault="001600C1" w:rsidP="008E28F5">
            <w:pPr>
              <w:pStyle w:val="ListParagraph"/>
              <w:numPr>
                <w:ilvl w:val="1"/>
                <w:numId w:val="3"/>
              </w:numPr>
              <w:rPr>
                <w:rFonts w:ascii="Century Gothic" w:hAnsi="Century Gothic" w:cs="Times New Roman"/>
                <w:sz w:val="24"/>
                <w:szCs w:val="24"/>
              </w:rPr>
            </w:pPr>
            <w:r w:rsidRPr="001600C1">
              <w:rPr>
                <w:rFonts w:ascii="Century Gothic" w:hAnsi="Century Gothic" w:cs="Times New Roman"/>
                <w:sz w:val="24"/>
                <w:szCs w:val="24"/>
              </w:rPr>
              <w:t>Specific to System of Care:</w:t>
            </w:r>
          </w:p>
          <w:p w14:paraId="4350EFEB" w14:textId="26072B58" w:rsidR="001600C1" w:rsidRPr="001600C1" w:rsidRDefault="001600C1" w:rsidP="008E28F5">
            <w:pPr>
              <w:pStyle w:val="ListParagraph"/>
              <w:numPr>
                <w:ilvl w:val="2"/>
                <w:numId w:val="3"/>
              </w:numPr>
              <w:rPr>
                <w:rFonts w:ascii="Century Gothic" w:hAnsi="Century Gothic" w:cs="Times New Roman"/>
                <w:sz w:val="24"/>
                <w:szCs w:val="24"/>
              </w:rPr>
            </w:pPr>
            <w:r w:rsidRPr="001600C1">
              <w:rPr>
                <w:rFonts w:ascii="Century Gothic" w:hAnsi="Century Gothic" w:cs="Times New Roman"/>
                <w:sz w:val="24"/>
                <w:szCs w:val="24"/>
              </w:rPr>
              <w:t>Unnecessary Custody Relinquish Workgroup Meeting next Monday at 1:00. The last meeting was cancelled due to multiple conflicts.</w:t>
            </w:r>
          </w:p>
          <w:p w14:paraId="1310D4A1" w14:textId="77777777" w:rsidR="001600C1" w:rsidRPr="001600C1" w:rsidRDefault="001600C1" w:rsidP="008E28F5">
            <w:pPr>
              <w:pStyle w:val="ListParagraph"/>
              <w:numPr>
                <w:ilvl w:val="2"/>
                <w:numId w:val="3"/>
              </w:numPr>
              <w:rPr>
                <w:rFonts w:ascii="Century Gothic" w:hAnsi="Century Gothic" w:cs="Times New Roman"/>
                <w:sz w:val="24"/>
                <w:szCs w:val="24"/>
              </w:rPr>
            </w:pPr>
            <w:r w:rsidRPr="001600C1">
              <w:rPr>
                <w:rFonts w:ascii="Century Gothic" w:hAnsi="Century Gothic" w:cs="Times New Roman"/>
                <w:sz w:val="24"/>
                <w:szCs w:val="24"/>
              </w:rPr>
              <w:t>Contracts have been modified with UofL for the screening and assessment data analysis for children in OOHC (mods have also been done by DBHDID to support the technology changes).</w:t>
            </w:r>
          </w:p>
          <w:p w14:paraId="07B9D831" w14:textId="77777777" w:rsidR="001600C1" w:rsidRPr="001600C1" w:rsidRDefault="001600C1" w:rsidP="008E28F5">
            <w:pPr>
              <w:pStyle w:val="ListParagraph"/>
              <w:numPr>
                <w:ilvl w:val="1"/>
                <w:numId w:val="3"/>
              </w:numPr>
              <w:rPr>
                <w:rFonts w:ascii="Century Gothic" w:hAnsi="Century Gothic" w:cs="Times New Roman"/>
                <w:sz w:val="24"/>
                <w:szCs w:val="24"/>
              </w:rPr>
            </w:pPr>
            <w:r w:rsidRPr="001600C1">
              <w:rPr>
                <w:rFonts w:ascii="Century Gothic" w:hAnsi="Century Gothic" w:cs="Times New Roman"/>
                <w:sz w:val="24"/>
                <w:szCs w:val="24"/>
              </w:rPr>
              <w:t>Prevention Updates:</w:t>
            </w:r>
          </w:p>
          <w:p w14:paraId="7FA79003" w14:textId="77777777" w:rsidR="001600C1" w:rsidRPr="001600C1" w:rsidRDefault="001600C1" w:rsidP="008E28F5">
            <w:pPr>
              <w:pStyle w:val="ListParagraph"/>
              <w:numPr>
                <w:ilvl w:val="2"/>
                <w:numId w:val="3"/>
              </w:numPr>
              <w:rPr>
                <w:rFonts w:ascii="Century Gothic" w:hAnsi="Century Gothic" w:cs="Times New Roman"/>
                <w:sz w:val="24"/>
                <w:szCs w:val="24"/>
              </w:rPr>
            </w:pPr>
            <w:r w:rsidRPr="001600C1">
              <w:rPr>
                <w:rFonts w:ascii="Century Gothic" w:hAnsi="Century Gothic" w:cs="Times New Roman"/>
                <w:sz w:val="24"/>
                <w:szCs w:val="24"/>
              </w:rPr>
              <w:t xml:space="preserve">KSTEP was implemented in May in Franklin, Spencer, and Trimble counties in the Salt River Trail Service Region. There have been 11 families served thus far. Motivational Interviewing training for workers is scheduled for October. Solution Based Caseworker overview training is also planned for additional workers. Activities have also begun to expand into all of the Salt River Trail Service Region and all of the Cumberland Service Region. Meetings have occurred between the prevention branch and regional staff. An informational meeting has occurred with providers in both regions.  Expressions of interest were collected from providers following the informational meeting, and the </w:t>
            </w:r>
            <w:r w:rsidRPr="001600C1">
              <w:rPr>
                <w:rFonts w:ascii="Century Gothic" w:hAnsi="Century Gothic" w:cs="Times New Roman"/>
                <w:sz w:val="24"/>
                <w:szCs w:val="24"/>
              </w:rPr>
              <w:lastRenderedPageBreak/>
              <w:t xml:space="preserve">prevention branch will reach out to individual providers for proposal submissions. </w:t>
            </w:r>
          </w:p>
          <w:p w14:paraId="5A4CB67A" w14:textId="6D5F3707" w:rsidR="001600C1" w:rsidRPr="001600C1" w:rsidRDefault="001600C1" w:rsidP="00FB4680">
            <w:pPr>
              <w:pStyle w:val="ListParagraph"/>
              <w:numPr>
                <w:ilvl w:val="2"/>
                <w:numId w:val="3"/>
              </w:numPr>
              <w:rPr>
                <w:rFonts w:ascii="Century Gothic" w:hAnsi="Century Gothic" w:cs="Times New Roman"/>
                <w:sz w:val="24"/>
                <w:szCs w:val="24"/>
              </w:rPr>
            </w:pPr>
            <w:r w:rsidRPr="001600C1">
              <w:rPr>
                <w:rFonts w:ascii="Century Gothic" w:hAnsi="Century Gothic" w:cs="Times New Roman"/>
                <w:sz w:val="24"/>
                <w:szCs w:val="24"/>
              </w:rPr>
              <w:t xml:space="preserve">DCBS and DPP continues to partner with Chapin Hall to develop CQI processes specific to Family First </w:t>
            </w:r>
            <w:r w:rsidR="00CB2584">
              <w:rPr>
                <w:rFonts w:ascii="Century Gothic" w:hAnsi="Century Gothic" w:cs="Times New Roman"/>
                <w:sz w:val="24"/>
                <w:szCs w:val="24"/>
              </w:rPr>
              <w:t>P</w:t>
            </w:r>
            <w:r w:rsidRPr="001600C1">
              <w:rPr>
                <w:rFonts w:ascii="Century Gothic" w:hAnsi="Century Gothic" w:cs="Times New Roman"/>
                <w:sz w:val="24"/>
                <w:szCs w:val="24"/>
              </w:rPr>
              <w:t xml:space="preserve">revention implementation. This includes implementing the evidence-based practices case review tool across all providers. Outcomes from each quarter have been shared with prevention providers at the Family First Quarterly Stakeholder meeting (mostly recently this month).  </w:t>
            </w:r>
          </w:p>
          <w:p w14:paraId="4C015C08" w14:textId="77ACFF30" w:rsidR="001600C1" w:rsidRPr="001600C1" w:rsidRDefault="001600C1" w:rsidP="00FB4680">
            <w:pPr>
              <w:pStyle w:val="ListParagraph"/>
              <w:numPr>
                <w:ilvl w:val="2"/>
                <w:numId w:val="3"/>
              </w:numPr>
              <w:rPr>
                <w:rFonts w:ascii="Century Gothic" w:hAnsi="Century Gothic" w:cs="Times New Roman"/>
                <w:sz w:val="24"/>
                <w:szCs w:val="24"/>
              </w:rPr>
            </w:pPr>
            <w:r w:rsidRPr="001600C1">
              <w:rPr>
                <w:rFonts w:ascii="Century Gothic" w:hAnsi="Century Gothic" w:cs="Times New Roman"/>
                <w:sz w:val="24"/>
                <w:szCs w:val="24"/>
              </w:rPr>
              <w:t xml:space="preserve">Chapin Hall has also assisted in developing surveys to assess capacity measures, to be delivered to DCBS staff, including prevention branch staff, START leadership, gatekeepers, family first liaisons, providers, frontline staff, and frontline supervisors. Questions include topics of staffing/capacity, training/coaching, technology supports/procedures, communication, working with external stakeholders, role specific questions, and any other challenges or needs. The survey for DCBS staff was built in </w:t>
            </w:r>
            <w:r w:rsidR="008E28F5" w:rsidRPr="001600C1">
              <w:rPr>
                <w:rFonts w:ascii="Century Gothic" w:hAnsi="Century Gothic" w:cs="Times New Roman"/>
                <w:sz w:val="24"/>
                <w:szCs w:val="24"/>
              </w:rPr>
              <w:t>Qualtrics</w:t>
            </w:r>
            <w:r w:rsidRPr="001600C1">
              <w:rPr>
                <w:rFonts w:ascii="Century Gothic" w:hAnsi="Century Gothic" w:cs="Times New Roman"/>
                <w:sz w:val="24"/>
                <w:szCs w:val="24"/>
              </w:rPr>
              <w:t xml:space="preserve"> and is ready for implementation. Discussions have also occurred to implement focus groups with providers to assess capacity through the quarterly meeting in January 2022.</w:t>
            </w:r>
          </w:p>
          <w:p w14:paraId="6B348674" w14:textId="77777777" w:rsidR="001600C1" w:rsidRPr="001600C1" w:rsidRDefault="001600C1" w:rsidP="00FB4680">
            <w:pPr>
              <w:pStyle w:val="ListParagraph"/>
              <w:numPr>
                <w:ilvl w:val="2"/>
                <w:numId w:val="3"/>
              </w:numPr>
              <w:rPr>
                <w:rFonts w:ascii="Century Gothic" w:hAnsi="Century Gothic" w:cs="Times New Roman"/>
                <w:sz w:val="24"/>
                <w:szCs w:val="24"/>
              </w:rPr>
            </w:pPr>
            <w:r w:rsidRPr="001600C1">
              <w:rPr>
                <w:rFonts w:ascii="Century Gothic" w:hAnsi="Century Gothic" w:cs="Times New Roman"/>
                <w:sz w:val="24"/>
                <w:szCs w:val="24"/>
              </w:rPr>
              <w:t xml:space="preserve">The fourth Children’s Bureau response to Kentucky’s five year IV-E Prevention Services Plan amendment was received, a response has been drafted, and is ready to be submitted back to the Children’s Bureau.  </w:t>
            </w:r>
          </w:p>
          <w:p w14:paraId="59171164" w14:textId="77777777" w:rsidR="001600C1" w:rsidRPr="001600C1" w:rsidRDefault="001600C1" w:rsidP="00FB4680">
            <w:pPr>
              <w:pStyle w:val="ListParagraph"/>
              <w:numPr>
                <w:ilvl w:val="2"/>
                <w:numId w:val="3"/>
              </w:numPr>
              <w:rPr>
                <w:rFonts w:ascii="Century Gothic" w:hAnsi="Century Gothic" w:cs="Times New Roman"/>
                <w:sz w:val="24"/>
                <w:szCs w:val="24"/>
              </w:rPr>
            </w:pPr>
            <w:r w:rsidRPr="001600C1">
              <w:rPr>
                <w:rFonts w:ascii="Century Gothic" w:hAnsi="Century Gothic" w:cs="Times New Roman"/>
                <w:sz w:val="24"/>
                <w:szCs w:val="24"/>
              </w:rPr>
              <w:t xml:space="preserve">Planning for CCC expansion, Parent Engagement Meeting (PEM) expansion, and adding additional flex funds to existing prevention contracts is occurring to serve more families this fiscal year. Modifications are in progress to add additional flex funds to KSTEP contracts as well. </w:t>
            </w:r>
          </w:p>
          <w:p w14:paraId="65030FE7" w14:textId="77777777" w:rsidR="001600C1" w:rsidRPr="001600C1" w:rsidRDefault="001600C1" w:rsidP="00FB4680">
            <w:pPr>
              <w:pStyle w:val="ListParagraph"/>
              <w:numPr>
                <w:ilvl w:val="1"/>
                <w:numId w:val="3"/>
              </w:numPr>
              <w:rPr>
                <w:rFonts w:ascii="Century Gothic" w:hAnsi="Century Gothic" w:cs="Times New Roman"/>
                <w:sz w:val="24"/>
                <w:szCs w:val="24"/>
                <w:u w:val="single"/>
              </w:rPr>
            </w:pPr>
            <w:r w:rsidRPr="001600C1">
              <w:rPr>
                <w:rFonts w:ascii="Century Gothic" w:hAnsi="Century Gothic" w:cs="Times New Roman"/>
                <w:sz w:val="24"/>
                <w:szCs w:val="24"/>
                <w:u w:val="single"/>
              </w:rPr>
              <w:t>Miscellaneous</w:t>
            </w:r>
          </w:p>
          <w:p w14:paraId="4186044F" w14:textId="77777777" w:rsidR="001600C1" w:rsidRPr="001600C1" w:rsidRDefault="001600C1" w:rsidP="00FB4680">
            <w:pPr>
              <w:pStyle w:val="ListParagraph"/>
              <w:numPr>
                <w:ilvl w:val="2"/>
                <w:numId w:val="3"/>
              </w:numPr>
              <w:rPr>
                <w:rFonts w:ascii="Century Gothic" w:hAnsi="Century Gothic" w:cs="Times New Roman"/>
                <w:sz w:val="24"/>
                <w:szCs w:val="24"/>
                <w:u w:val="single"/>
              </w:rPr>
            </w:pPr>
            <w:r w:rsidRPr="001600C1">
              <w:rPr>
                <w:rFonts w:ascii="Century Gothic" w:hAnsi="Century Gothic" w:cs="Times New Roman"/>
                <w:sz w:val="24"/>
                <w:szCs w:val="24"/>
              </w:rPr>
              <w:t xml:space="preserve">November is National Adoption Month.  The Just </w:t>
            </w:r>
            <w:proofErr w:type="gramStart"/>
            <w:r w:rsidRPr="001600C1">
              <w:rPr>
                <w:rFonts w:ascii="Century Gothic" w:hAnsi="Century Gothic" w:cs="Times New Roman"/>
                <w:sz w:val="24"/>
                <w:szCs w:val="24"/>
              </w:rPr>
              <w:t>In</w:t>
            </w:r>
            <w:proofErr w:type="gramEnd"/>
            <w:r w:rsidRPr="001600C1">
              <w:rPr>
                <w:rFonts w:ascii="Century Gothic" w:hAnsi="Century Gothic" w:cs="Times New Roman"/>
                <w:sz w:val="24"/>
                <w:szCs w:val="24"/>
              </w:rPr>
              <w:t xml:space="preserve"> Time website will feature adoption data, Kentucky Kids Belongs videos, a message from the Adoption Branch Manager, and resources during the month of November.  DCBS is also working with the University of Kentucky Training Resource Center/Adoption Support for Kentucky on providing the regional winners of Adoptive Family of the Year with awards.  </w:t>
            </w:r>
          </w:p>
          <w:p w14:paraId="4D601A0C" w14:textId="77777777" w:rsidR="001600C1" w:rsidRDefault="001600C1" w:rsidP="001600C1">
            <w:pPr>
              <w:pStyle w:val="ListParagraph"/>
              <w:ind w:left="330"/>
              <w:rPr>
                <w:rFonts w:ascii="Century Gothic" w:hAnsi="Century Gothic" w:cs="Times New Roman"/>
                <w:sz w:val="24"/>
                <w:szCs w:val="24"/>
              </w:rPr>
            </w:pPr>
          </w:p>
          <w:p w14:paraId="7AD425E8" w14:textId="77777777" w:rsidR="00F53F92" w:rsidRDefault="00F53F92" w:rsidP="004956F9">
            <w:pPr>
              <w:pStyle w:val="ListParagraph"/>
              <w:numPr>
                <w:ilvl w:val="0"/>
                <w:numId w:val="3"/>
              </w:numPr>
              <w:rPr>
                <w:rFonts w:ascii="Century Gothic" w:hAnsi="Century Gothic" w:cs="Times New Roman"/>
                <w:sz w:val="24"/>
                <w:szCs w:val="24"/>
              </w:rPr>
            </w:pPr>
            <w:r w:rsidRPr="00A23405">
              <w:rPr>
                <w:rFonts w:ascii="Century Gothic" w:hAnsi="Century Gothic" w:cs="Times New Roman"/>
                <w:sz w:val="24"/>
                <w:szCs w:val="24"/>
              </w:rPr>
              <w:t>Medicaid</w:t>
            </w:r>
          </w:p>
          <w:p w14:paraId="1D861718" w14:textId="77777777" w:rsidR="0049383E" w:rsidRDefault="0049383E" w:rsidP="00FB4680">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No update available</w:t>
            </w:r>
          </w:p>
          <w:p w14:paraId="3D9BE5FC" w14:textId="66772248" w:rsidR="007D3022" w:rsidRDefault="007D3022" w:rsidP="004956F9">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lastRenderedPageBreak/>
              <w:t>AOC</w:t>
            </w:r>
          </w:p>
          <w:p w14:paraId="404D6FDF" w14:textId="77777777" w:rsidR="0049383E" w:rsidRDefault="0049383E" w:rsidP="00FB4680">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No update available</w:t>
            </w:r>
          </w:p>
          <w:p w14:paraId="5058F3C0" w14:textId="77777777" w:rsidR="007D3022" w:rsidRDefault="007D3022" w:rsidP="004956F9">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FRYSC</w:t>
            </w:r>
          </w:p>
          <w:p w14:paraId="7F8BF44C" w14:textId="77777777" w:rsidR="00C4565E" w:rsidRDefault="00C4565E" w:rsidP="00FB4680">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No update available</w:t>
            </w:r>
          </w:p>
          <w:p w14:paraId="372808DD" w14:textId="77777777" w:rsidR="007D3022" w:rsidRDefault="007D3022" w:rsidP="00FB4680">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KPFC</w:t>
            </w:r>
          </w:p>
          <w:p w14:paraId="15E8C680" w14:textId="77777777" w:rsidR="00A41EC2" w:rsidRDefault="00A41EC2" w:rsidP="00FB4680">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Working with DCBS – Lynette Ponder – to develop regular meetings with family representatives in preparation of Stakeholder meetings.</w:t>
            </w:r>
          </w:p>
          <w:p w14:paraId="1E13E987" w14:textId="77777777" w:rsidR="000B266F" w:rsidRDefault="008A560C" w:rsidP="00FB4680">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Bringing youth MOVE leadership academy</w:t>
            </w:r>
            <w:r w:rsidR="000B266F">
              <w:rPr>
                <w:rFonts w:ascii="Century Gothic" w:hAnsi="Century Gothic" w:cs="Times New Roman"/>
                <w:sz w:val="24"/>
                <w:szCs w:val="24"/>
              </w:rPr>
              <w:t xml:space="preserve"> to KY </w:t>
            </w:r>
          </w:p>
          <w:p w14:paraId="7CF2AF63" w14:textId="77777777" w:rsidR="008A560C" w:rsidRDefault="00F30B24" w:rsidP="00FB4680">
            <w:pPr>
              <w:pStyle w:val="ListParagraph"/>
              <w:numPr>
                <w:ilvl w:val="2"/>
                <w:numId w:val="3"/>
              </w:numPr>
              <w:rPr>
                <w:rFonts w:ascii="Century Gothic" w:hAnsi="Century Gothic" w:cs="Times New Roman"/>
                <w:sz w:val="24"/>
                <w:szCs w:val="24"/>
              </w:rPr>
            </w:pPr>
            <w:r>
              <w:rPr>
                <w:rFonts w:ascii="Century Gothic" w:hAnsi="Century Gothic" w:cs="Times New Roman"/>
                <w:sz w:val="24"/>
                <w:szCs w:val="24"/>
              </w:rPr>
              <w:t xml:space="preserve">currently </w:t>
            </w:r>
            <w:r w:rsidR="008A560C">
              <w:rPr>
                <w:rFonts w:ascii="Century Gothic" w:hAnsi="Century Gothic" w:cs="Times New Roman"/>
                <w:sz w:val="24"/>
                <w:szCs w:val="24"/>
              </w:rPr>
              <w:t>working on planning</w:t>
            </w:r>
            <w:r>
              <w:rPr>
                <w:rFonts w:ascii="Century Gothic" w:hAnsi="Century Gothic" w:cs="Times New Roman"/>
                <w:sz w:val="24"/>
                <w:szCs w:val="24"/>
              </w:rPr>
              <w:t xml:space="preserve">; </w:t>
            </w:r>
            <w:r w:rsidR="008A560C">
              <w:rPr>
                <w:rFonts w:ascii="Century Gothic" w:hAnsi="Century Gothic" w:cs="Times New Roman"/>
                <w:sz w:val="24"/>
                <w:szCs w:val="24"/>
              </w:rPr>
              <w:t xml:space="preserve">hoping to implement this fall </w:t>
            </w:r>
          </w:p>
          <w:p w14:paraId="053F76E2" w14:textId="77777777" w:rsidR="008A560C" w:rsidRDefault="008A560C" w:rsidP="004956F9">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 xml:space="preserve">Training on how to </w:t>
            </w:r>
            <w:r w:rsidR="00F30B24">
              <w:rPr>
                <w:rFonts w:ascii="Century Gothic" w:hAnsi="Century Gothic" w:cs="Times New Roman"/>
                <w:sz w:val="24"/>
                <w:szCs w:val="24"/>
              </w:rPr>
              <w:t xml:space="preserve">recognize potential leadership in system involved </w:t>
            </w:r>
            <w:r>
              <w:rPr>
                <w:rFonts w:ascii="Century Gothic" w:hAnsi="Century Gothic" w:cs="Times New Roman"/>
                <w:sz w:val="24"/>
                <w:szCs w:val="24"/>
              </w:rPr>
              <w:t xml:space="preserve">youth </w:t>
            </w:r>
            <w:r w:rsidR="00F30B24">
              <w:rPr>
                <w:rFonts w:ascii="Century Gothic" w:hAnsi="Century Gothic" w:cs="Times New Roman"/>
                <w:sz w:val="24"/>
                <w:szCs w:val="24"/>
              </w:rPr>
              <w:t>and caregivers</w:t>
            </w:r>
          </w:p>
          <w:p w14:paraId="6EC070C6" w14:textId="77777777" w:rsidR="00A90BAF" w:rsidRPr="001600C1" w:rsidRDefault="00F30B24" w:rsidP="004956F9">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Name of training and more details forthcoming</w:t>
            </w:r>
          </w:p>
          <w:p w14:paraId="67B3505E" w14:textId="77777777" w:rsidR="007D3022" w:rsidRDefault="00E84F29" w:rsidP="004956F9">
            <w:pPr>
              <w:pStyle w:val="ListParagraph"/>
              <w:numPr>
                <w:ilvl w:val="0"/>
                <w:numId w:val="3"/>
              </w:numPr>
              <w:rPr>
                <w:rFonts w:ascii="Century Gothic" w:hAnsi="Century Gothic" w:cs="Times New Roman"/>
                <w:sz w:val="24"/>
                <w:szCs w:val="24"/>
              </w:rPr>
            </w:pPr>
            <w:r>
              <w:rPr>
                <w:rFonts w:ascii="Century Gothic" w:hAnsi="Century Gothic" w:cs="Times New Roman"/>
                <w:sz w:val="24"/>
                <w:szCs w:val="24"/>
              </w:rPr>
              <w:t xml:space="preserve">UK </w:t>
            </w:r>
            <w:r w:rsidR="00E52CF0">
              <w:rPr>
                <w:rFonts w:ascii="Century Gothic" w:hAnsi="Century Gothic" w:cs="Times New Roman"/>
                <w:sz w:val="24"/>
                <w:szCs w:val="24"/>
              </w:rPr>
              <w:t>HDI</w:t>
            </w:r>
          </w:p>
          <w:p w14:paraId="5F3166A9" w14:textId="3B9A7A9B" w:rsidR="004956F9" w:rsidRPr="004956F9" w:rsidRDefault="004956F9" w:rsidP="004956F9">
            <w:pPr>
              <w:pStyle w:val="ListParagraph"/>
              <w:numPr>
                <w:ilvl w:val="0"/>
                <w:numId w:val="41"/>
              </w:numPr>
              <w:contextualSpacing w:val="0"/>
              <w:rPr>
                <w:rFonts w:ascii="Century Gothic" w:eastAsia="Times New Roman" w:hAnsi="Century Gothic" w:cs="Open Sans"/>
                <w:spacing w:val="0"/>
                <w:sz w:val="24"/>
                <w:szCs w:val="24"/>
              </w:rPr>
            </w:pPr>
            <w:r w:rsidRPr="004956F9">
              <w:rPr>
                <w:rFonts w:ascii="Century Gothic" w:eastAsia="Times New Roman" w:hAnsi="Century Gothic" w:cs="Open Sans"/>
                <w:sz w:val="24"/>
                <w:szCs w:val="24"/>
              </w:rPr>
              <w:t xml:space="preserve">The implementation checklist has been utilized with Cohort 2. </w:t>
            </w:r>
          </w:p>
          <w:p w14:paraId="053C5131" w14:textId="207B803F" w:rsidR="004956F9" w:rsidRDefault="004956F9" w:rsidP="004956F9">
            <w:pPr>
              <w:pStyle w:val="ListParagraph"/>
              <w:numPr>
                <w:ilvl w:val="0"/>
                <w:numId w:val="41"/>
              </w:numPr>
              <w:contextualSpacing w:val="0"/>
              <w:rPr>
                <w:rFonts w:ascii="Century Gothic" w:eastAsia="Times New Roman" w:hAnsi="Century Gothic" w:cs="Open Sans"/>
                <w:sz w:val="24"/>
                <w:szCs w:val="24"/>
              </w:rPr>
            </w:pPr>
            <w:r w:rsidRPr="004956F9">
              <w:rPr>
                <w:rFonts w:ascii="Century Gothic" w:eastAsia="Times New Roman" w:hAnsi="Century Gothic" w:cs="Open Sans"/>
                <w:sz w:val="24"/>
                <w:szCs w:val="24"/>
              </w:rPr>
              <w:t xml:space="preserve">We are finalizing the quarterly KPFC evaluation report. </w:t>
            </w:r>
          </w:p>
          <w:p w14:paraId="3CF3B453" w14:textId="2B2D088E" w:rsidR="001009B6" w:rsidRPr="004956F9" w:rsidRDefault="001009B6" w:rsidP="001009B6">
            <w:pPr>
              <w:pStyle w:val="ListParagraph"/>
              <w:numPr>
                <w:ilvl w:val="1"/>
                <w:numId w:val="41"/>
              </w:numPr>
              <w:contextualSpacing w:val="0"/>
              <w:rPr>
                <w:rFonts w:ascii="Century Gothic" w:eastAsia="Times New Roman" w:hAnsi="Century Gothic" w:cs="Open Sans"/>
                <w:sz w:val="24"/>
                <w:szCs w:val="24"/>
              </w:rPr>
            </w:pPr>
            <w:r>
              <w:rPr>
                <w:rFonts w:ascii="Century Gothic" w:eastAsia="Times New Roman" w:hAnsi="Century Gothic" w:cs="Open Sans"/>
                <w:sz w:val="24"/>
                <w:szCs w:val="24"/>
              </w:rPr>
              <w:t>Beth Jordan asked HDI and KPFC to present this at the next meeting.</w:t>
            </w:r>
          </w:p>
          <w:p w14:paraId="76037893" w14:textId="77777777" w:rsidR="004956F9" w:rsidRPr="004956F9" w:rsidRDefault="004956F9" w:rsidP="004956F9">
            <w:pPr>
              <w:pStyle w:val="ListParagraph"/>
              <w:numPr>
                <w:ilvl w:val="0"/>
                <w:numId w:val="41"/>
              </w:numPr>
              <w:contextualSpacing w:val="0"/>
              <w:rPr>
                <w:rFonts w:ascii="Century Gothic" w:eastAsia="Times New Roman" w:hAnsi="Century Gothic" w:cs="Open Sans"/>
                <w:sz w:val="24"/>
                <w:szCs w:val="24"/>
              </w:rPr>
            </w:pPr>
            <w:r w:rsidRPr="004956F9">
              <w:rPr>
                <w:rFonts w:ascii="Century Gothic" w:eastAsia="Times New Roman" w:hAnsi="Century Gothic" w:cs="Open Sans"/>
                <w:sz w:val="24"/>
                <w:szCs w:val="24"/>
              </w:rPr>
              <w:t xml:space="preserve">We are preparing for data training for Cohort 2. </w:t>
            </w:r>
          </w:p>
          <w:p w14:paraId="7E358CF2" w14:textId="77777777" w:rsidR="004956F9" w:rsidRPr="004956F9" w:rsidRDefault="004956F9" w:rsidP="004956F9">
            <w:pPr>
              <w:pStyle w:val="ListParagraph"/>
              <w:numPr>
                <w:ilvl w:val="0"/>
                <w:numId w:val="41"/>
              </w:numPr>
              <w:contextualSpacing w:val="0"/>
              <w:rPr>
                <w:rFonts w:ascii="Century Gothic" w:eastAsia="Times New Roman" w:hAnsi="Century Gothic" w:cs="Open Sans"/>
                <w:sz w:val="24"/>
                <w:szCs w:val="24"/>
              </w:rPr>
            </w:pPr>
            <w:r w:rsidRPr="004956F9">
              <w:rPr>
                <w:rFonts w:ascii="Century Gothic" w:eastAsia="Times New Roman" w:hAnsi="Century Gothic" w:cs="Open Sans"/>
                <w:sz w:val="24"/>
                <w:szCs w:val="24"/>
              </w:rPr>
              <w:t xml:space="preserve">We continue to provide, collect, and report monthly CQI metrics. </w:t>
            </w:r>
          </w:p>
          <w:p w14:paraId="72E1CC79" w14:textId="51396E88" w:rsidR="00A25964" w:rsidRPr="004956F9" w:rsidRDefault="004956F9" w:rsidP="004956F9">
            <w:pPr>
              <w:pStyle w:val="ListParagraph"/>
              <w:numPr>
                <w:ilvl w:val="0"/>
                <w:numId w:val="41"/>
              </w:numPr>
              <w:rPr>
                <w:rFonts w:ascii="Century Gothic" w:hAnsi="Century Gothic" w:cs="Times New Roman"/>
                <w:sz w:val="24"/>
                <w:szCs w:val="24"/>
              </w:rPr>
            </w:pPr>
            <w:r w:rsidRPr="004956F9">
              <w:rPr>
                <w:rFonts w:ascii="Century Gothic" w:eastAsia="Times New Roman" w:hAnsi="Century Gothic" w:cs="Open Sans"/>
                <w:sz w:val="24"/>
                <w:szCs w:val="24"/>
              </w:rPr>
              <w:t>We will be doing an outcome analysis of the clients who have received services to date.</w:t>
            </w:r>
          </w:p>
          <w:p w14:paraId="5B6E3C36" w14:textId="77777777" w:rsidR="00281DA5" w:rsidRPr="00A8729E" w:rsidRDefault="007D3022" w:rsidP="004956F9">
            <w:pPr>
              <w:pStyle w:val="ListParagraph"/>
              <w:numPr>
                <w:ilvl w:val="0"/>
                <w:numId w:val="3"/>
              </w:numPr>
              <w:rPr>
                <w:rFonts w:ascii="Century Gothic" w:hAnsi="Century Gothic" w:cs="Times New Roman"/>
                <w:sz w:val="24"/>
                <w:szCs w:val="24"/>
              </w:rPr>
            </w:pPr>
            <w:r w:rsidRPr="00C3766A">
              <w:rPr>
                <w:rFonts w:ascii="Century Gothic" w:hAnsi="Century Gothic" w:cs="Times New Roman"/>
                <w:sz w:val="24"/>
                <w:szCs w:val="24"/>
              </w:rPr>
              <w:t>DBHDID</w:t>
            </w:r>
          </w:p>
          <w:p w14:paraId="2F08C001" w14:textId="77777777" w:rsidR="00281DA5" w:rsidRDefault="00281DA5" w:rsidP="00FB4680">
            <w:pPr>
              <w:pStyle w:val="ListParagraph"/>
              <w:numPr>
                <w:ilvl w:val="1"/>
                <w:numId w:val="3"/>
              </w:numPr>
              <w:rPr>
                <w:rFonts w:ascii="Century Gothic" w:hAnsi="Century Gothic" w:cs="Times New Roman"/>
                <w:sz w:val="24"/>
                <w:szCs w:val="24"/>
              </w:rPr>
            </w:pPr>
            <w:r>
              <w:rPr>
                <w:rFonts w:ascii="Century Gothic" w:hAnsi="Century Gothic" w:cs="Times New Roman"/>
                <w:sz w:val="24"/>
                <w:szCs w:val="24"/>
              </w:rPr>
              <w:t xml:space="preserve">SIAC is next week, we continue work on policy recommendation </w:t>
            </w:r>
          </w:p>
          <w:p w14:paraId="7DBABEC6" w14:textId="77777777" w:rsidR="00853B27" w:rsidRPr="00D418DA" w:rsidRDefault="00853B27" w:rsidP="00A8729E">
            <w:pPr>
              <w:pStyle w:val="ListParagraph"/>
              <w:rPr>
                <w:rFonts w:ascii="Century Gothic" w:hAnsi="Century Gothic" w:cs="Times New Roman"/>
                <w:sz w:val="24"/>
                <w:szCs w:val="24"/>
              </w:rPr>
            </w:pPr>
          </w:p>
        </w:tc>
      </w:tr>
      <w:tr w:rsidR="00853B27" w:rsidRPr="007F59FA" w14:paraId="659B554B" w14:textId="77777777" w:rsidTr="00E34C32">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8EDFDDB" w14:textId="77777777" w:rsidR="00853B27" w:rsidRPr="007F59FA" w:rsidRDefault="00853B27" w:rsidP="00E34C32">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D3088A3" w14:textId="77777777" w:rsidR="00853B27" w:rsidRPr="007F59FA" w:rsidRDefault="00853B27" w:rsidP="00E34C32">
            <w:pPr>
              <w:pStyle w:val="BodyCopy"/>
              <w:rPr>
                <w:rFonts w:ascii="Century Gothic" w:hAnsi="Century Gothic"/>
                <w:sz w:val="24"/>
                <w:szCs w:val="24"/>
              </w:rPr>
            </w:pPr>
            <w:r w:rsidRPr="007F59FA">
              <w:rPr>
                <w:rFonts w:ascii="Century Gothic" w:hAnsi="Century Gothic"/>
                <w:sz w:val="24"/>
                <w:szCs w:val="24"/>
              </w:rPr>
              <w:t>Person Responsible</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9F6A16A" w14:textId="77777777" w:rsidR="00853B27" w:rsidRPr="007F59FA" w:rsidRDefault="00853B27" w:rsidP="00E34C32">
            <w:pPr>
              <w:pStyle w:val="BodyCopy"/>
              <w:rPr>
                <w:rFonts w:ascii="Century Gothic" w:hAnsi="Century Gothic"/>
                <w:sz w:val="24"/>
                <w:szCs w:val="24"/>
              </w:rPr>
            </w:pPr>
            <w:r w:rsidRPr="007F59FA">
              <w:rPr>
                <w:rFonts w:ascii="Century Gothic" w:hAnsi="Century Gothic"/>
                <w:sz w:val="24"/>
                <w:szCs w:val="24"/>
              </w:rPr>
              <w:t>Deadline</w:t>
            </w:r>
          </w:p>
        </w:tc>
      </w:tr>
      <w:tr w:rsidR="00853B27" w:rsidRPr="007F59FA" w14:paraId="601ABBFE" w14:textId="77777777" w:rsidTr="00E34C32">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240CC5" w14:textId="3C9DA999" w:rsidR="00853B27" w:rsidRPr="007F59FA" w:rsidRDefault="00943201" w:rsidP="00E34C32">
            <w:pPr>
              <w:pStyle w:val="BodyCopy"/>
              <w:rPr>
                <w:rFonts w:ascii="Century Gothic" w:hAnsi="Century Gothic" w:cs="Arial"/>
                <w:sz w:val="24"/>
                <w:szCs w:val="24"/>
              </w:rPr>
            </w:pPr>
            <w:r>
              <w:rPr>
                <w:rFonts w:ascii="Century Gothic" w:hAnsi="Century Gothic" w:cs="Arial"/>
                <w:sz w:val="24"/>
                <w:szCs w:val="24"/>
              </w:rPr>
              <w:t>Present on KPFC quarterly report at the next meeting.</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0A91F8" w14:textId="18D4382B" w:rsidR="00853B27" w:rsidRPr="007F59FA" w:rsidRDefault="001009B6" w:rsidP="00E34C32">
            <w:pPr>
              <w:pStyle w:val="BodyCopy"/>
              <w:rPr>
                <w:rFonts w:ascii="Century Gothic" w:hAnsi="Century Gothic" w:cs="Arial"/>
                <w:sz w:val="24"/>
                <w:szCs w:val="24"/>
              </w:rPr>
            </w:pPr>
            <w:r>
              <w:rPr>
                <w:rFonts w:ascii="Century Gothic" w:hAnsi="Century Gothic" w:cs="Arial"/>
                <w:sz w:val="24"/>
                <w:szCs w:val="24"/>
              </w:rPr>
              <w:t>HDI</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8EBDF8" w14:textId="774428D9" w:rsidR="00853B27" w:rsidRPr="007F59FA" w:rsidRDefault="001009B6" w:rsidP="00E34C32">
            <w:pPr>
              <w:pStyle w:val="BodyCopy"/>
              <w:rPr>
                <w:rFonts w:ascii="Century Gothic" w:hAnsi="Century Gothic" w:cs="Arial"/>
                <w:sz w:val="24"/>
                <w:szCs w:val="24"/>
              </w:rPr>
            </w:pPr>
            <w:r>
              <w:rPr>
                <w:rFonts w:ascii="Century Gothic" w:hAnsi="Century Gothic" w:cs="Arial"/>
                <w:sz w:val="24"/>
                <w:szCs w:val="24"/>
              </w:rPr>
              <w:t>November 18</w:t>
            </w:r>
          </w:p>
        </w:tc>
      </w:tr>
    </w:tbl>
    <w:p w14:paraId="7CAAE480" w14:textId="77777777" w:rsidR="00E2031F" w:rsidRDefault="00E2031F" w:rsidP="007D3022">
      <w:pPr>
        <w:spacing w:after="200" w:line="276" w:lineRule="auto"/>
        <w:rPr>
          <w:rFonts w:ascii="Century Gothic" w:hAnsi="Century Gothic"/>
          <w:b/>
          <w:sz w:val="24"/>
          <w:szCs w:val="40"/>
        </w:rPr>
      </w:pPr>
    </w:p>
    <w:p w14:paraId="430CEB8D" w14:textId="36F06CDB" w:rsidR="007D3022" w:rsidRPr="00A8729E" w:rsidRDefault="007D3022" w:rsidP="007D3022">
      <w:pPr>
        <w:spacing w:after="200" w:line="276" w:lineRule="auto"/>
        <w:rPr>
          <w:rFonts w:ascii="Century Gothic" w:hAnsi="Century Gothic"/>
          <w:b/>
          <w:sz w:val="24"/>
          <w:szCs w:val="40"/>
        </w:rPr>
      </w:pPr>
      <w:r w:rsidRPr="007D3022">
        <w:rPr>
          <w:rFonts w:ascii="Century Gothic" w:hAnsi="Century Gothic"/>
          <w:b/>
          <w:sz w:val="24"/>
          <w:szCs w:val="40"/>
        </w:rPr>
        <w:t>Next Meeting:</w:t>
      </w:r>
      <w:r w:rsidR="00A243F4">
        <w:rPr>
          <w:rFonts w:ascii="Century Gothic" w:hAnsi="Century Gothic"/>
          <w:b/>
          <w:sz w:val="24"/>
          <w:szCs w:val="40"/>
        </w:rPr>
        <w:t xml:space="preserve"> November 18</w:t>
      </w:r>
      <w:r w:rsidR="00310645">
        <w:rPr>
          <w:rFonts w:ascii="Century Gothic" w:hAnsi="Century Gothic"/>
          <w:b/>
          <w:sz w:val="24"/>
          <w:szCs w:val="40"/>
        </w:rPr>
        <w:t>,</w:t>
      </w:r>
      <w:r w:rsidRPr="007D3022">
        <w:rPr>
          <w:rFonts w:ascii="Century Gothic" w:hAnsi="Century Gothic"/>
          <w:b/>
          <w:sz w:val="24"/>
          <w:szCs w:val="40"/>
        </w:rPr>
        <w:t xml:space="preserve"> 2021 via Zoom: </w:t>
      </w:r>
    </w:p>
    <w:p w14:paraId="61B54D2C" w14:textId="77777777" w:rsidR="0034085F" w:rsidRPr="002116F2" w:rsidRDefault="00E0613E" w:rsidP="002116F2">
      <w:pPr>
        <w:spacing w:after="200" w:line="276" w:lineRule="auto"/>
        <w:rPr>
          <w:rFonts w:ascii="Century Gothic" w:hAnsi="Century Gothic"/>
          <w:b/>
          <w:bCs/>
          <w:sz w:val="24"/>
          <w:szCs w:val="40"/>
        </w:rPr>
      </w:pPr>
      <w:hyperlink r:id="rId11" w:history="1">
        <w:r w:rsidR="007D3022" w:rsidRPr="007D3022">
          <w:rPr>
            <w:rStyle w:val="Hyperlink"/>
            <w:rFonts w:ascii="Century Gothic" w:hAnsi="Century Gothic"/>
            <w:b/>
            <w:sz w:val="24"/>
            <w:szCs w:val="40"/>
          </w:rPr>
          <w:t>https://us02web.zoom.us/j/82154195143?pwd=anYrVjlJRXQ4ejgxaDRYeDFCQ0IrUT09</w:t>
        </w:r>
      </w:hyperlink>
    </w:p>
    <w:sectPr w:rsidR="0034085F" w:rsidRPr="002116F2" w:rsidSect="007F08B0">
      <w:headerReference w:type="default" r:id="rId1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1ADF5" w14:textId="77777777" w:rsidR="00E0613E" w:rsidRDefault="00E0613E">
      <w:r>
        <w:separator/>
      </w:r>
    </w:p>
  </w:endnote>
  <w:endnote w:type="continuationSeparator" w:id="0">
    <w:p w14:paraId="689067F8" w14:textId="77777777" w:rsidR="00E0613E" w:rsidRDefault="00E0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4CF4" w14:textId="77777777" w:rsidR="00E0613E" w:rsidRDefault="00E0613E">
      <w:r>
        <w:separator/>
      </w:r>
    </w:p>
  </w:footnote>
  <w:footnote w:type="continuationSeparator" w:id="0">
    <w:p w14:paraId="7FF09F26" w14:textId="77777777" w:rsidR="00E0613E" w:rsidRDefault="00E06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CF22" w14:textId="77777777" w:rsidR="009C4E0E" w:rsidRDefault="00C51513" w:rsidP="007F08B0">
    <w:pPr>
      <w:pStyle w:val="MeetingMinutesHeading"/>
      <w:spacing w:before="0" w:after="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8240" behindDoc="0" locked="0" layoutInCell="1" allowOverlap="1" wp14:anchorId="604933A1" wp14:editId="734E8871">
          <wp:simplePos x="0" y="0"/>
          <wp:positionH relativeFrom="column">
            <wp:posOffset>-1000125</wp:posOffset>
          </wp:positionH>
          <wp:positionV relativeFrom="paragraph">
            <wp:posOffset>-330200</wp:posOffset>
          </wp:positionV>
          <wp:extent cx="2007870" cy="1343660"/>
          <wp:effectExtent l="152400" t="152400" r="354330" b="3708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7870" cy="13436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s="Arial"/>
        <w:b/>
        <w:color w:val="auto"/>
        <w:sz w:val="30"/>
      </w:rPr>
      <w:t xml:space="preserve"> </w:t>
    </w:r>
    <w:r w:rsidR="003046FE">
      <w:rPr>
        <w:rFonts w:ascii="Century Gothic" w:hAnsi="Century Gothic" w:cs="Arial"/>
        <w:b/>
        <w:color w:val="auto"/>
        <w:sz w:val="30"/>
      </w:rPr>
      <w:t>Grant</w:t>
    </w:r>
    <w:r w:rsidR="007F59FA">
      <w:rPr>
        <w:rFonts w:ascii="Century Gothic" w:hAnsi="Century Gothic" w:cs="Arial"/>
        <w:b/>
        <w:color w:val="auto"/>
        <w:sz w:val="30"/>
      </w:rPr>
      <w:t xml:space="preserve"> </w:t>
    </w:r>
    <w:r w:rsidR="003046FE">
      <w:rPr>
        <w:rFonts w:ascii="Century Gothic" w:hAnsi="Century Gothic" w:cs="Arial"/>
        <w:b/>
        <w:color w:val="auto"/>
        <w:sz w:val="30"/>
      </w:rPr>
      <w:t xml:space="preserve">Management </w:t>
    </w:r>
    <w:r>
      <w:rPr>
        <w:rFonts w:ascii="Century Gothic" w:hAnsi="Century Gothic" w:cs="Arial"/>
        <w:b/>
        <w:color w:val="auto"/>
        <w:sz w:val="30"/>
      </w:rPr>
      <w:t>a</w:t>
    </w:r>
    <w:r w:rsidR="003046FE">
      <w:rPr>
        <w:rFonts w:ascii="Century Gothic" w:hAnsi="Century Gothic" w:cs="Arial"/>
        <w:b/>
        <w:color w:val="auto"/>
        <w:sz w:val="30"/>
      </w:rPr>
      <w:t>nd</w:t>
    </w:r>
    <w:r>
      <w:rPr>
        <w:rFonts w:ascii="Century Gothic" w:hAnsi="Century Gothic" w:cs="Arial"/>
        <w:b/>
        <w:color w:val="auto"/>
        <w:sz w:val="30"/>
      </w:rPr>
      <w:t xml:space="preserve"> </w:t>
    </w:r>
  </w:p>
  <w:p w14:paraId="28E22C4F" w14:textId="77777777" w:rsidR="003046FE" w:rsidRDefault="003046FE"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Implementation Team</w:t>
    </w:r>
    <w:r w:rsidR="006A60F3">
      <w:rPr>
        <w:rFonts w:ascii="Century Gothic" w:hAnsi="Century Gothic" w:cs="Arial"/>
        <w:b/>
        <w:color w:val="auto"/>
        <w:sz w:val="30"/>
      </w:rPr>
      <w:t xml:space="preserve"> </w:t>
    </w:r>
    <w:r>
      <w:rPr>
        <w:rFonts w:ascii="Century Gothic" w:hAnsi="Century Gothic" w:cs="Arial"/>
        <w:b/>
        <w:color w:val="auto"/>
        <w:sz w:val="30"/>
      </w:rPr>
      <w:t>(GMIT)</w:t>
    </w:r>
  </w:p>
  <w:p w14:paraId="07CAAE31" w14:textId="77777777" w:rsidR="00343ED0" w:rsidRDefault="00862238"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October 21</w:t>
    </w:r>
    <w:r w:rsidR="00310645">
      <w:rPr>
        <w:rFonts w:ascii="Century Gothic" w:hAnsi="Century Gothic" w:cs="Arial"/>
        <w:b/>
        <w:color w:val="auto"/>
        <w:sz w:val="30"/>
      </w:rPr>
      <w:t>, 2021</w:t>
    </w:r>
  </w:p>
  <w:p w14:paraId="058938F7" w14:textId="77777777" w:rsidR="003046FE" w:rsidRPr="003046FE" w:rsidRDefault="003046FE"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0BCA6C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C6761E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064940"/>
    <w:multiLevelType w:val="hybridMultilevel"/>
    <w:tmpl w:val="A7B45602"/>
    <w:lvl w:ilvl="0" w:tplc="AD484D24">
      <w:numFmt w:val="bullet"/>
      <w:lvlText w:val="-"/>
      <w:lvlJc w:val="left"/>
      <w:pPr>
        <w:ind w:left="720" w:hanging="360"/>
      </w:pPr>
      <w:rPr>
        <w:rFonts w:ascii="Franklin Gothic Book" w:eastAsiaTheme="minorEastAsia" w:hAnsi="Franklin Gothic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847E1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EEF2CB0"/>
    <w:multiLevelType w:val="hybridMultilevel"/>
    <w:tmpl w:val="5850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34CFE"/>
    <w:multiLevelType w:val="hybridMultilevel"/>
    <w:tmpl w:val="FEEC3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0B2A00"/>
    <w:multiLevelType w:val="hybridMultilevel"/>
    <w:tmpl w:val="D42EA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32062"/>
    <w:multiLevelType w:val="hybridMultilevel"/>
    <w:tmpl w:val="02049990"/>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BB2600"/>
    <w:multiLevelType w:val="hybridMultilevel"/>
    <w:tmpl w:val="0254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C3725"/>
    <w:multiLevelType w:val="hybridMultilevel"/>
    <w:tmpl w:val="5F1A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A18FD"/>
    <w:multiLevelType w:val="hybridMultilevel"/>
    <w:tmpl w:val="C8F84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705D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8E414CB"/>
    <w:multiLevelType w:val="hybridMultilevel"/>
    <w:tmpl w:val="5F9C708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199A642A"/>
    <w:multiLevelType w:val="hybridMultilevel"/>
    <w:tmpl w:val="ECD09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D02C0B"/>
    <w:multiLevelType w:val="multilevel"/>
    <w:tmpl w:val="BF8E37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E55D6F"/>
    <w:multiLevelType w:val="hybridMultilevel"/>
    <w:tmpl w:val="4CB09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3B4125"/>
    <w:multiLevelType w:val="hybridMultilevel"/>
    <w:tmpl w:val="0710619A"/>
    <w:lvl w:ilvl="0" w:tplc="03202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03C3E"/>
    <w:multiLevelType w:val="hybridMultilevel"/>
    <w:tmpl w:val="CCB6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90139"/>
    <w:multiLevelType w:val="hybridMultilevel"/>
    <w:tmpl w:val="269E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42EC"/>
    <w:multiLevelType w:val="hybridMultilevel"/>
    <w:tmpl w:val="0A68A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E56B48"/>
    <w:multiLevelType w:val="hybridMultilevel"/>
    <w:tmpl w:val="E050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E12B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2F7599E"/>
    <w:multiLevelType w:val="hybridMultilevel"/>
    <w:tmpl w:val="A440B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0240C"/>
    <w:multiLevelType w:val="hybridMultilevel"/>
    <w:tmpl w:val="08A03728"/>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5364E"/>
    <w:multiLevelType w:val="hybridMultilevel"/>
    <w:tmpl w:val="7B641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42AC749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44E1C6D"/>
    <w:multiLevelType w:val="hybridMultilevel"/>
    <w:tmpl w:val="17D227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F21D3"/>
    <w:multiLevelType w:val="hybridMultilevel"/>
    <w:tmpl w:val="A6FC7C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2237A9"/>
    <w:multiLevelType w:val="hybridMultilevel"/>
    <w:tmpl w:val="CFD25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C3F06"/>
    <w:multiLevelType w:val="hybridMultilevel"/>
    <w:tmpl w:val="ABB6FE32"/>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95A123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ABF5F62"/>
    <w:multiLevelType w:val="hybridMultilevel"/>
    <w:tmpl w:val="17AA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CD3272"/>
    <w:multiLevelType w:val="hybridMultilevel"/>
    <w:tmpl w:val="A790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1101A9"/>
    <w:multiLevelType w:val="hybridMultilevel"/>
    <w:tmpl w:val="C76E5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66BB9"/>
    <w:multiLevelType w:val="hybridMultilevel"/>
    <w:tmpl w:val="BDA4B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683D61"/>
    <w:multiLevelType w:val="hybridMultilevel"/>
    <w:tmpl w:val="471EB508"/>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325CDA"/>
    <w:multiLevelType w:val="multilevel"/>
    <w:tmpl w:val="A70CE81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7C8D7EA0"/>
    <w:multiLevelType w:val="hybridMultilevel"/>
    <w:tmpl w:val="429A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70746B"/>
    <w:multiLevelType w:val="hybridMultilevel"/>
    <w:tmpl w:val="0004E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5"/>
  </w:num>
  <w:num w:numId="3">
    <w:abstractNumId w:val="23"/>
  </w:num>
  <w:num w:numId="4">
    <w:abstractNumId w:val="12"/>
  </w:num>
  <w:num w:numId="5">
    <w:abstractNumId w:val="20"/>
  </w:num>
  <w:num w:numId="6">
    <w:abstractNumId w:val="19"/>
  </w:num>
  <w:num w:numId="7">
    <w:abstractNumId w:val="24"/>
  </w:num>
  <w:num w:numId="8">
    <w:abstractNumId w:val="17"/>
  </w:num>
  <w:num w:numId="9">
    <w:abstractNumId w:val="39"/>
  </w:num>
  <w:num w:numId="10">
    <w:abstractNumId w:val="5"/>
  </w:num>
  <w:num w:numId="11">
    <w:abstractNumId w:val="14"/>
  </w:num>
  <w:num w:numId="12">
    <w:abstractNumId w:val="37"/>
  </w:num>
  <w:num w:numId="13">
    <w:abstractNumId w:val="27"/>
  </w:num>
  <w:num w:numId="14">
    <w:abstractNumId w:val="8"/>
  </w:num>
  <w:num w:numId="15">
    <w:abstractNumId w:val="13"/>
  </w:num>
  <w:num w:numId="16">
    <w:abstractNumId w:val="1"/>
  </w:num>
  <w:num w:numId="17">
    <w:abstractNumId w:val="0"/>
  </w:num>
  <w:num w:numId="18">
    <w:abstractNumId w:val="10"/>
  </w:num>
  <w:num w:numId="19">
    <w:abstractNumId w:val="33"/>
  </w:num>
  <w:num w:numId="20">
    <w:abstractNumId w:val="6"/>
  </w:num>
  <w:num w:numId="21">
    <w:abstractNumId w:val="36"/>
  </w:num>
  <w:num w:numId="22">
    <w:abstractNumId w:val="22"/>
  </w:num>
  <w:num w:numId="23">
    <w:abstractNumId w:val="9"/>
  </w:num>
  <w:num w:numId="24">
    <w:abstractNumId w:val="2"/>
  </w:num>
  <w:num w:numId="25">
    <w:abstractNumId w:val="2"/>
  </w:num>
  <w:num w:numId="26">
    <w:abstractNumId w:val="34"/>
  </w:num>
  <w:num w:numId="27">
    <w:abstractNumId w:val="29"/>
  </w:num>
  <w:num w:numId="28">
    <w:abstractNumId w:val="28"/>
  </w:num>
  <w:num w:numId="29">
    <w:abstractNumId w:val="18"/>
  </w:num>
  <w:num w:numId="30">
    <w:abstractNumId w:val="4"/>
  </w:num>
  <w:num w:numId="31">
    <w:abstractNumId w:val="15"/>
  </w:num>
  <w:num w:numId="32">
    <w:abstractNumId w:val="21"/>
  </w:num>
  <w:num w:numId="33">
    <w:abstractNumId w:val="11"/>
  </w:num>
  <w:num w:numId="34">
    <w:abstractNumId w:val="16"/>
  </w:num>
  <w:num w:numId="35">
    <w:abstractNumId w:val="31"/>
  </w:num>
  <w:num w:numId="36">
    <w:abstractNumId w:val="3"/>
  </w:num>
  <w:num w:numId="37">
    <w:abstractNumId w:val="26"/>
  </w:num>
  <w:num w:numId="38">
    <w:abstractNumId w:val="32"/>
  </w:num>
  <w:num w:numId="39">
    <w:abstractNumId w:val="38"/>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C"/>
    <w:rsid w:val="00000B0A"/>
    <w:rsid w:val="00004C49"/>
    <w:rsid w:val="000051EF"/>
    <w:rsid w:val="00005EF6"/>
    <w:rsid w:val="0000650C"/>
    <w:rsid w:val="0000798F"/>
    <w:rsid w:val="00010992"/>
    <w:rsid w:val="000116F0"/>
    <w:rsid w:val="00012BE5"/>
    <w:rsid w:val="00012DB0"/>
    <w:rsid w:val="00013B30"/>
    <w:rsid w:val="0001639C"/>
    <w:rsid w:val="00016926"/>
    <w:rsid w:val="00017981"/>
    <w:rsid w:val="00021426"/>
    <w:rsid w:val="0002154B"/>
    <w:rsid w:val="000271AB"/>
    <w:rsid w:val="0003157C"/>
    <w:rsid w:val="0003431D"/>
    <w:rsid w:val="000352C1"/>
    <w:rsid w:val="00037757"/>
    <w:rsid w:val="00040C7C"/>
    <w:rsid w:val="00043DDA"/>
    <w:rsid w:val="000454CA"/>
    <w:rsid w:val="00047536"/>
    <w:rsid w:val="00055414"/>
    <w:rsid w:val="00056DF2"/>
    <w:rsid w:val="000570D6"/>
    <w:rsid w:val="000572B8"/>
    <w:rsid w:val="00062605"/>
    <w:rsid w:val="00062BCD"/>
    <w:rsid w:val="000649C0"/>
    <w:rsid w:val="00064F96"/>
    <w:rsid w:val="00065AB2"/>
    <w:rsid w:val="00067452"/>
    <w:rsid w:val="00081266"/>
    <w:rsid w:val="00084863"/>
    <w:rsid w:val="00091274"/>
    <w:rsid w:val="0009730D"/>
    <w:rsid w:val="000A09EE"/>
    <w:rsid w:val="000A1F78"/>
    <w:rsid w:val="000A31E7"/>
    <w:rsid w:val="000A4D72"/>
    <w:rsid w:val="000A56E3"/>
    <w:rsid w:val="000A5C8B"/>
    <w:rsid w:val="000A5C9B"/>
    <w:rsid w:val="000A5DDC"/>
    <w:rsid w:val="000A61F6"/>
    <w:rsid w:val="000A7DDC"/>
    <w:rsid w:val="000B011D"/>
    <w:rsid w:val="000B266F"/>
    <w:rsid w:val="000B277A"/>
    <w:rsid w:val="000B65BE"/>
    <w:rsid w:val="000B7CA5"/>
    <w:rsid w:val="000C2FAD"/>
    <w:rsid w:val="000C4D05"/>
    <w:rsid w:val="000C762B"/>
    <w:rsid w:val="000D3377"/>
    <w:rsid w:val="000D6494"/>
    <w:rsid w:val="000E29BE"/>
    <w:rsid w:val="000E6788"/>
    <w:rsid w:val="000F2FFC"/>
    <w:rsid w:val="000F4316"/>
    <w:rsid w:val="001009B6"/>
    <w:rsid w:val="0010761C"/>
    <w:rsid w:val="00107DB4"/>
    <w:rsid w:val="00111027"/>
    <w:rsid w:val="0011117A"/>
    <w:rsid w:val="00113CC1"/>
    <w:rsid w:val="001149CB"/>
    <w:rsid w:val="00114C2A"/>
    <w:rsid w:val="00114C65"/>
    <w:rsid w:val="0011696C"/>
    <w:rsid w:val="00117E79"/>
    <w:rsid w:val="001213BC"/>
    <w:rsid w:val="001222E2"/>
    <w:rsid w:val="00124169"/>
    <w:rsid w:val="00132D39"/>
    <w:rsid w:val="00132FC1"/>
    <w:rsid w:val="00136384"/>
    <w:rsid w:val="00145A76"/>
    <w:rsid w:val="00145AA9"/>
    <w:rsid w:val="00145B0E"/>
    <w:rsid w:val="00150347"/>
    <w:rsid w:val="0015072E"/>
    <w:rsid w:val="00150999"/>
    <w:rsid w:val="001542CD"/>
    <w:rsid w:val="00154421"/>
    <w:rsid w:val="00156712"/>
    <w:rsid w:val="0015705A"/>
    <w:rsid w:val="001600C1"/>
    <w:rsid w:val="001602C5"/>
    <w:rsid w:val="0016297C"/>
    <w:rsid w:val="00170B82"/>
    <w:rsid w:val="00170BE8"/>
    <w:rsid w:val="00172880"/>
    <w:rsid w:val="00176AFB"/>
    <w:rsid w:val="00177B70"/>
    <w:rsid w:val="00180BE2"/>
    <w:rsid w:val="00183246"/>
    <w:rsid w:val="0018514B"/>
    <w:rsid w:val="001922E7"/>
    <w:rsid w:val="0019547C"/>
    <w:rsid w:val="001975BE"/>
    <w:rsid w:val="001A69C1"/>
    <w:rsid w:val="001B3260"/>
    <w:rsid w:val="001C0A0E"/>
    <w:rsid w:val="001C1539"/>
    <w:rsid w:val="001C4533"/>
    <w:rsid w:val="001C6786"/>
    <w:rsid w:val="001C7346"/>
    <w:rsid w:val="001C7E8C"/>
    <w:rsid w:val="001D08B1"/>
    <w:rsid w:val="001D0DBA"/>
    <w:rsid w:val="001D0DE9"/>
    <w:rsid w:val="001D1627"/>
    <w:rsid w:val="001D2DCF"/>
    <w:rsid w:val="001D5014"/>
    <w:rsid w:val="001D69DC"/>
    <w:rsid w:val="001D78E2"/>
    <w:rsid w:val="001E05CC"/>
    <w:rsid w:val="001E197C"/>
    <w:rsid w:val="001E24F3"/>
    <w:rsid w:val="001E502E"/>
    <w:rsid w:val="001F29A3"/>
    <w:rsid w:val="001F3831"/>
    <w:rsid w:val="001F404A"/>
    <w:rsid w:val="001F4A29"/>
    <w:rsid w:val="001F6B05"/>
    <w:rsid w:val="001F76B6"/>
    <w:rsid w:val="001F7FC2"/>
    <w:rsid w:val="00202851"/>
    <w:rsid w:val="00202AC4"/>
    <w:rsid w:val="00205C08"/>
    <w:rsid w:val="00205E2B"/>
    <w:rsid w:val="00205F7E"/>
    <w:rsid w:val="0020724F"/>
    <w:rsid w:val="002104AD"/>
    <w:rsid w:val="0021075C"/>
    <w:rsid w:val="002116F2"/>
    <w:rsid w:val="002123DB"/>
    <w:rsid w:val="00212B3E"/>
    <w:rsid w:val="00212E5A"/>
    <w:rsid w:val="00215387"/>
    <w:rsid w:val="00216E9A"/>
    <w:rsid w:val="00217FA9"/>
    <w:rsid w:val="00223B80"/>
    <w:rsid w:val="002260ED"/>
    <w:rsid w:val="0023090E"/>
    <w:rsid w:val="00232CA5"/>
    <w:rsid w:val="00232F1E"/>
    <w:rsid w:val="002351A3"/>
    <w:rsid w:val="00236622"/>
    <w:rsid w:val="00240029"/>
    <w:rsid w:val="0024167C"/>
    <w:rsid w:val="00247251"/>
    <w:rsid w:val="00247B71"/>
    <w:rsid w:val="00250E7C"/>
    <w:rsid w:val="00250E8F"/>
    <w:rsid w:val="0025161D"/>
    <w:rsid w:val="00251A0A"/>
    <w:rsid w:val="0025298F"/>
    <w:rsid w:val="00257BE2"/>
    <w:rsid w:val="002611F8"/>
    <w:rsid w:val="00263D0F"/>
    <w:rsid w:val="0026400A"/>
    <w:rsid w:val="00264B6B"/>
    <w:rsid w:val="0026588A"/>
    <w:rsid w:val="002676DB"/>
    <w:rsid w:val="00267F4B"/>
    <w:rsid w:val="00270B56"/>
    <w:rsid w:val="00270DFB"/>
    <w:rsid w:val="002714CE"/>
    <w:rsid w:val="0027230D"/>
    <w:rsid w:val="00276315"/>
    <w:rsid w:val="00276FED"/>
    <w:rsid w:val="002770D6"/>
    <w:rsid w:val="0028026A"/>
    <w:rsid w:val="00281DA5"/>
    <w:rsid w:val="00284FD4"/>
    <w:rsid w:val="00286008"/>
    <w:rsid w:val="00291212"/>
    <w:rsid w:val="002912D9"/>
    <w:rsid w:val="00295252"/>
    <w:rsid w:val="00297987"/>
    <w:rsid w:val="00297C6F"/>
    <w:rsid w:val="002A144D"/>
    <w:rsid w:val="002A3CFA"/>
    <w:rsid w:val="002A5930"/>
    <w:rsid w:val="002A7788"/>
    <w:rsid w:val="002B0CDD"/>
    <w:rsid w:val="002B1C46"/>
    <w:rsid w:val="002B1EBB"/>
    <w:rsid w:val="002B32A6"/>
    <w:rsid w:val="002B46F2"/>
    <w:rsid w:val="002B4A31"/>
    <w:rsid w:val="002B5035"/>
    <w:rsid w:val="002B6A4A"/>
    <w:rsid w:val="002B6B44"/>
    <w:rsid w:val="002C2B38"/>
    <w:rsid w:val="002C6D37"/>
    <w:rsid w:val="002D013D"/>
    <w:rsid w:val="002D0D92"/>
    <w:rsid w:val="002D144B"/>
    <w:rsid w:val="002D17F1"/>
    <w:rsid w:val="002D194E"/>
    <w:rsid w:val="002D2535"/>
    <w:rsid w:val="002D46EA"/>
    <w:rsid w:val="002D5DC3"/>
    <w:rsid w:val="002D6ADA"/>
    <w:rsid w:val="002D73C2"/>
    <w:rsid w:val="002D7DEF"/>
    <w:rsid w:val="002E1D65"/>
    <w:rsid w:val="002E72AD"/>
    <w:rsid w:val="002E78B1"/>
    <w:rsid w:val="002F521C"/>
    <w:rsid w:val="002F53ED"/>
    <w:rsid w:val="002F6277"/>
    <w:rsid w:val="00302626"/>
    <w:rsid w:val="003046FE"/>
    <w:rsid w:val="00310645"/>
    <w:rsid w:val="00316167"/>
    <w:rsid w:val="00316460"/>
    <w:rsid w:val="00316779"/>
    <w:rsid w:val="003206E6"/>
    <w:rsid w:val="003229B9"/>
    <w:rsid w:val="00324E6A"/>
    <w:rsid w:val="00325680"/>
    <w:rsid w:val="003262D2"/>
    <w:rsid w:val="003266E4"/>
    <w:rsid w:val="003302CC"/>
    <w:rsid w:val="003319F3"/>
    <w:rsid w:val="0033298F"/>
    <w:rsid w:val="00334CB7"/>
    <w:rsid w:val="00337F80"/>
    <w:rsid w:val="00337FFB"/>
    <w:rsid w:val="0034085F"/>
    <w:rsid w:val="00343ED0"/>
    <w:rsid w:val="00345B6D"/>
    <w:rsid w:val="00346E4D"/>
    <w:rsid w:val="003509B4"/>
    <w:rsid w:val="003523CB"/>
    <w:rsid w:val="00352C32"/>
    <w:rsid w:val="00352E47"/>
    <w:rsid w:val="00354D36"/>
    <w:rsid w:val="00354FA8"/>
    <w:rsid w:val="0035765B"/>
    <w:rsid w:val="003577E2"/>
    <w:rsid w:val="00360350"/>
    <w:rsid w:val="00363CC6"/>
    <w:rsid w:val="0036645B"/>
    <w:rsid w:val="0036716B"/>
    <w:rsid w:val="00367836"/>
    <w:rsid w:val="00370F42"/>
    <w:rsid w:val="00371A33"/>
    <w:rsid w:val="00372F73"/>
    <w:rsid w:val="003735E2"/>
    <w:rsid w:val="003757C9"/>
    <w:rsid w:val="00375F08"/>
    <w:rsid w:val="00375FB1"/>
    <w:rsid w:val="00377ACB"/>
    <w:rsid w:val="00377E18"/>
    <w:rsid w:val="003802DD"/>
    <w:rsid w:val="00382CE4"/>
    <w:rsid w:val="003840BF"/>
    <w:rsid w:val="0038762C"/>
    <w:rsid w:val="003920F4"/>
    <w:rsid w:val="0039340E"/>
    <w:rsid w:val="0039753C"/>
    <w:rsid w:val="00397B57"/>
    <w:rsid w:val="003A0444"/>
    <w:rsid w:val="003A1288"/>
    <w:rsid w:val="003A2C9E"/>
    <w:rsid w:val="003A3317"/>
    <w:rsid w:val="003A5E13"/>
    <w:rsid w:val="003A7C84"/>
    <w:rsid w:val="003B0AED"/>
    <w:rsid w:val="003B1597"/>
    <w:rsid w:val="003B1E88"/>
    <w:rsid w:val="003B2B7E"/>
    <w:rsid w:val="003B42FC"/>
    <w:rsid w:val="003B4AC7"/>
    <w:rsid w:val="003B6B63"/>
    <w:rsid w:val="003C034C"/>
    <w:rsid w:val="003C047B"/>
    <w:rsid w:val="003C0614"/>
    <w:rsid w:val="003C1BE0"/>
    <w:rsid w:val="003C2E69"/>
    <w:rsid w:val="003C65C2"/>
    <w:rsid w:val="003C6BAA"/>
    <w:rsid w:val="003D2192"/>
    <w:rsid w:val="003D262C"/>
    <w:rsid w:val="003D4C4D"/>
    <w:rsid w:val="003D766F"/>
    <w:rsid w:val="003D78FC"/>
    <w:rsid w:val="003D7C4F"/>
    <w:rsid w:val="003E2302"/>
    <w:rsid w:val="003E4B68"/>
    <w:rsid w:val="003E5497"/>
    <w:rsid w:val="003E6D92"/>
    <w:rsid w:val="003E761E"/>
    <w:rsid w:val="003E7911"/>
    <w:rsid w:val="003F16D9"/>
    <w:rsid w:val="003F45E9"/>
    <w:rsid w:val="003F6CED"/>
    <w:rsid w:val="00401FEE"/>
    <w:rsid w:val="00403332"/>
    <w:rsid w:val="00403D5D"/>
    <w:rsid w:val="00405177"/>
    <w:rsid w:val="00411729"/>
    <w:rsid w:val="00414061"/>
    <w:rsid w:val="0041571F"/>
    <w:rsid w:val="00415942"/>
    <w:rsid w:val="00420DE2"/>
    <w:rsid w:val="00421842"/>
    <w:rsid w:val="00423964"/>
    <w:rsid w:val="00431D37"/>
    <w:rsid w:val="00436979"/>
    <w:rsid w:val="00436CC5"/>
    <w:rsid w:val="00436E57"/>
    <w:rsid w:val="0043728C"/>
    <w:rsid w:val="00437DB8"/>
    <w:rsid w:val="00441AED"/>
    <w:rsid w:val="004444CD"/>
    <w:rsid w:val="004457B4"/>
    <w:rsid w:val="0044632C"/>
    <w:rsid w:val="00447B87"/>
    <w:rsid w:val="00453B5A"/>
    <w:rsid w:val="00454C41"/>
    <w:rsid w:val="004554BC"/>
    <w:rsid w:val="004613E7"/>
    <w:rsid w:val="0046278C"/>
    <w:rsid w:val="00463B97"/>
    <w:rsid w:val="00464A3C"/>
    <w:rsid w:val="00465A72"/>
    <w:rsid w:val="0046640C"/>
    <w:rsid w:val="00471838"/>
    <w:rsid w:val="0048280E"/>
    <w:rsid w:val="00490294"/>
    <w:rsid w:val="00490511"/>
    <w:rsid w:val="0049383E"/>
    <w:rsid w:val="00493A3A"/>
    <w:rsid w:val="004956F9"/>
    <w:rsid w:val="004A0BB1"/>
    <w:rsid w:val="004A11C0"/>
    <w:rsid w:val="004A39DC"/>
    <w:rsid w:val="004A3D6A"/>
    <w:rsid w:val="004B02E0"/>
    <w:rsid w:val="004B143D"/>
    <w:rsid w:val="004B1712"/>
    <w:rsid w:val="004B251E"/>
    <w:rsid w:val="004B40D9"/>
    <w:rsid w:val="004C2B87"/>
    <w:rsid w:val="004C3901"/>
    <w:rsid w:val="004C781B"/>
    <w:rsid w:val="004D43F6"/>
    <w:rsid w:val="004D44A4"/>
    <w:rsid w:val="004D5C37"/>
    <w:rsid w:val="004E10E6"/>
    <w:rsid w:val="004E1589"/>
    <w:rsid w:val="004E265C"/>
    <w:rsid w:val="004E425D"/>
    <w:rsid w:val="004E5697"/>
    <w:rsid w:val="004E58DE"/>
    <w:rsid w:val="004F3AB0"/>
    <w:rsid w:val="004F3FA3"/>
    <w:rsid w:val="004F5ED4"/>
    <w:rsid w:val="0050128D"/>
    <w:rsid w:val="005014AB"/>
    <w:rsid w:val="00501F7F"/>
    <w:rsid w:val="00502B97"/>
    <w:rsid w:val="005130D7"/>
    <w:rsid w:val="00517009"/>
    <w:rsid w:val="00517122"/>
    <w:rsid w:val="005205D2"/>
    <w:rsid w:val="005207DE"/>
    <w:rsid w:val="00521A28"/>
    <w:rsid w:val="005234C1"/>
    <w:rsid w:val="00523DB7"/>
    <w:rsid w:val="00524EA6"/>
    <w:rsid w:val="005254F8"/>
    <w:rsid w:val="005302CE"/>
    <w:rsid w:val="0053264C"/>
    <w:rsid w:val="00533339"/>
    <w:rsid w:val="005362E5"/>
    <w:rsid w:val="005403DB"/>
    <w:rsid w:val="005424BA"/>
    <w:rsid w:val="00543DCA"/>
    <w:rsid w:val="00544AB6"/>
    <w:rsid w:val="00545C2B"/>
    <w:rsid w:val="005463D9"/>
    <w:rsid w:val="005604A4"/>
    <w:rsid w:val="005613E1"/>
    <w:rsid w:val="00561A97"/>
    <w:rsid w:val="005649A7"/>
    <w:rsid w:val="00566D8F"/>
    <w:rsid w:val="00567B84"/>
    <w:rsid w:val="00573817"/>
    <w:rsid w:val="005742A5"/>
    <w:rsid w:val="00574F76"/>
    <w:rsid w:val="005752ED"/>
    <w:rsid w:val="0057600B"/>
    <w:rsid w:val="00580ED8"/>
    <w:rsid w:val="00581CE7"/>
    <w:rsid w:val="00582017"/>
    <w:rsid w:val="00582434"/>
    <w:rsid w:val="0058378D"/>
    <w:rsid w:val="005857DF"/>
    <w:rsid w:val="0058660C"/>
    <w:rsid w:val="00587063"/>
    <w:rsid w:val="0059079E"/>
    <w:rsid w:val="005911F2"/>
    <w:rsid w:val="00593096"/>
    <w:rsid w:val="00594E80"/>
    <w:rsid w:val="0059714D"/>
    <w:rsid w:val="005972B8"/>
    <w:rsid w:val="005A27A4"/>
    <w:rsid w:val="005A31AC"/>
    <w:rsid w:val="005A3C6C"/>
    <w:rsid w:val="005A51B6"/>
    <w:rsid w:val="005A6E03"/>
    <w:rsid w:val="005B28FC"/>
    <w:rsid w:val="005B2F9E"/>
    <w:rsid w:val="005B336A"/>
    <w:rsid w:val="005B3C64"/>
    <w:rsid w:val="005B49B7"/>
    <w:rsid w:val="005B5F56"/>
    <w:rsid w:val="005C0CB2"/>
    <w:rsid w:val="005C0CD5"/>
    <w:rsid w:val="005C16CD"/>
    <w:rsid w:val="005C471B"/>
    <w:rsid w:val="005C4D60"/>
    <w:rsid w:val="005C5298"/>
    <w:rsid w:val="005C5689"/>
    <w:rsid w:val="005C6B1F"/>
    <w:rsid w:val="005C6B3A"/>
    <w:rsid w:val="005D0953"/>
    <w:rsid w:val="005D0C75"/>
    <w:rsid w:val="005D28D3"/>
    <w:rsid w:val="005D3272"/>
    <w:rsid w:val="005D5166"/>
    <w:rsid w:val="005D753D"/>
    <w:rsid w:val="005E2DB5"/>
    <w:rsid w:val="005E3DFC"/>
    <w:rsid w:val="005E487E"/>
    <w:rsid w:val="005E558F"/>
    <w:rsid w:val="005F0619"/>
    <w:rsid w:val="005F0861"/>
    <w:rsid w:val="005F5633"/>
    <w:rsid w:val="006007C9"/>
    <w:rsid w:val="00603B97"/>
    <w:rsid w:val="0060531E"/>
    <w:rsid w:val="00606479"/>
    <w:rsid w:val="0061262C"/>
    <w:rsid w:val="006164D1"/>
    <w:rsid w:val="006174E6"/>
    <w:rsid w:val="00623C5A"/>
    <w:rsid w:val="00624C0D"/>
    <w:rsid w:val="006264C3"/>
    <w:rsid w:val="00632BD4"/>
    <w:rsid w:val="00635D63"/>
    <w:rsid w:val="00635E8F"/>
    <w:rsid w:val="00640DBD"/>
    <w:rsid w:val="006428E4"/>
    <w:rsid w:val="00642B87"/>
    <w:rsid w:val="0064354C"/>
    <w:rsid w:val="006447AD"/>
    <w:rsid w:val="006473AC"/>
    <w:rsid w:val="00650401"/>
    <w:rsid w:val="006608E4"/>
    <w:rsid w:val="006634A0"/>
    <w:rsid w:val="006641E0"/>
    <w:rsid w:val="0066458E"/>
    <w:rsid w:val="00665161"/>
    <w:rsid w:val="00665678"/>
    <w:rsid w:val="006670D8"/>
    <w:rsid w:val="00667E39"/>
    <w:rsid w:val="00671062"/>
    <w:rsid w:val="00671411"/>
    <w:rsid w:val="00672CC0"/>
    <w:rsid w:val="00674E08"/>
    <w:rsid w:val="0067560D"/>
    <w:rsid w:val="006762A0"/>
    <w:rsid w:val="006767CD"/>
    <w:rsid w:val="00680132"/>
    <w:rsid w:val="00680832"/>
    <w:rsid w:val="00680C83"/>
    <w:rsid w:val="00681C60"/>
    <w:rsid w:val="00681DA4"/>
    <w:rsid w:val="00684778"/>
    <w:rsid w:val="0069228F"/>
    <w:rsid w:val="00695C5A"/>
    <w:rsid w:val="00697840"/>
    <w:rsid w:val="00697B55"/>
    <w:rsid w:val="006A0D0B"/>
    <w:rsid w:val="006A0D67"/>
    <w:rsid w:val="006A1986"/>
    <w:rsid w:val="006A1E1E"/>
    <w:rsid w:val="006A22FC"/>
    <w:rsid w:val="006A40DD"/>
    <w:rsid w:val="006A459E"/>
    <w:rsid w:val="006A5F33"/>
    <w:rsid w:val="006A60F3"/>
    <w:rsid w:val="006B2EE3"/>
    <w:rsid w:val="006B301A"/>
    <w:rsid w:val="006B3A4B"/>
    <w:rsid w:val="006B3AD9"/>
    <w:rsid w:val="006B5342"/>
    <w:rsid w:val="006B5636"/>
    <w:rsid w:val="006B59D2"/>
    <w:rsid w:val="006B6F55"/>
    <w:rsid w:val="006B7225"/>
    <w:rsid w:val="006C03A7"/>
    <w:rsid w:val="006C1D07"/>
    <w:rsid w:val="006C2046"/>
    <w:rsid w:val="006C3B69"/>
    <w:rsid w:val="006C67BE"/>
    <w:rsid w:val="006C69B7"/>
    <w:rsid w:val="006D180E"/>
    <w:rsid w:val="006D1B22"/>
    <w:rsid w:val="006D63F3"/>
    <w:rsid w:val="006D6550"/>
    <w:rsid w:val="006E0E70"/>
    <w:rsid w:val="006E2235"/>
    <w:rsid w:val="006E2B5B"/>
    <w:rsid w:val="006E4F38"/>
    <w:rsid w:val="006E4FC2"/>
    <w:rsid w:val="006E6406"/>
    <w:rsid w:val="006F0DA1"/>
    <w:rsid w:val="006F1A54"/>
    <w:rsid w:val="006F4150"/>
    <w:rsid w:val="006F5BCB"/>
    <w:rsid w:val="006F5BF3"/>
    <w:rsid w:val="006F5F61"/>
    <w:rsid w:val="006F600A"/>
    <w:rsid w:val="006F680F"/>
    <w:rsid w:val="006F6919"/>
    <w:rsid w:val="0070288F"/>
    <w:rsid w:val="00703FF5"/>
    <w:rsid w:val="00712DDA"/>
    <w:rsid w:val="00713372"/>
    <w:rsid w:val="007141D9"/>
    <w:rsid w:val="007159B0"/>
    <w:rsid w:val="00715B1E"/>
    <w:rsid w:val="00717EE6"/>
    <w:rsid w:val="00721F76"/>
    <w:rsid w:val="00722125"/>
    <w:rsid w:val="007235CA"/>
    <w:rsid w:val="007264DE"/>
    <w:rsid w:val="0072660C"/>
    <w:rsid w:val="007267F7"/>
    <w:rsid w:val="0073071D"/>
    <w:rsid w:val="00731496"/>
    <w:rsid w:val="00731AF8"/>
    <w:rsid w:val="00734524"/>
    <w:rsid w:val="00743A7E"/>
    <w:rsid w:val="00744B4F"/>
    <w:rsid w:val="007468FC"/>
    <w:rsid w:val="007470F7"/>
    <w:rsid w:val="00751156"/>
    <w:rsid w:val="00753CB5"/>
    <w:rsid w:val="00756207"/>
    <w:rsid w:val="00756306"/>
    <w:rsid w:val="007618A8"/>
    <w:rsid w:val="0076430C"/>
    <w:rsid w:val="00766029"/>
    <w:rsid w:val="007676AF"/>
    <w:rsid w:val="007738D3"/>
    <w:rsid w:val="00776A58"/>
    <w:rsid w:val="00777838"/>
    <w:rsid w:val="00777E86"/>
    <w:rsid w:val="007825C9"/>
    <w:rsid w:val="00787E76"/>
    <w:rsid w:val="00791975"/>
    <w:rsid w:val="00794460"/>
    <w:rsid w:val="00796F35"/>
    <w:rsid w:val="007A08E9"/>
    <w:rsid w:val="007A45BC"/>
    <w:rsid w:val="007A55CA"/>
    <w:rsid w:val="007A5B98"/>
    <w:rsid w:val="007A6100"/>
    <w:rsid w:val="007B2D8B"/>
    <w:rsid w:val="007B2E2C"/>
    <w:rsid w:val="007B3799"/>
    <w:rsid w:val="007B488C"/>
    <w:rsid w:val="007B4CCF"/>
    <w:rsid w:val="007B55AC"/>
    <w:rsid w:val="007C0E91"/>
    <w:rsid w:val="007C11DD"/>
    <w:rsid w:val="007C1756"/>
    <w:rsid w:val="007C2A9E"/>
    <w:rsid w:val="007C3912"/>
    <w:rsid w:val="007C45CF"/>
    <w:rsid w:val="007C4F3D"/>
    <w:rsid w:val="007C6334"/>
    <w:rsid w:val="007C7982"/>
    <w:rsid w:val="007D1DC5"/>
    <w:rsid w:val="007D3022"/>
    <w:rsid w:val="007D4CBF"/>
    <w:rsid w:val="007E0261"/>
    <w:rsid w:val="007E31C2"/>
    <w:rsid w:val="007E5A70"/>
    <w:rsid w:val="007E714F"/>
    <w:rsid w:val="007F08B0"/>
    <w:rsid w:val="007F27F4"/>
    <w:rsid w:val="007F4DD6"/>
    <w:rsid w:val="007F59FA"/>
    <w:rsid w:val="007F5B3C"/>
    <w:rsid w:val="0080056C"/>
    <w:rsid w:val="0080148B"/>
    <w:rsid w:val="00803989"/>
    <w:rsid w:val="00805E80"/>
    <w:rsid w:val="008116CC"/>
    <w:rsid w:val="008136F7"/>
    <w:rsid w:val="00813FC3"/>
    <w:rsid w:val="008146C5"/>
    <w:rsid w:val="008149F6"/>
    <w:rsid w:val="00814CB5"/>
    <w:rsid w:val="00816B21"/>
    <w:rsid w:val="008211C5"/>
    <w:rsid w:val="008221F1"/>
    <w:rsid w:val="00823175"/>
    <w:rsid w:val="008237DF"/>
    <w:rsid w:val="00826D0F"/>
    <w:rsid w:val="00827DF6"/>
    <w:rsid w:val="008300E7"/>
    <w:rsid w:val="00834361"/>
    <w:rsid w:val="008378F6"/>
    <w:rsid w:val="008406F1"/>
    <w:rsid w:val="0084149F"/>
    <w:rsid w:val="00844F93"/>
    <w:rsid w:val="008455EC"/>
    <w:rsid w:val="00846115"/>
    <w:rsid w:val="008475C5"/>
    <w:rsid w:val="00847B27"/>
    <w:rsid w:val="0085001F"/>
    <w:rsid w:val="00850151"/>
    <w:rsid w:val="00852CC6"/>
    <w:rsid w:val="00853B27"/>
    <w:rsid w:val="00853C96"/>
    <w:rsid w:val="008543D9"/>
    <w:rsid w:val="008567ED"/>
    <w:rsid w:val="00862238"/>
    <w:rsid w:val="0086343D"/>
    <w:rsid w:val="00865268"/>
    <w:rsid w:val="00867644"/>
    <w:rsid w:val="00867AED"/>
    <w:rsid w:val="00870679"/>
    <w:rsid w:val="00871565"/>
    <w:rsid w:val="0087642A"/>
    <w:rsid w:val="00882E34"/>
    <w:rsid w:val="008836C0"/>
    <w:rsid w:val="008856B0"/>
    <w:rsid w:val="0088748A"/>
    <w:rsid w:val="00890910"/>
    <w:rsid w:val="00892A04"/>
    <w:rsid w:val="00893563"/>
    <w:rsid w:val="00894CEC"/>
    <w:rsid w:val="00895D78"/>
    <w:rsid w:val="008A27F4"/>
    <w:rsid w:val="008A302B"/>
    <w:rsid w:val="008A560C"/>
    <w:rsid w:val="008A65A3"/>
    <w:rsid w:val="008A716F"/>
    <w:rsid w:val="008A75B6"/>
    <w:rsid w:val="008B6624"/>
    <w:rsid w:val="008C0ACE"/>
    <w:rsid w:val="008C0D08"/>
    <w:rsid w:val="008C3A7A"/>
    <w:rsid w:val="008C40FF"/>
    <w:rsid w:val="008D0E30"/>
    <w:rsid w:val="008D14AA"/>
    <w:rsid w:val="008D2590"/>
    <w:rsid w:val="008D28A0"/>
    <w:rsid w:val="008D317D"/>
    <w:rsid w:val="008D34E3"/>
    <w:rsid w:val="008D6BBE"/>
    <w:rsid w:val="008D7704"/>
    <w:rsid w:val="008E1AF3"/>
    <w:rsid w:val="008E28F5"/>
    <w:rsid w:val="008E42AE"/>
    <w:rsid w:val="008E5E4C"/>
    <w:rsid w:val="008E7FE2"/>
    <w:rsid w:val="008F0C4F"/>
    <w:rsid w:val="008F24C5"/>
    <w:rsid w:val="00901D7A"/>
    <w:rsid w:val="009049B5"/>
    <w:rsid w:val="009075EC"/>
    <w:rsid w:val="00907D49"/>
    <w:rsid w:val="00907E31"/>
    <w:rsid w:val="00910743"/>
    <w:rsid w:val="00910F7E"/>
    <w:rsid w:val="0091169A"/>
    <w:rsid w:val="00913A62"/>
    <w:rsid w:val="009152B2"/>
    <w:rsid w:val="00915AF4"/>
    <w:rsid w:val="00925BB9"/>
    <w:rsid w:val="009266BE"/>
    <w:rsid w:val="00926E75"/>
    <w:rsid w:val="00926FA8"/>
    <w:rsid w:val="00927002"/>
    <w:rsid w:val="009272DE"/>
    <w:rsid w:val="00935D12"/>
    <w:rsid w:val="009361DB"/>
    <w:rsid w:val="00940884"/>
    <w:rsid w:val="00942C60"/>
    <w:rsid w:val="00943201"/>
    <w:rsid w:val="00952D37"/>
    <w:rsid w:val="009541E6"/>
    <w:rsid w:val="00960D7A"/>
    <w:rsid w:val="00960E14"/>
    <w:rsid w:val="00960FBD"/>
    <w:rsid w:val="00963BC0"/>
    <w:rsid w:val="00964317"/>
    <w:rsid w:val="00970D6A"/>
    <w:rsid w:val="00971A86"/>
    <w:rsid w:val="0097298F"/>
    <w:rsid w:val="00974570"/>
    <w:rsid w:val="00974973"/>
    <w:rsid w:val="009770EA"/>
    <w:rsid w:val="00980D46"/>
    <w:rsid w:val="0098327A"/>
    <w:rsid w:val="00983A7B"/>
    <w:rsid w:val="00987B43"/>
    <w:rsid w:val="00990AA0"/>
    <w:rsid w:val="00990B5A"/>
    <w:rsid w:val="00991D1B"/>
    <w:rsid w:val="00992B5E"/>
    <w:rsid w:val="00994ADC"/>
    <w:rsid w:val="0099552B"/>
    <w:rsid w:val="0099670B"/>
    <w:rsid w:val="00996770"/>
    <w:rsid w:val="009975D2"/>
    <w:rsid w:val="009A00D8"/>
    <w:rsid w:val="009A081A"/>
    <w:rsid w:val="009A1221"/>
    <w:rsid w:val="009A2ACE"/>
    <w:rsid w:val="009A39E7"/>
    <w:rsid w:val="009A41B6"/>
    <w:rsid w:val="009A7D71"/>
    <w:rsid w:val="009C3248"/>
    <w:rsid w:val="009C4E0E"/>
    <w:rsid w:val="009C6168"/>
    <w:rsid w:val="009D3815"/>
    <w:rsid w:val="009D4F46"/>
    <w:rsid w:val="009D5F9E"/>
    <w:rsid w:val="009D6653"/>
    <w:rsid w:val="009D6B70"/>
    <w:rsid w:val="009E0645"/>
    <w:rsid w:val="009E0FC7"/>
    <w:rsid w:val="009E23F0"/>
    <w:rsid w:val="009E4D5C"/>
    <w:rsid w:val="009E59C3"/>
    <w:rsid w:val="009F498E"/>
    <w:rsid w:val="009F646A"/>
    <w:rsid w:val="00A0005E"/>
    <w:rsid w:val="00A0227E"/>
    <w:rsid w:val="00A07E58"/>
    <w:rsid w:val="00A07FC2"/>
    <w:rsid w:val="00A13C9A"/>
    <w:rsid w:val="00A167D2"/>
    <w:rsid w:val="00A1688E"/>
    <w:rsid w:val="00A1750F"/>
    <w:rsid w:val="00A2102D"/>
    <w:rsid w:val="00A21925"/>
    <w:rsid w:val="00A23405"/>
    <w:rsid w:val="00A243F4"/>
    <w:rsid w:val="00A24F19"/>
    <w:rsid w:val="00A25964"/>
    <w:rsid w:val="00A26456"/>
    <w:rsid w:val="00A27128"/>
    <w:rsid w:val="00A30041"/>
    <w:rsid w:val="00A310AF"/>
    <w:rsid w:val="00A3133C"/>
    <w:rsid w:val="00A31F17"/>
    <w:rsid w:val="00A31F1C"/>
    <w:rsid w:val="00A34BB6"/>
    <w:rsid w:val="00A357DF"/>
    <w:rsid w:val="00A360CE"/>
    <w:rsid w:val="00A3714C"/>
    <w:rsid w:val="00A400BD"/>
    <w:rsid w:val="00A40D2F"/>
    <w:rsid w:val="00A41C2D"/>
    <w:rsid w:val="00A41EC2"/>
    <w:rsid w:val="00A4450D"/>
    <w:rsid w:val="00A446A2"/>
    <w:rsid w:val="00A44B3C"/>
    <w:rsid w:val="00A44ED1"/>
    <w:rsid w:val="00A4503D"/>
    <w:rsid w:val="00A45305"/>
    <w:rsid w:val="00A45A9F"/>
    <w:rsid w:val="00A45F56"/>
    <w:rsid w:val="00A46107"/>
    <w:rsid w:val="00A51709"/>
    <w:rsid w:val="00A55272"/>
    <w:rsid w:val="00A6147B"/>
    <w:rsid w:val="00A6182A"/>
    <w:rsid w:val="00A62ABE"/>
    <w:rsid w:val="00A634FF"/>
    <w:rsid w:val="00A63811"/>
    <w:rsid w:val="00A6452C"/>
    <w:rsid w:val="00A65A23"/>
    <w:rsid w:val="00A71FC5"/>
    <w:rsid w:val="00A744D6"/>
    <w:rsid w:val="00A74858"/>
    <w:rsid w:val="00A74B3C"/>
    <w:rsid w:val="00A763DF"/>
    <w:rsid w:val="00A770D6"/>
    <w:rsid w:val="00A8018F"/>
    <w:rsid w:val="00A80732"/>
    <w:rsid w:val="00A80CBE"/>
    <w:rsid w:val="00A837D6"/>
    <w:rsid w:val="00A84892"/>
    <w:rsid w:val="00A8526C"/>
    <w:rsid w:val="00A853FD"/>
    <w:rsid w:val="00A85B8E"/>
    <w:rsid w:val="00A8729E"/>
    <w:rsid w:val="00A87CD3"/>
    <w:rsid w:val="00A90BAF"/>
    <w:rsid w:val="00A91339"/>
    <w:rsid w:val="00A92A3A"/>
    <w:rsid w:val="00A93912"/>
    <w:rsid w:val="00A943C0"/>
    <w:rsid w:val="00A94636"/>
    <w:rsid w:val="00AA41E1"/>
    <w:rsid w:val="00AA61E4"/>
    <w:rsid w:val="00AA6AA5"/>
    <w:rsid w:val="00AA70F8"/>
    <w:rsid w:val="00AB0FFD"/>
    <w:rsid w:val="00AB1CBF"/>
    <w:rsid w:val="00AB5319"/>
    <w:rsid w:val="00AB6BAA"/>
    <w:rsid w:val="00AC16C9"/>
    <w:rsid w:val="00AC49C8"/>
    <w:rsid w:val="00AC6EAF"/>
    <w:rsid w:val="00AC7840"/>
    <w:rsid w:val="00AD3244"/>
    <w:rsid w:val="00AD553F"/>
    <w:rsid w:val="00AD6BE7"/>
    <w:rsid w:val="00AE0016"/>
    <w:rsid w:val="00AE1A3E"/>
    <w:rsid w:val="00AE2594"/>
    <w:rsid w:val="00AE33ED"/>
    <w:rsid w:val="00AE3557"/>
    <w:rsid w:val="00AE4171"/>
    <w:rsid w:val="00AE56EC"/>
    <w:rsid w:val="00AE58D4"/>
    <w:rsid w:val="00AE5F68"/>
    <w:rsid w:val="00AE730B"/>
    <w:rsid w:val="00AF069D"/>
    <w:rsid w:val="00B063D1"/>
    <w:rsid w:val="00B10E39"/>
    <w:rsid w:val="00B10FDB"/>
    <w:rsid w:val="00B12963"/>
    <w:rsid w:val="00B15AF2"/>
    <w:rsid w:val="00B16795"/>
    <w:rsid w:val="00B20007"/>
    <w:rsid w:val="00B20EFC"/>
    <w:rsid w:val="00B23B3A"/>
    <w:rsid w:val="00B24552"/>
    <w:rsid w:val="00B247E9"/>
    <w:rsid w:val="00B25512"/>
    <w:rsid w:val="00B26595"/>
    <w:rsid w:val="00B27696"/>
    <w:rsid w:val="00B27D29"/>
    <w:rsid w:val="00B301B8"/>
    <w:rsid w:val="00B303F3"/>
    <w:rsid w:val="00B43231"/>
    <w:rsid w:val="00B44995"/>
    <w:rsid w:val="00B4503C"/>
    <w:rsid w:val="00B451D3"/>
    <w:rsid w:val="00B4529B"/>
    <w:rsid w:val="00B46FB9"/>
    <w:rsid w:val="00B47D6F"/>
    <w:rsid w:val="00B51AC9"/>
    <w:rsid w:val="00B5349E"/>
    <w:rsid w:val="00B53E42"/>
    <w:rsid w:val="00B550D4"/>
    <w:rsid w:val="00B556E1"/>
    <w:rsid w:val="00B60E41"/>
    <w:rsid w:val="00B61FA2"/>
    <w:rsid w:val="00B62DE4"/>
    <w:rsid w:val="00B6491A"/>
    <w:rsid w:val="00B66973"/>
    <w:rsid w:val="00B70438"/>
    <w:rsid w:val="00B739BE"/>
    <w:rsid w:val="00B75817"/>
    <w:rsid w:val="00B7770D"/>
    <w:rsid w:val="00B849E5"/>
    <w:rsid w:val="00B9149F"/>
    <w:rsid w:val="00B92E3F"/>
    <w:rsid w:val="00B94AE4"/>
    <w:rsid w:val="00B94B53"/>
    <w:rsid w:val="00B96E85"/>
    <w:rsid w:val="00BA13BA"/>
    <w:rsid w:val="00BA1FDF"/>
    <w:rsid w:val="00BA4BC7"/>
    <w:rsid w:val="00BA4F2F"/>
    <w:rsid w:val="00BB0937"/>
    <w:rsid w:val="00BB554F"/>
    <w:rsid w:val="00BB64EF"/>
    <w:rsid w:val="00BB7472"/>
    <w:rsid w:val="00BB7B0A"/>
    <w:rsid w:val="00BC0389"/>
    <w:rsid w:val="00BC1248"/>
    <w:rsid w:val="00BC1985"/>
    <w:rsid w:val="00BC4A84"/>
    <w:rsid w:val="00BC53D7"/>
    <w:rsid w:val="00BD027C"/>
    <w:rsid w:val="00BD121D"/>
    <w:rsid w:val="00BD2778"/>
    <w:rsid w:val="00BD2901"/>
    <w:rsid w:val="00BD2F49"/>
    <w:rsid w:val="00BD4063"/>
    <w:rsid w:val="00BD415B"/>
    <w:rsid w:val="00BD77F7"/>
    <w:rsid w:val="00BE0ED4"/>
    <w:rsid w:val="00BE200D"/>
    <w:rsid w:val="00BE5C42"/>
    <w:rsid w:val="00BE68E4"/>
    <w:rsid w:val="00BE7086"/>
    <w:rsid w:val="00BE70AC"/>
    <w:rsid w:val="00BF1178"/>
    <w:rsid w:val="00BF3B83"/>
    <w:rsid w:val="00BF65A2"/>
    <w:rsid w:val="00C03406"/>
    <w:rsid w:val="00C0380B"/>
    <w:rsid w:val="00C06883"/>
    <w:rsid w:val="00C07562"/>
    <w:rsid w:val="00C07EA1"/>
    <w:rsid w:val="00C1003D"/>
    <w:rsid w:val="00C11BE8"/>
    <w:rsid w:val="00C132AF"/>
    <w:rsid w:val="00C13DB4"/>
    <w:rsid w:val="00C1458E"/>
    <w:rsid w:val="00C15179"/>
    <w:rsid w:val="00C1698F"/>
    <w:rsid w:val="00C171DC"/>
    <w:rsid w:val="00C17210"/>
    <w:rsid w:val="00C17653"/>
    <w:rsid w:val="00C222EA"/>
    <w:rsid w:val="00C2280F"/>
    <w:rsid w:val="00C23CF0"/>
    <w:rsid w:val="00C251F8"/>
    <w:rsid w:val="00C3008E"/>
    <w:rsid w:val="00C31E76"/>
    <w:rsid w:val="00C325C8"/>
    <w:rsid w:val="00C341B4"/>
    <w:rsid w:val="00C35088"/>
    <w:rsid w:val="00C35749"/>
    <w:rsid w:val="00C35DEE"/>
    <w:rsid w:val="00C3766A"/>
    <w:rsid w:val="00C4068C"/>
    <w:rsid w:val="00C40D64"/>
    <w:rsid w:val="00C40F25"/>
    <w:rsid w:val="00C416C2"/>
    <w:rsid w:val="00C41BD6"/>
    <w:rsid w:val="00C41DB8"/>
    <w:rsid w:val="00C4324C"/>
    <w:rsid w:val="00C4565E"/>
    <w:rsid w:val="00C457EA"/>
    <w:rsid w:val="00C4652D"/>
    <w:rsid w:val="00C46F9C"/>
    <w:rsid w:val="00C51513"/>
    <w:rsid w:val="00C52316"/>
    <w:rsid w:val="00C546CB"/>
    <w:rsid w:val="00C55523"/>
    <w:rsid w:val="00C556BA"/>
    <w:rsid w:val="00C55D28"/>
    <w:rsid w:val="00C56A69"/>
    <w:rsid w:val="00C56D25"/>
    <w:rsid w:val="00C6042C"/>
    <w:rsid w:val="00C61617"/>
    <w:rsid w:val="00C65905"/>
    <w:rsid w:val="00C65FF4"/>
    <w:rsid w:val="00C67391"/>
    <w:rsid w:val="00C67D02"/>
    <w:rsid w:val="00C7019C"/>
    <w:rsid w:val="00C71577"/>
    <w:rsid w:val="00C72255"/>
    <w:rsid w:val="00C75239"/>
    <w:rsid w:val="00C75BA1"/>
    <w:rsid w:val="00C8050B"/>
    <w:rsid w:val="00C81D36"/>
    <w:rsid w:val="00C8370B"/>
    <w:rsid w:val="00C84EE5"/>
    <w:rsid w:val="00C85093"/>
    <w:rsid w:val="00C864FF"/>
    <w:rsid w:val="00C871D6"/>
    <w:rsid w:val="00C87CFE"/>
    <w:rsid w:val="00C9015D"/>
    <w:rsid w:val="00C91824"/>
    <w:rsid w:val="00C9264B"/>
    <w:rsid w:val="00C96530"/>
    <w:rsid w:val="00CA30AF"/>
    <w:rsid w:val="00CA53B6"/>
    <w:rsid w:val="00CB0551"/>
    <w:rsid w:val="00CB0768"/>
    <w:rsid w:val="00CB0DEF"/>
    <w:rsid w:val="00CB2584"/>
    <w:rsid w:val="00CB547D"/>
    <w:rsid w:val="00CC0E2A"/>
    <w:rsid w:val="00CC1A75"/>
    <w:rsid w:val="00CC1D7B"/>
    <w:rsid w:val="00CC2276"/>
    <w:rsid w:val="00CC2378"/>
    <w:rsid w:val="00CC4DEE"/>
    <w:rsid w:val="00CC6FA5"/>
    <w:rsid w:val="00CC7EBB"/>
    <w:rsid w:val="00CD3BD6"/>
    <w:rsid w:val="00CD7410"/>
    <w:rsid w:val="00CE14B0"/>
    <w:rsid w:val="00CE1EB7"/>
    <w:rsid w:val="00CF19E8"/>
    <w:rsid w:val="00CF2383"/>
    <w:rsid w:val="00CF5C7F"/>
    <w:rsid w:val="00CF7F7A"/>
    <w:rsid w:val="00D01865"/>
    <w:rsid w:val="00D01C87"/>
    <w:rsid w:val="00D01EAA"/>
    <w:rsid w:val="00D02F7B"/>
    <w:rsid w:val="00D03AED"/>
    <w:rsid w:val="00D046E2"/>
    <w:rsid w:val="00D0570C"/>
    <w:rsid w:val="00D119BE"/>
    <w:rsid w:val="00D15BAF"/>
    <w:rsid w:val="00D16195"/>
    <w:rsid w:val="00D16290"/>
    <w:rsid w:val="00D20A9F"/>
    <w:rsid w:val="00D21247"/>
    <w:rsid w:val="00D2172E"/>
    <w:rsid w:val="00D21758"/>
    <w:rsid w:val="00D21FE8"/>
    <w:rsid w:val="00D22FD9"/>
    <w:rsid w:val="00D23741"/>
    <w:rsid w:val="00D23988"/>
    <w:rsid w:val="00D24FBE"/>
    <w:rsid w:val="00D30FA5"/>
    <w:rsid w:val="00D31AC0"/>
    <w:rsid w:val="00D335B7"/>
    <w:rsid w:val="00D34B4A"/>
    <w:rsid w:val="00D352D1"/>
    <w:rsid w:val="00D35DD5"/>
    <w:rsid w:val="00D402F4"/>
    <w:rsid w:val="00D418DA"/>
    <w:rsid w:val="00D43BE1"/>
    <w:rsid w:val="00D4520F"/>
    <w:rsid w:val="00D47AAE"/>
    <w:rsid w:val="00D50EB1"/>
    <w:rsid w:val="00D50F3C"/>
    <w:rsid w:val="00D55333"/>
    <w:rsid w:val="00D553D2"/>
    <w:rsid w:val="00D55A71"/>
    <w:rsid w:val="00D5742A"/>
    <w:rsid w:val="00D6251D"/>
    <w:rsid w:val="00D67000"/>
    <w:rsid w:val="00D72039"/>
    <w:rsid w:val="00D7224C"/>
    <w:rsid w:val="00D722CA"/>
    <w:rsid w:val="00D7328B"/>
    <w:rsid w:val="00D74C1F"/>
    <w:rsid w:val="00D75868"/>
    <w:rsid w:val="00D76751"/>
    <w:rsid w:val="00D77357"/>
    <w:rsid w:val="00D77FB0"/>
    <w:rsid w:val="00D8094A"/>
    <w:rsid w:val="00D84399"/>
    <w:rsid w:val="00D87743"/>
    <w:rsid w:val="00DA0D29"/>
    <w:rsid w:val="00DA3B9E"/>
    <w:rsid w:val="00DA439C"/>
    <w:rsid w:val="00DA52BF"/>
    <w:rsid w:val="00DA551D"/>
    <w:rsid w:val="00DA69BF"/>
    <w:rsid w:val="00DA7DD9"/>
    <w:rsid w:val="00DA7FDB"/>
    <w:rsid w:val="00DB09A1"/>
    <w:rsid w:val="00DB13D5"/>
    <w:rsid w:val="00DB148F"/>
    <w:rsid w:val="00DB376C"/>
    <w:rsid w:val="00DB4A8C"/>
    <w:rsid w:val="00DB4CE2"/>
    <w:rsid w:val="00DB6869"/>
    <w:rsid w:val="00DB6F23"/>
    <w:rsid w:val="00DC093F"/>
    <w:rsid w:val="00DC227A"/>
    <w:rsid w:val="00DC61B9"/>
    <w:rsid w:val="00DC6CDF"/>
    <w:rsid w:val="00DD045E"/>
    <w:rsid w:val="00DD0A47"/>
    <w:rsid w:val="00DD12B2"/>
    <w:rsid w:val="00DD1F0B"/>
    <w:rsid w:val="00DD3C7C"/>
    <w:rsid w:val="00DD789C"/>
    <w:rsid w:val="00DE12A6"/>
    <w:rsid w:val="00DE18ED"/>
    <w:rsid w:val="00DE1DFC"/>
    <w:rsid w:val="00DE2247"/>
    <w:rsid w:val="00DE3BCB"/>
    <w:rsid w:val="00DE63A9"/>
    <w:rsid w:val="00DE6B38"/>
    <w:rsid w:val="00DF0F42"/>
    <w:rsid w:val="00DF1519"/>
    <w:rsid w:val="00DF33A3"/>
    <w:rsid w:val="00DF384D"/>
    <w:rsid w:val="00DF6AAA"/>
    <w:rsid w:val="00E0197A"/>
    <w:rsid w:val="00E01D9F"/>
    <w:rsid w:val="00E03346"/>
    <w:rsid w:val="00E0337C"/>
    <w:rsid w:val="00E04004"/>
    <w:rsid w:val="00E05976"/>
    <w:rsid w:val="00E0613E"/>
    <w:rsid w:val="00E07B8B"/>
    <w:rsid w:val="00E109F7"/>
    <w:rsid w:val="00E11CCE"/>
    <w:rsid w:val="00E12463"/>
    <w:rsid w:val="00E144AD"/>
    <w:rsid w:val="00E15783"/>
    <w:rsid w:val="00E16112"/>
    <w:rsid w:val="00E17C53"/>
    <w:rsid w:val="00E17DD1"/>
    <w:rsid w:val="00E2031F"/>
    <w:rsid w:val="00E20A05"/>
    <w:rsid w:val="00E2153A"/>
    <w:rsid w:val="00E25F4B"/>
    <w:rsid w:val="00E26A24"/>
    <w:rsid w:val="00E26E5D"/>
    <w:rsid w:val="00E277A5"/>
    <w:rsid w:val="00E42CF0"/>
    <w:rsid w:val="00E45317"/>
    <w:rsid w:val="00E4668F"/>
    <w:rsid w:val="00E471A9"/>
    <w:rsid w:val="00E47C24"/>
    <w:rsid w:val="00E52CF0"/>
    <w:rsid w:val="00E54676"/>
    <w:rsid w:val="00E5563F"/>
    <w:rsid w:val="00E600EA"/>
    <w:rsid w:val="00E600FF"/>
    <w:rsid w:val="00E60E8C"/>
    <w:rsid w:val="00E60F25"/>
    <w:rsid w:val="00E62850"/>
    <w:rsid w:val="00E63078"/>
    <w:rsid w:val="00E6472C"/>
    <w:rsid w:val="00E64A83"/>
    <w:rsid w:val="00E65B1D"/>
    <w:rsid w:val="00E65BA3"/>
    <w:rsid w:val="00E65C32"/>
    <w:rsid w:val="00E66FC2"/>
    <w:rsid w:val="00E73401"/>
    <w:rsid w:val="00E7345F"/>
    <w:rsid w:val="00E742F0"/>
    <w:rsid w:val="00E74388"/>
    <w:rsid w:val="00E74E19"/>
    <w:rsid w:val="00E758F5"/>
    <w:rsid w:val="00E76703"/>
    <w:rsid w:val="00E768DF"/>
    <w:rsid w:val="00E76A9E"/>
    <w:rsid w:val="00E8176E"/>
    <w:rsid w:val="00E84F29"/>
    <w:rsid w:val="00E850F0"/>
    <w:rsid w:val="00E85BE2"/>
    <w:rsid w:val="00E86B6F"/>
    <w:rsid w:val="00E922AF"/>
    <w:rsid w:val="00E92789"/>
    <w:rsid w:val="00E93EB7"/>
    <w:rsid w:val="00E94AEF"/>
    <w:rsid w:val="00EA0836"/>
    <w:rsid w:val="00EA0B96"/>
    <w:rsid w:val="00EA3294"/>
    <w:rsid w:val="00EA3D7E"/>
    <w:rsid w:val="00EA4033"/>
    <w:rsid w:val="00EA5988"/>
    <w:rsid w:val="00EA6A5A"/>
    <w:rsid w:val="00EB0852"/>
    <w:rsid w:val="00EB1930"/>
    <w:rsid w:val="00EB1F23"/>
    <w:rsid w:val="00EB2A28"/>
    <w:rsid w:val="00EB46BF"/>
    <w:rsid w:val="00EB5FD0"/>
    <w:rsid w:val="00EC3DE8"/>
    <w:rsid w:val="00ED0604"/>
    <w:rsid w:val="00ED4403"/>
    <w:rsid w:val="00ED5F4B"/>
    <w:rsid w:val="00ED69D5"/>
    <w:rsid w:val="00EE2439"/>
    <w:rsid w:val="00EE26A6"/>
    <w:rsid w:val="00EE290C"/>
    <w:rsid w:val="00EE6761"/>
    <w:rsid w:val="00EE7604"/>
    <w:rsid w:val="00EF0839"/>
    <w:rsid w:val="00EF27F9"/>
    <w:rsid w:val="00EF2EF3"/>
    <w:rsid w:val="00EF4A26"/>
    <w:rsid w:val="00EF5153"/>
    <w:rsid w:val="00EF6945"/>
    <w:rsid w:val="00F0136E"/>
    <w:rsid w:val="00F01580"/>
    <w:rsid w:val="00F04A9F"/>
    <w:rsid w:val="00F0580A"/>
    <w:rsid w:val="00F05EE3"/>
    <w:rsid w:val="00F06A5F"/>
    <w:rsid w:val="00F06EB2"/>
    <w:rsid w:val="00F074B9"/>
    <w:rsid w:val="00F07537"/>
    <w:rsid w:val="00F07A69"/>
    <w:rsid w:val="00F07CA5"/>
    <w:rsid w:val="00F104CE"/>
    <w:rsid w:val="00F13AA9"/>
    <w:rsid w:val="00F13EA1"/>
    <w:rsid w:val="00F14FDF"/>
    <w:rsid w:val="00F15CED"/>
    <w:rsid w:val="00F17EC6"/>
    <w:rsid w:val="00F21A24"/>
    <w:rsid w:val="00F228F5"/>
    <w:rsid w:val="00F238AF"/>
    <w:rsid w:val="00F27606"/>
    <w:rsid w:val="00F30148"/>
    <w:rsid w:val="00F301DE"/>
    <w:rsid w:val="00F30B24"/>
    <w:rsid w:val="00F33754"/>
    <w:rsid w:val="00F35342"/>
    <w:rsid w:val="00F36FBF"/>
    <w:rsid w:val="00F44ECD"/>
    <w:rsid w:val="00F45734"/>
    <w:rsid w:val="00F461A1"/>
    <w:rsid w:val="00F50464"/>
    <w:rsid w:val="00F506B8"/>
    <w:rsid w:val="00F5169A"/>
    <w:rsid w:val="00F52DE9"/>
    <w:rsid w:val="00F53F92"/>
    <w:rsid w:val="00F54D17"/>
    <w:rsid w:val="00F554C9"/>
    <w:rsid w:val="00F55592"/>
    <w:rsid w:val="00F5692A"/>
    <w:rsid w:val="00F5745F"/>
    <w:rsid w:val="00F61115"/>
    <w:rsid w:val="00F61C27"/>
    <w:rsid w:val="00F624E2"/>
    <w:rsid w:val="00F62CE1"/>
    <w:rsid w:val="00F63303"/>
    <w:rsid w:val="00F65D43"/>
    <w:rsid w:val="00F70CC2"/>
    <w:rsid w:val="00F7286D"/>
    <w:rsid w:val="00F72E93"/>
    <w:rsid w:val="00F7664A"/>
    <w:rsid w:val="00F809C0"/>
    <w:rsid w:val="00F80E44"/>
    <w:rsid w:val="00F85E08"/>
    <w:rsid w:val="00F868E6"/>
    <w:rsid w:val="00F8757E"/>
    <w:rsid w:val="00F87C64"/>
    <w:rsid w:val="00F87CAB"/>
    <w:rsid w:val="00F9159F"/>
    <w:rsid w:val="00F92852"/>
    <w:rsid w:val="00F9452A"/>
    <w:rsid w:val="00F95520"/>
    <w:rsid w:val="00F95753"/>
    <w:rsid w:val="00F95AA0"/>
    <w:rsid w:val="00F95CD2"/>
    <w:rsid w:val="00F971D4"/>
    <w:rsid w:val="00FA3C60"/>
    <w:rsid w:val="00FA49A4"/>
    <w:rsid w:val="00FB0B70"/>
    <w:rsid w:val="00FB2CF1"/>
    <w:rsid w:val="00FB4680"/>
    <w:rsid w:val="00FB56C9"/>
    <w:rsid w:val="00FB5E61"/>
    <w:rsid w:val="00FB62ED"/>
    <w:rsid w:val="00FB69B6"/>
    <w:rsid w:val="00FB71E7"/>
    <w:rsid w:val="00FB725D"/>
    <w:rsid w:val="00FC1DC1"/>
    <w:rsid w:val="00FD0027"/>
    <w:rsid w:val="00FD10D6"/>
    <w:rsid w:val="00FD5C04"/>
    <w:rsid w:val="00FD69BD"/>
    <w:rsid w:val="00FE1A5A"/>
    <w:rsid w:val="00FE6520"/>
    <w:rsid w:val="00FE69CB"/>
    <w:rsid w:val="00FF4A66"/>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8A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87CFE"/>
    <w:pPr>
      <w:ind w:left="720"/>
      <w:contextualSpacing/>
    </w:pPr>
  </w:style>
  <w:style w:type="character" w:styleId="Hyperlink">
    <w:name w:val="Hyperlink"/>
    <w:basedOn w:val="DefaultParagraphFont"/>
    <w:uiPriority w:val="99"/>
    <w:unhideWhenUsed/>
    <w:rsid w:val="00753CB5"/>
    <w:rPr>
      <w:color w:val="0563C1"/>
      <w:u w:val="single"/>
    </w:rPr>
  </w:style>
  <w:style w:type="character" w:styleId="FollowedHyperlink">
    <w:name w:val="FollowedHyperlink"/>
    <w:basedOn w:val="DefaultParagraphFont"/>
    <w:uiPriority w:val="99"/>
    <w:semiHidden/>
    <w:unhideWhenUsed/>
    <w:rsid w:val="0072660C"/>
    <w:rPr>
      <w:color w:val="800080" w:themeColor="followedHyperlink"/>
      <w:u w:val="single"/>
    </w:rPr>
  </w:style>
  <w:style w:type="character" w:styleId="Strong">
    <w:name w:val="Strong"/>
    <w:basedOn w:val="DefaultParagraphFont"/>
    <w:uiPriority w:val="22"/>
    <w:qFormat/>
    <w:rsid w:val="005C0CB2"/>
    <w:rPr>
      <w:b/>
      <w:bCs/>
    </w:rPr>
  </w:style>
  <w:style w:type="paragraph" w:styleId="NormalWeb">
    <w:name w:val="Normal (Web)"/>
    <w:basedOn w:val="Normal"/>
    <w:uiPriority w:val="99"/>
    <w:unhideWhenUsed/>
    <w:rsid w:val="000A5DDC"/>
    <w:pPr>
      <w:spacing w:before="100" w:beforeAutospacing="1" w:after="100" w:afterAutospacing="1"/>
    </w:pPr>
    <w:rPr>
      <w:rFonts w:ascii="Times New Roman" w:eastAsia="Times New Roman" w:hAnsi="Times New Roman" w:cs="Times New Roman"/>
      <w:spacing w:val="0"/>
      <w:sz w:val="24"/>
      <w:szCs w:val="24"/>
    </w:rPr>
  </w:style>
  <w:style w:type="character" w:customStyle="1" w:styleId="gmail-il">
    <w:name w:val="gmail-il"/>
    <w:basedOn w:val="DefaultParagraphFont"/>
    <w:rsid w:val="00343ED0"/>
  </w:style>
  <w:style w:type="paragraph" w:styleId="ListNumber">
    <w:name w:val="List Number"/>
    <w:basedOn w:val="Normal"/>
    <w:uiPriority w:val="99"/>
    <w:qFormat/>
    <w:rsid w:val="00C51513"/>
    <w:pPr>
      <w:numPr>
        <w:numId w:val="2"/>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C51513"/>
    <w:pPr>
      <w:numPr>
        <w:ilvl w:val="1"/>
        <w:numId w:val="2"/>
      </w:numPr>
      <w:spacing w:after="200" w:line="276" w:lineRule="auto"/>
    </w:pPr>
    <w:rPr>
      <w:rFonts w:eastAsia="Times New Roman" w:cs="Times New Roman"/>
      <w:spacing w:val="0"/>
      <w:sz w:val="24"/>
      <w:szCs w:val="24"/>
    </w:rPr>
  </w:style>
  <w:style w:type="table" w:customStyle="1" w:styleId="TableGrid1">
    <w:name w:val="Table Grid1"/>
    <w:basedOn w:val="TableNormal"/>
    <w:next w:val="TableGrid"/>
    <w:uiPriority w:val="1"/>
    <w:rsid w:val="00853B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A60F3"/>
    <w:rPr>
      <w:sz w:val="16"/>
      <w:szCs w:val="16"/>
    </w:rPr>
  </w:style>
  <w:style w:type="paragraph" w:styleId="CommentText">
    <w:name w:val="annotation text"/>
    <w:basedOn w:val="Normal"/>
    <w:link w:val="CommentTextChar"/>
    <w:uiPriority w:val="99"/>
    <w:unhideWhenUsed/>
    <w:rsid w:val="006A60F3"/>
    <w:rPr>
      <w:sz w:val="20"/>
      <w:szCs w:val="20"/>
    </w:rPr>
  </w:style>
  <w:style w:type="character" w:customStyle="1" w:styleId="CommentTextChar">
    <w:name w:val="Comment Text Char"/>
    <w:basedOn w:val="DefaultParagraphFont"/>
    <w:link w:val="CommentText"/>
    <w:uiPriority w:val="99"/>
    <w:rsid w:val="006A60F3"/>
    <w:rPr>
      <w:spacing w:val="8"/>
      <w:sz w:val="20"/>
      <w:szCs w:val="20"/>
    </w:rPr>
  </w:style>
  <w:style w:type="paragraph" w:styleId="CommentSubject">
    <w:name w:val="annotation subject"/>
    <w:basedOn w:val="CommentText"/>
    <w:next w:val="CommentText"/>
    <w:link w:val="CommentSubjectChar"/>
    <w:uiPriority w:val="99"/>
    <w:semiHidden/>
    <w:unhideWhenUsed/>
    <w:rsid w:val="006A60F3"/>
    <w:rPr>
      <w:b/>
      <w:bCs/>
    </w:rPr>
  </w:style>
  <w:style w:type="character" w:customStyle="1" w:styleId="CommentSubjectChar">
    <w:name w:val="Comment Subject Char"/>
    <w:basedOn w:val="CommentTextChar"/>
    <w:link w:val="CommentSubject"/>
    <w:uiPriority w:val="99"/>
    <w:semiHidden/>
    <w:rsid w:val="006A60F3"/>
    <w:rPr>
      <w:b/>
      <w:bCs/>
      <w:spacing w:val="8"/>
      <w:sz w:val="20"/>
      <w:szCs w:val="20"/>
    </w:rPr>
  </w:style>
  <w:style w:type="character" w:customStyle="1" w:styleId="UnresolvedMention1">
    <w:name w:val="Unresolved Mention1"/>
    <w:basedOn w:val="DefaultParagraphFont"/>
    <w:uiPriority w:val="99"/>
    <w:semiHidden/>
    <w:unhideWhenUsed/>
    <w:rsid w:val="00212E5A"/>
    <w:rPr>
      <w:color w:val="605E5C"/>
      <w:shd w:val="clear" w:color="auto" w:fill="E1DFDD"/>
    </w:rPr>
  </w:style>
  <w:style w:type="character" w:styleId="HTMLCite">
    <w:name w:val="HTML Cite"/>
    <w:basedOn w:val="DefaultParagraphFont"/>
    <w:uiPriority w:val="99"/>
    <w:semiHidden/>
    <w:unhideWhenUsed/>
    <w:rsid w:val="004E10E6"/>
    <w:rPr>
      <w:i/>
      <w:iCs/>
    </w:rPr>
  </w:style>
  <w:style w:type="character" w:customStyle="1" w:styleId="dyjrff">
    <w:name w:val="dyjrff"/>
    <w:basedOn w:val="DefaultParagraphFont"/>
    <w:rsid w:val="004E10E6"/>
  </w:style>
  <w:style w:type="character" w:customStyle="1" w:styleId="zgwo7">
    <w:name w:val="zgwo7"/>
    <w:basedOn w:val="DefaultParagraphFont"/>
    <w:rsid w:val="004E10E6"/>
  </w:style>
  <w:style w:type="character" w:customStyle="1" w:styleId="acopre">
    <w:name w:val="acopre"/>
    <w:basedOn w:val="DefaultParagraphFont"/>
    <w:rsid w:val="004E10E6"/>
  </w:style>
  <w:style w:type="character" w:customStyle="1" w:styleId="f">
    <w:name w:val="f"/>
    <w:basedOn w:val="DefaultParagraphFont"/>
    <w:rsid w:val="004E10E6"/>
  </w:style>
  <w:style w:type="character" w:styleId="Emphasis">
    <w:name w:val="Emphasis"/>
    <w:basedOn w:val="DefaultParagraphFont"/>
    <w:uiPriority w:val="20"/>
    <w:qFormat/>
    <w:rsid w:val="004E10E6"/>
    <w:rPr>
      <w:i/>
      <w:iCs/>
    </w:rPr>
  </w:style>
  <w:style w:type="paragraph" w:styleId="Revision">
    <w:name w:val="Revision"/>
    <w:hidden/>
    <w:uiPriority w:val="99"/>
    <w:semiHidden/>
    <w:rsid w:val="00345B6D"/>
    <w:pPr>
      <w:spacing w:after="0" w:line="240" w:lineRule="auto"/>
    </w:pPr>
    <w:rPr>
      <w:spacing w:val="8"/>
      <w:sz w:val="18"/>
    </w:rPr>
  </w:style>
  <w:style w:type="character" w:customStyle="1" w:styleId="UnresolvedMention2">
    <w:name w:val="Unresolved Mention2"/>
    <w:basedOn w:val="DefaultParagraphFont"/>
    <w:uiPriority w:val="99"/>
    <w:semiHidden/>
    <w:unhideWhenUsed/>
    <w:rsid w:val="004554BC"/>
    <w:rPr>
      <w:color w:val="605E5C"/>
      <w:shd w:val="clear" w:color="auto" w:fill="E1DFDD"/>
    </w:rPr>
  </w:style>
  <w:style w:type="character" w:customStyle="1" w:styleId="UnresolvedMention3">
    <w:name w:val="Unresolved Mention3"/>
    <w:basedOn w:val="DefaultParagraphFont"/>
    <w:uiPriority w:val="99"/>
    <w:semiHidden/>
    <w:unhideWhenUsed/>
    <w:rsid w:val="00FA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2263">
      <w:bodyDiv w:val="1"/>
      <w:marLeft w:val="0"/>
      <w:marRight w:val="0"/>
      <w:marTop w:val="0"/>
      <w:marBottom w:val="0"/>
      <w:divBdr>
        <w:top w:val="none" w:sz="0" w:space="0" w:color="auto"/>
        <w:left w:val="none" w:sz="0" w:space="0" w:color="auto"/>
        <w:bottom w:val="none" w:sz="0" w:space="0" w:color="auto"/>
        <w:right w:val="none" w:sz="0" w:space="0" w:color="auto"/>
      </w:divBdr>
    </w:div>
    <w:div w:id="75518787">
      <w:bodyDiv w:val="1"/>
      <w:marLeft w:val="0"/>
      <w:marRight w:val="0"/>
      <w:marTop w:val="0"/>
      <w:marBottom w:val="0"/>
      <w:divBdr>
        <w:top w:val="none" w:sz="0" w:space="0" w:color="auto"/>
        <w:left w:val="none" w:sz="0" w:space="0" w:color="auto"/>
        <w:bottom w:val="none" w:sz="0" w:space="0" w:color="auto"/>
        <w:right w:val="none" w:sz="0" w:space="0" w:color="auto"/>
      </w:divBdr>
    </w:div>
    <w:div w:id="81948595">
      <w:bodyDiv w:val="1"/>
      <w:marLeft w:val="0"/>
      <w:marRight w:val="0"/>
      <w:marTop w:val="0"/>
      <w:marBottom w:val="0"/>
      <w:divBdr>
        <w:top w:val="none" w:sz="0" w:space="0" w:color="auto"/>
        <w:left w:val="none" w:sz="0" w:space="0" w:color="auto"/>
        <w:bottom w:val="none" w:sz="0" w:space="0" w:color="auto"/>
        <w:right w:val="none" w:sz="0" w:space="0" w:color="auto"/>
      </w:divBdr>
    </w:div>
    <w:div w:id="373509152">
      <w:bodyDiv w:val="1"/>
      <w:marLeft w:val="0"/>
      <w:marRight w:val="0"/>
      <w:marTop w:val="0"/>
      <w:marBottom w:val="0"/>
      <w:divBdr>
        <w:top w:val="none" w:sz="0" w:space="0" w:color="auto"/>
        <w:left w:val="none" w:sz="0" w:space="0" w:color="auto"/>
        <w:bottom w:val="none" w:sz="0" w:space="0" w:color="auto"/>
        <w:right w:val="none" w:sz="0" w:space="0" w:color="auto"/>
      </w:divBdr>
    </w:div>
    <w:div w:id="436602657">
      <w:bodyDiv w:val="1"/>
      <w:marLeft w:val="0"/>
      <w:marRight w:val="0"/>
      <w:marTop w:val="0"/>
      <w:marBottom w:val="0"/>
      <w:divBdr>
        <w:top w:val="none" w:sz="0" w:space="0" w:color="auto"/>
        <w:left w:val="none" w:sz="0" w:space="0" w:color="auto"/>
        <w:bottom w:val="none" w:sz="0" w:space="0" w:color="auto"/>
        <w:right w:val="none" w:sz="0" w:space="0" w:color="auto"/>
      </w:divBdr>
    </w:div>
    <w:div w:id="479225351">
      <w:bodyDiv w:val="1"/>
      <w:marLeft w:val="0"/>
      <w:marRight w:val="0"/>
      <w:marTop w:val="0"/>
      <w:marBottom w:val="0"/>
      <w:divBdr>
        <w:top w:val="none" w:sz="0" w:space="0" w:color="auto"/>
        <w:left w:val="none" w:sz="0" w:space="0" w:color="auto"/>
        <w:bottom w:val="none" w:sz="0" w:space="0" w:color="auto"/>
        <w:right w:val="none" w:sz="0" w:space="0" w:color="auto"/>
      </w:divBdr>
    </w:div>
    <w:div w:id="577329959">
      <w:bodyDiv w:val="1"/>
      <w:marLeft w:val="0"/>
      <w:marRight w:val="0"/>
      <w:marTop w:val="0"/>
      <w:marBottom w:val="0"/>
      <w:divBdr>
        <w:top w:val="none" w:sz="0" w:space="0" w:color="auto"/>
        <w:left w:val="none" w:sz="0" w:space="0" w:color="auto"/>
        <w:bottom w:val="none" w:sz="0" w:space="0" w:color="auto"/>
        <w:right w:val="none" w:sz="0" w:space="0" w:color="auto"/>
      </w:divBdr>
    </w:div>
    <w:div w:id="655185626">
      <w:bodyDiv w:val="1"/>
      <w:marLeft w:val="0"/>
      <w:marRight w:val="0"/>
      <w:marTop w:val="0"/>
      <w:marBottom w:val="0"/>
      <w:divBdr>
        <w:top w:val="none" w:sz="0" w:space="0" w:color="auto"/>
        <w:left w:val="none" w:sz="0" w:space="0" w:color="auto"/>
        <w:bottom w:val="none" w:sz="0" w:space="0" w:color="auto"/>
        <w:right w:val="none" w:sz="0" w:space="0" w:color="auto"/>
      </w:divBdr>
    </w:div>
    <w:div w:id="694506093">
      <w:bodyDiv w:val="1"/>
      <w:marLeft w:val="0"/>
      <w:marRight w:val="0"/>
      <w:marTop w:val="0"/>
      <w:marBottom w:val="0"/>
      <w:divBdr>
        <w:top w:val="none" w:sz="0" w:space="0" w:color="auto"/>
        <w:left w:val="none" w:sz="0" w:space="0" w:color="auto"/>
        <w:bottom w:val="none" w:sz="0" w:space="0" w:color="auto"/>
        <w:right w:val="none" w:sz="0" w:space="0" w:color="auto"/>
      </w:divBdr>
    </w:div>
    <w:div w:id="742340809">
      <w:bodyDiv w:val="1"/>
      <w:marLeft w:val="0"/>
      <w:marRight w:val="0"/>
      <w:marTop w:val="0"/>
      <w:marBottom w:val="0"/>
      <w:divBdr>
        <w:top w:val="none" w:sz="0" w:space="0" w:color="auto"/>
        <w:left w:val="none" w:sz="0" w:space="0" w:color="auto"/>
        <w:bottom w:val="none" w:sz="0" w:space="0" w:color="auto"/>
        <w:right w:val="none" w:sz="0" w:space="0" w:color="auto"/>
      </w:divBdr>
    </w:div>
    <w:div w:id="804782763">
      <w:bodyDiv w:val="1"/>
      <w:marLeft w:val="0"/>
      <w:marRight w:val="0"/>
      <w:marTop w:val="0"/>
      <w:marBottom w:val="0"/>
      <w:divBdr>
        <w:top w:val="none" w:sz="0" w:space="0" w:color="auto"/>
        <w:left w:val="none" w:sz="0" w:space="0" w:color="auto"/>
        <w:bottom w:val="none" w:sz="0" w:space="0" w:color="auto"/>
        <w:right w:val="none" w:sz="0" w:space="0" w:color="auto"/>
      </w:divBdr>
    </w:div>
    <w:div w:id="858465206">
      <w:bodyDiv w:val="1"/>
      <w:marLeft w:val="0"/>
      <w:marRight w:val="0"/>
      <w:marTop w:val="0"/>
      <w:marBottom w:val="0"/>
      <w:divBdr>
        <w:top w:val="none" w:sz="0" w:space="0" w:color="auto"/>
        <w:left w:val="none" w:sz="0" w:space="0" w:color="auto"/>
        <w:bottom w:val="none" w:sz="0" w:space="0" w:color="auto"/>
        <w:right w:val="none" w:sz="0" w:space="0" w:color="auto"/>
      </w:divBdr>
      <w:divsChild>
        <w:div w:id="775949458">
          <w:marLeft w:val="0"/>
          <w:marRight w:val="0"/>
          <w:marTop w:val="0"/>
          <w:marBottom w:val="0"/>
          <w:divBdr>
            <w:top w:val="none" w:sz="0" w:space="0" w:color="auto"/>
            <w:left w:val="none" w:sz="0" w:space="0" w:color="auto"/>
            <w:bottom w:val="none" w:sz="0" w:space="0" w:color="auto"/>
            <w:right w:val="none" w:sz="0" w:space="0" w:color="auto"/>
          </w:divBdr>
        </w:div>
        <w:div w:id="1518692587">
          <w:marLeft w:val="0"/>
          <w:marRight w:val="0"/>
          <w:marTop w:val="0"/>
          <w:marBottom w:val="0"/>
          <w:divBdr>
            <w:top w:val="none" w:sz="0" w:space="0" w:color="auto"/>
            <w:left w:val="none" w:sz="0" w:space="0" w:color="auto"/>
            <w:bottom w:val="none" w:sz="0" w:space="0" w:color="auto"/>
            <w:right w:val="none" w:sz="0" w:space="0" w:color="auto"/>
          </w:divBdr>
          <w:divsChild>
            <w:div w:id="12266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5628">
      <w:bodyDiv w:val="1"/>
      <w:marLeft w:val="0"/>
      <w:marRight w:val="0"/>
      <w:marTop w:val="0"/>
      <w:marBottom w:val="0"/>
      <w:divBdr>
        <w:top w:val="none" w:sz="0" w:space="0" w:color="auto"/>
        <w:left w:val="none" w:sz="0" w:space="0" w:color="auto"/>
        <w:bottom w:val="none" w:sz="0" w:space="0" w:color="auto"/>
        <w:right w:val="none" w:sz="0" w:space="0" w:color="auto"/>
      </w:divBdr>
    </w:div>
    <w:div w:id="1202012567">
      <w:bodyDiv w:val="1"/>
      <w:marLeft w:val="0"/>
      <w:marRight w:val="0"/>
      <w:marTop w:val="0"/>
      <w:marBottom w:val="0"/>
      <w:divBdr>
        <w:top w:val="none" w:sz="0" w:space="0" w:color="auto"/>
        <w:left w:val="none" w:sz="0" w:space="0" w:color="auto"/>
        <w:bottom w:val="none" w:sz="0" w:space="0" w:color="auto"/>
        <w:right w:val="none" w:sz="0" w:space="0" w:color="auto"/>
      </w:divBdr>
    </w:div>
    <w:div w:id="1243371326">
      <w:bodyDiv w:val="1"/>
      <w:marLeft w:val="0"/>
      <w:marRight w:val="0"/>
      <w:marTop w:val="0"/>
      <w:marBottom w:val="0"/>
      <w:divBdr>
        <w:top w:val="none" w:sz="0" w:space="0" w:color="auto"/>
        <w:left w:val="none" w:sz="0" w:space="0" w:color="auto"/>
        <w:bottom w:val="none" w:sz="0" w:space="0" w:color="auto"/>
        <w:right w:val="none" w:sz="0" w:space="0" w:color="auto"/>
      </w:divBdr>
    </w:div>
    <w:div w:id="1819105706">
      <w:bodyDiv w:val="1"/>
      <w:marLeft w:val="0"/>
      <w:marRight w:val="0"/>
      <w:marTop w:val="0"/>
      <w:marBottom w:val="0"/>
      <w:divBdr>
        <w:top w:val="none" w:sz="0" w:space="0" w:color="auto"/>
        <w:left w:val="none" w:sz="0" w:space="0" w:color="auto"/>
        <w:bottom w:val="none" w:sz="0" w:space="0" w:color="auto"/>
        <w:right w:val="none" w:sz="0" w:space="0" w:color="auto"/>
      </w:divBdr>
    </w:div>
    <w:div w:id="1916235580">
      <w:bodyDiv w:val="1"/>
      <w:marLeft w:val="0"/>
      <w:marRight w:val="0"/>
      <w:marTop w:val="0"/>
      <w:marBottom w:val="0"/>
      <w:divBdr>
        <w:top w:val="none" w:sz="0" w:space="0" w:color="auto"/>
        <w:left w:val="none" w:sz="0" w:space="0" w:color="auto"/>
        <w:bottom w:val="none" w:sz="0" w:space="0" w:color="auto"/>
        <w:right w:val="none" w:sz="0" w:space="0" w:color="auto"/>
      </w:divBdr>
    </w:div>
    <w:div w:id="1950771007">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 w:id="19915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2web.zoom.us/j/82154195143?pwd=anYrVjlJRXQ4ejgxaDRYeDFCQ0IrUT09" TargetMode="External"/><Relationship Id="rId5" Type="http://schemas.openxmlformats.org/officeDocument/2006/relationships/settings" Target="settings.xml"/><Relationship Id="rId10" Type="http://schemas.openxmlformats.org/officeDocument/2006/relationships/hyperlink" Target="https://socv.hdiuky.net/grant-application-foa-files/?sf_tag=soc-five-racialequity" TargetMode="External"/><Relationship Id="rId4" Type="http://schemas.openxmlformats.org/officeDocument/2006/relationships/styles" Target="styles.xml"/><Relationship Id="rId9" Type="http://schemas.openxmlformats.org/officeDocument/2006/relationships/hyperlink" Target="mailto:kelly.bradshaw@ky.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B261A7-56AC-4484-B5A0-282CCED3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2022-02-28T18:46:00Z</dcterms:created>
  <dcterms:modified xsi:type="dcterms:W3CDTF">2022-02-28T18:47:00Z</dcterms:modified>
  <cp:version/>
</cp:coreProperties>
</file>