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04DD" w14:textId="77777777" w:rsidR="002A144D" w:rsidRPr="007F59FA" w:rsidRDefault="002A144D" w:rsidP="00343ED0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201EC5" wp14:editId="6949348B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FA036" w14:textId="77777777" w:rsidR="002A144D" w:rsidRPr="007F59FA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215217FA" w14:textId="77777777" w:rsidR="002A144D" w:rsidRPr="007F59FA" w:rsidRDefault="002A144D" w:rsidP="002A144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01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eece1 [3214]">
                <v:textbox>
                  <w:txbxContent>
                    <w:p w14:paraId="5D1FA036" w14:textId="77777777" w:rsidR="002A144D" w:rsidRPr="007F59FA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215217FA" w14:textId="77777777" w:rsidR="002A144D" w:rsidRPr="007F59FA" w:rsidRDefault="002A144D" w:rsidP="002A144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DB80CD" w14:textId="77777777" w:rsidR="000649C0" w:rsidRDefault="000649C0" w:rsidP="00107DB4">
      <w:pPr>
        <w:jc w:val="center"/>
        <w:rPr>
          <w:rFonts w:ascii="Century Gothic" w:hAnsi="Century Gothic"/>
          <w:b/>
          <w:sz w:val="28"/>
          <w:szCs w:val="40"/>
        </w:rPr>
      </w:pPr>
    </w:p>
    <w:tbl>
      <w:tblPr>
        <w:tblStyle w:val="TableGrid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853B27" w:rsidRPr="00853B27" w14:paraId="0DBD1BC5" w14:textId="77777777" w:rsidTr="008D34E3">
        <w:trPr>
          <w:trHeight w:val="575"/>
          <w:jc w:val="center"/>
        </w:trPr>
        <w:tc>
          <w:tcPr>
            <w:tcW w:w="992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0E935AF" w14:textId="541BE4CB" w:rsidR="00853B27" w:rsidRPr="00853B27" w:rsidRDefault="00853B27" w:rsidP="00853B27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4"/>
              </w:rPr>
            </w:pPr>
            <w:r w:rsidRPr="00853B27">
              <w:rPr>
                <w:rFonts w:ascii="Century Gothic" w:hAnsi="Century Gothic"/>
                <w:b/>
                <w:sz w:val="28"/>
                <w:szCs w:val="24"/>
              </w:rPr>
              <w:t>Attendees</w:t>
            </w:r>
          </w:p>
        </w:tc>
      </w:tr>
      <w:tr w:rsidR="006428E4" w:rsidRPr="00853B27" w14:paraId="43595A75" w14:textId="77777777" w:rsidTr="006675B5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DF19F4" w14:textId="77777777" w:rsidR="006428E4" w:rsidRPr="008D14F4" w:rsidRDefault="006428E4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Dee </w:t>
            </w:r>
            <w:proofErr w:type="spellStart"/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Dee</w:t>
            </w:r>
            <w:proofErr w:type="spellEnd"/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Ward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F36C43" w14:textId="3CF1AFF2" w:rsidR="006428E4" w:rsidRPr="008D14F4" w:rsidRDefault="00BD0BD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Kelli Root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8D1487" w14:textId="109B4B2B" w:rsidR="006428E4" w:rsidRPr="008D14F4" w:rsidRDefault="00BD0BD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Randa Bush</w:t>
            </w:r>
          </w:p>
        </w:tc>
      </w:tr>
      <w:tr w:rsidR="006428E4" w:rsidRPr="00853B27" w14:paraId="577A7807" w14:textId="77777777" w:rsidTr="00D01865">
        <w:trPr>
          <w:trHeight w:val="368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5F0050E" w14:textId="299C2FEC" w:rsidR="006428E4" w:rsidRPr="008D14F4" w:rsidRDefault="00BD0BD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Kelly Dorman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FEE005" w14:textId="22715D1A" w:rsidR="006428E4" w:rsidRPr="008D14F4" w:rsidRDefault="008D14F4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Christi Porter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3E51C46" w14:textId="6E150722" w:rsidR="006428E4" w:rsidRPr="008D14F4" w:rsidRDefault="008D14F4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Michelle Niehaus</w:t>
            </w:r>
          </w:p>
        </w:tc>
      </w:tr>
      <w:tr w:rsidR="006428E4" w:rsidRPr="00853B27" w14:paraId="770C0BAD" w14:textId="77777777" w:rsidTr="006675B5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5B9324" w14:textId="5F8DF407" w:rsidR="006428E4" w:rsidRPr="008D14F4" w:rsidRDefault="00BD0BD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Kelly Bradshaw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288374" w14:textId="72A2907A" w:rsidR="006428E4" w:rsidRPr="008D14F4" w:rsidRDefault="008D14F4" w:rsidP="00853B27">
            <w:pPr>
              <w:rPr>
                <w:rFonts w:ascii="Century Gothic" w:eastAsia="Times New Roman" w:hAnsi="Century Gothic" w:cs="Times New Roman"/>
                <w:strike/>
                <w:spacing w:val="0"/>
                <w:sz w:val="24"/>
                <w:szCs w:val="24"/>
              </w:rPr>
            </w:pPr>
            <w:proofErr w:type="spellStart"/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Erix</w:t>
            </w:r>
            <w:proofErr w:type="spellEnd"/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Delgado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147B588" w14:textId="3A2B596E" w:rsidR="006428E4" w:rsidRPr="008D14F4" w:rsidRDefault="008D14F4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Barb Greene</w:t>
            </w:r>
          </w:p>
        </w:tc>
      </w:tr>
      <w:tr w:rsidR="006428E4" w:rsidRPr="00853B27" w14:paraId="0867E526" w14:textId="77777777" w:rsidTr="006675B5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28F3EB" w14:textId="7D7D70EA" w:rsidR="006428E4" w:rsidRPr="008D14F4" w:rsidRDefault="00BD0BD6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Tammi Taylor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2252D1" w14:textId="50F7AC11" w:rsidR="006428E4" w:rsidRPr="008D14F4" w:rsidRDefault="008D14F4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Katy Mullins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CFEA9B" w14:textId="77777777" w:rsidR="006428E4" w:rsidRPr="008D14F4" w:rsidRDefault="006428E4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Sherri Staley </w:t>
            </w:r>
          </w:p>
        </w:tc>
      </w:tr>
      <w:tr w:rsidR="006428E4" w:rsidRPr="00853B27" w14:paraId="57117A66" w14:textId="77777777" w:rsidTr="006675B5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CE960F" w14:textId="7F961A28" w:rsidR="006428E4" w:rsidRPr="008D14F4" w:rsidRDefault="008D14F4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Joy Varney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5F7A37" w14:textId="77777777" w:rsidR="006428E4" w:rsidRPr="008D14F4" w:rsidRDefault="006428E4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Mary Carpenter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E075BB" w14:textId="16DBF2DE" w:rsidR="006428E4" w:rsidRPr="008D14F4" w:rsidRDefault="006428E4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Michelle Niehaus</w:t>
            </w:r>
          </w:p>
        </w:tc>
      </w:tr>
      <w:tr w:rsidR="006428E4" w:rsidRPr="00853B27" w14:paraId="1D6002BF" w14:textId="77777777" w:rsidTr="006675B5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917172" w14:textId="6FD7A185" w:rsidR="006428E4" w:rsidRPr="008D14F4" w:rsidRDefault="00BD0BD6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Chris Cordell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BA0CCF" w14:textId="77777777" w:rsidR="006428E4" w:rsidRPr="008D14F4" w:rsidRDefault="006428E4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Katie Kirkland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8A5EB3" w14:textId="62327CD8" w:rsidR="006428E4" w:rsidRPr="008D14F4" w:rsidRDefault="008D14F4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Michelle Sawyers</w:t>
            </w:r>
          </w:p>
        </w:tc>
      </w:tr>
      <w:tr w:rsidR="006428E4" w:rsidRPr="00853B27" w14:paraId="5638FD22" w14:textId="77777777" w:rsidTr="006428E4">
        <w:trPr>
          <w:trHeight w:val="7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7562DD6" w14:textId="4E69FB3B" w:rsidR="006428E4" w:rsidRPr="008D14F4" w:rsidRDefault="00BD0BD6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Christa Bell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29130F" w14:textId="07CC14E7" w:rsidR="006428E4" w:rsidRPr="008D14F4" w:rsidRDefault="00BD0BD6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Jessica Ware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2CCCF4A" w14:textId="598F3A63" w:rsidR="006428E4" w:rsidRPr="008D14F4" w:rsidRDefault="00DE3911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Leslie Hughes </w:t>
            </w:r>
          </w:p>
        </w:tc>
      </w:tr>
      <w:tr w:rsidR="00DE3911" w:rsidRPr="00853B27" w14:paraId="430D35A9" w14:textId="77777777" w:rsidTr="006428E4">
        <w:trPr>
          <w:trHeight w:val="7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59E33FB" w14:textId="6D555201" w:rsidR="00DE3911" w:rsidRPr="008D14F4" w:rsidRDefault="00DE3911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Clarissa Allen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3D13E8" w14:textId="5930E5E2" w:rsidR="00DE3911" w:rsidRPr="008D14F4" w:rsidRDefault="00DE3911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Ayanna Coates</w:t>
            </w:r>
            <w:r w:rsidR="00716BE0"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-Hendricks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F315817" w14:textId="46AAA8C9" w:rsidR="00DE3911" w:rsidRPr="008D14F4" w:rsidRDefault="00DE3911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Jennifer Warren</w:t>
            </w:r>
          </w:p>
        </w:tc>
      </w:tr>
      <w:tr w:rsidR="00DE3911" w:rsidRPr="00853B27" w14:paraId="65F41CF5" w14:textId="77777777" w:rsidTr="006428E4">
        <w:trPr>
          <w:trHeight w:val="7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318EE3" w14:textId="27F98033" w:rsidR="00DE3911" w:rsidRPr="008D14F4" w:rsidRDefault="008D14F4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Jeremiah Pope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435177" w14:textId="3B3004BA" w:rsidR="00DE3911" w:rsidRPr="008D14F4" w:rsidRDefault="00DE3911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Tracy Desimone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990226" w14:textId="2601AA3C" w:rsidR="00DE3911" w:rsidRPr="008D14F4" w:rsidRDefault="00DE3911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  <w:highlight w:val="yellow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Maxine Reid</w:t>
            </w:r>
          </w:p>
        </w:tc>
      </w:tr>
      <w:tr w:rsidR="00C14654" w:rsidRPr="00853B27" w14:paraId="14199B58" w14:textId="77777777" w:rsidTr="006428E4">
        <w:trPr>
          <w:trHeight w:val="7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C31C38" w14:textId="3FCE6846" w:rsidR="00C14654" w:rsidRPr="008D14F4" w:rsidRDefault="00C14654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Beth Jordan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1E70B3" w14:textId="71F2F1C0" w:rsidR="00C14654" w:rsidRPr="008D14F4" w:rsidRDefault="00C14654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D6737E" w14:textId="4E309273" w:rsidR="00C14654" w:rsidRPr="008D14F4" w:rsidRDefault="008D14F4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8D14F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Lizzie Minton</w:t>
            </w:r>
          </w:p>
        </w:tc>
      </w:tr>
    </w:tbl>
    <w:p w14:paraId="6353E47B" w14:textId="77777777" w:rsidR="00853B27" w:rsidRPr="004554BC" w:rsidRDefault="00853B27" w:rsidP="00907D49">
      <w:pPr>
        <w:ind w:left="-450" w:hanging="180"/>
        <w:rPr>
          <w:rFonts w:ascii="Century Gothic" w:hAnsi="Century Gothic"/>
          <w:b/>
          <w:i/>
          <w:iCs/>
          <w:sz w:val="24"/>
          <w:szCs w:val="24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40"/>
        <w:gridCol w:w="2195"/>
        <w:gridCol w:w="1698"/>
      </w:tblGrid>
      <w:tr w:rsidR="0023090E" w:rsidRPr="007F59FA" w14:paraId="24291DCA" w14:textId="77777777" w:rsidTr="006675B5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4712870" w14:textId="2F96DC99" w:rsidR="00AD799C" w:rsidRPr="00AD799C" w:rsidRDefault="00AD799C" w:rsidP="00AD799C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AD799C">
              <w:rPr>
                <w:rFonts w:ascii="Century Gothic" w:hAnsi="Century Gothic" w:cs="Arial"/>
                <w:b/>
                <w:bCs/>
                <w:sz w:val="24"/>
                <w:szCs w:val="24"/>
              </w:rPr>
              <w:t>Data Discussion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4654" w:rsidRPr="007F59FA" w14:paraId="54017683" w14:textId="77777777" w:rsidTr="004B450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99B212" w14:textId="042642C7" w:rsidR="00AD799C" w:rsidRPr="008D14F4" w:rsidRDefault="00AD799C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u w:val="single"/>
              </w:rPr>
            </w:pPr>
            <w:r w:rsidRPr="008D14F4">
              <w:rPr>
                <w:rFonts w:ascii="Century Gothic" w:hAnsi="Century Gothic" w:cs="Arial"/>
                <w:sz w:val="24"/>
                <w:szCs w:val="24"/>
                <w:u w:val="single"/>
              </w:rPr>
              <w:t>Screeners vs. CANS- Jeremy Pope, UK HDI</w:t>
            </w:r>
          </w:p>
          <w:p w14:paraId="26677DBC" w14:textId="0F077472" w:rsidR="009837B5" w:rsidRPr="00AD184B" w:rsidRDefault="009837B5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D184B">
              <w:rPr>
                <w:rFonts w:ascii="Century Gothic" w:hAnsi="Century Gothic" w:cs="Arial"/>
                <w:sz w:val="24"/>
                <w:szCs w:val="24"/>
              </w:rPr>
              <w:t>Jeremy</w:t>
            </w:r>
            <w:r w:rsidR="005463E0">
              <w:rPr>
                <w:rFonts w:ascii="Century Gothic" w:hAnsi="Century Gothic" w:cs="Arial"/>
                <w:sz w:val="24"/>
                <w:szCs w:val="24"/>
              </w:rPr>
              <w:t xml:space="preserve"> presented on the “SOC Treatment Pipeline</w:t>
            </w:r>
            <w:r w:rsidR="004279F6">
              <w:rPr>
                <w:rFonts w:ascii="Century Gothic" w:hAnsi="Century Gothic" w:cs="Arial"/>
                <w:sz w:val="24"/>
                <w:szCs w:val="24"/>
              </w:rPr>
              <w:t>”</w:t>
            </w:r>
            <w:r w:rsidR="00F652E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9579C3">
              <w:rPr>
                <w:rFonts w:ascii="Century Gothic" w:hAnsi="Century Gothic" w:cs="Arial"/>
                <w:sz w:val="24"/>
                <w:szCs w:val="24"/>
              </w:rPr>
              <w:t>This included numbers of the following steps in the Pipeline: Substantiation or FINSA, Screening, Referral to Assessment, Assessment, Referral to Treatment, Treatment, and NOMs. He first presented</w:t>
            </w:r>
            <w:r w:rsidR="00073101">
              <w:rPr>
                <w:rFonts w:ascii="Century Gothic" w:hAnsi="Century Gothic" w:cs="Arial"/>
                <w:sz w:val="24"/>
                <w:szCs w:val="24"/>
              </w:rPr>
              <w:t xml:space="preserve"> numbers from</w:t>
            </w:r>
            <w:r w:rsidRPr="00AD184B">
              <w:rPr>
                <w:rFonts w:ascii="Century Gothic" w:hAnsi="Century Gothic" w:cs="Arial"/>
                <w:sz w:val="24"/>
                <w:szCs w:val="24"/>
              </w:rPr>
              <w:t xml:space="preserve"> the model created at the onset of the grant</w:t>
            </w:r>
            <w:r w:rsidR="00073101">
              <w:rPr>
                <w:rFonts w:ascii="Century Gothic" w:hAnsi="Century Gothic" w:cs="Arial"/>
                <w:sz w:val="24"/>
                <w:szCs w:val="24"/>
              </w:rPr>
              <w:t>. Then, he presented the monthly averages for October 2021-Janaury 2022.</w:t>
            </w:r>
            <w:r w:rsidR="003A5339">
              <w:rPr>
                <w:rFonts w:ascii="Century Gothic" w:hAnsi="Century Gothic" w:cs="Arial"/>
                <w:sz w:val="24"/>
                <w:szCs w:val="24"/>
              </w:rPr>
              <w:t xml:space="preserve"> He showed the numbers at each step and the Retention Percentages (step to step).</w:t>
            </w:r>
          </w:p>
          <w:p w14:paraId="5CA795D8" w14:textId="7E52B502" w:rsidR="00E55299" w:rsidRDefault="000E0CD5" w:rsidP="00E55299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Comparing </w:t>
            </w:r>
            <w:r w:rsidR="00A51874">
              <w:rPr>
                <w:rFonts w:ascii="Century Gothic" w:hAnsi="Century Gothic" w:cs="Arial"/>
                <w:sz w:val="24"/>
                <w:szCs w:val="24"/>
              </w:rPr>
              <w:t>current data to the</w:t>
            </w:r>
            <w:r w:rsidR="00E55299" w:rsidRPr="00E55299">
              <w:rPr>
                <w:rFonts w:ascii="Century Gothic" w:hAnsi="Century Gothic" w:cs="Arial"/>
                <w:sz w:val="24"/>
                <w:szCs w:val="24"/>
              </w:rPr>
              <w:t xml:space="preserve"> model</w:t>
            </w:r>
            <w:r w:rsidR="00A51874">
              <w:rPr>
                <w:rFonts w:ascii="Century Gothic" w:hAnsi="Century Gothic" w:cs="Arial"/>
                <w:sz w:val="24"/>
                <w:szCs w:val="24"/>
              </w:rPr>
              <w:t xml:space="preserve"> showed</w:t>
            </w:r>
            <w:r w:rsidR="00E55299" w:rsidRPr="00E55299">
              <w:rPr>
                <w:rFonts w:ascii="Century Gothic" w:hAnsi="Century Gothic" w:cs="Arial"/>
                <w:sz w:val="24"/>
                <w:szCs w:val="24"/>
              </w:rPr>
              <w:t xml:space="preserve"> that:</w:t>
            </w:r>
          </w:p>
          <w:p w14:paraId="2B17E84F" w14:textId="2C4C10EF" w:rsidR="00E55299" w:rsidRPr="00E55299" w:rsidRDefault="00E55299" w:rsidP="0002100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55299">
              <w:rPr>
                <w:rFonts w:ascii="Century Gothic" w:hAnsi="Century Gothic" w:cs="Arial"/>
                <w:sz w:val="24"/>
                <w:szCs w:val="24"/>
              </w:rPr>
              <w:t>We are missing data on substantiation/FINSA</w:t>
            </w:r>
          </w:p>
          <w:p w14:paraId="17185577" w14:textId="738EBA9C" w:rsidR="005B4222" w:rsidRDefault="00E55299" w:rsidP="0002100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W</w:t>
            </w:r>
            <w:r w:rsidRPr="00E55299">
              <w:rPr>
                <w:rFonts w:ascii="Century Gothic" w:hAnsi="Century Gothic" w:cs="Arial"/>
                <w:sz w:val="24"/>
                <w:szCs w:val="24"/>
              </w:rPr>
              <w:t xml:space="preserve">e </w:t>
            </w:r>
            <w:r w:rsidR="005B4222" w:rsidRPr="00E55299">
              <w:rPr>
                <w:rFonts w:ascii="Century Gothic" w:hAnsi="Century Gothic" w:cs="Arial"/>
                <w:sz w:val="24"/>
                <w:szCs w:val="24"/>
              </w:rPr>
              <w:t xml:space="preserve">are screening </w:t>
            </w:r>
            <w:r w:rsidR="000A2FB1">
              <w:rPr>
                <w:rFonts w:ascii="Century Gothic" w:hAnsi="Century Gothic" w:cs="Arial"/>
                <w:sz w:val="24"/>
                <w:szCs w:val="24"/>
              </w:rPr>
              <w:t>four</w:t>
            </w:r>
            <w:r w:rsidR="00A51874">
              <w:rPr>
                <w:rFonts w:ascii="Century Gothic" w:hAnsi="Century Gothic" w:cs="Arial"/>
                <w:sz w:val="24"/>
                <w:szCs w:val="24"/>
              </w:rPr>
              <w:t xml:space="preserve"> time</w:t>
            </w:r>
            <w:r w:rsidR="000A2FB1"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="005B4222" w:rsidRPr="00E55299">
              <w:rPr>
                <w:rFonts w:ascii="Century Gothic" w:hAnsi="Century Gothic" w:cs="Arial"/>
                <w:sz w:val="24"/>
                <w:szCs w:val="24"/>
              </w:rPr>
              <w:t xml:space="preserve"> the amount of people expected</w:t>
            </w:r>
            <w:r w:rsidRPr="00E55299">
              <w:rPr>
                <w:rFonts w:ascii="Century Gothic" w:hAnsi="Century Gothic" w:cs="Arial"/>
                <w:sz w:val="24"/>
                <w:szCs w:val="24"/>
              </w:rPr>
              <w:t xml:space="preserve">. </w:t>
            </w:r>
          </w:p>
          <w:p w14:paraId="150D94C0" w14:textId="5E5F7719" w:rsidR="009245E9" w:rsidRDefault="000A2FB1" w:rsidP="0002100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However, t</w:t>
            </w:r>
            <w:r w:rsidR="009245E9">
              <w:rPr>
                <w:rFonts w:ascii="Century Gothic" w:hAnsi="Century Gothic" w:cs="Arial"/>
                <w:sz w:val="24"/>
                <w:szCs w:val="24"/>
              </w:rPr>
              <w:t xml:space="preserve">he </w:t>
            </w:r>
            <w:r w:rsidR="007B19EB">
              <w:rPr>
                <w:rFonts w:ascii="Century Gothic" w:hAnsi="Century Gothic" w:cs="Arial"/>
                <w:sz w:val="24"/>
                <w:szCs w:val="24"/>
              </w:rPr>
              <w:t>percentage</w:t>
            </w:r>
            <w:r w:rsidR="009245E9">
              <w:rPr>
                <w:rFonts w:ascii="Century Gothic" w:hAnsi="Century Gothic" w:cs="Arial"/>
                <w:sz w:val="24"/>
                <w:szCs w:val="24"/>
              </w:rPr>
              <w:t xml:space="preserve"> referred to assessment is lower.</w:t>
            </w:r>
          </w:p>
          <w:p w14:paraId="3FDC25BF" w14:textId="3DE90D90" w:rsidR="009245E9" w:rsidRDefault="00F652EA" w:rsidP="0002100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And</w:t>
            </w:r>
            <w:r w:rsidR="000A2FB1">
              <w:rPr>
                <w:rFonts w:ascii="Century Gothic" w:hAnsi="Century Gothic" w:cs="Arial"/>
                <w:sz w:val="24"/>
                <w:szCs w:val="24"/>
              </w:rPr>
              <w:t xml:space="preserve"> t</w:t>
            </w:r>
            <w:r w:rsidR="009245E9">
              <w:rPr>
                <w:rFonts w:ascii="Century Gothic" w:hAnsi="Century Gothic" w:cs="Arial"/>
                <w:sz w:val="24"/>
                <w:szCs w:val="24"/>
              </w:rPr>
              <w:t xml:space="preserve">he </w:t>
            </w:r>
            <w:r w:rsidR="007B19EB">
              <w:rPr>
                <w:rFonts w:ascii="Century Gothic" w:hAnsi="Century Gothic" w:cs="Arial"/>
                <w:sz w:val="24"/>
                <w:szCs w:val="24"/>
              </w:rPr>
              <w:t>percentage</w:t>
            </w:r>
            <w:r w:rsidR="009245E9">
              <w:rPr>
                <w:rFonts w:ascii="Century Gothic" w:hAnsi="Century Gothic" w:cs="Arial"/>
                <w:sz w:val="24"/>
                <w:szCs w:val="24"/>
              </w:rPr>
              <w:t xml:space="preserve"> assessed is lower.</w:t>
            </w:r>
          </w:p>
          <w:p w14:paraId="2EE0829D" w14:textId="267C78C6" w:rsidR="00FD4C71" w:rsidRPr="00E55299" w:rsidRDefault="00FD4C71" w:rsidP="0002100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The model expected an 18% Screening to NOMs rate; currently, it is </w:t>
            </w:r>
            <w:r w:rsidR="005A50DC">
              <w:rPr>
                <w:rFonts w:ascii="Century Gothic" w:hAnsi="Century Gothic" w:cs="Arial"/>
                <w:sz w:val="24"/>
                <w:szCs w:val="24"/>
              </w:rPr>
              <w:t>2.5 percent.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1D3AC81B" w14:textId="77777777" w:rsidR="005B4222" w:rsidRPr="00AD184B" w:rsidRDefault="005B4222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E33FE4A" w14:textId="2C8FAE1A" w:rsidR="005C51C4" w:rsidRDefault="009116F7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Here are some notes from the discussion:</w:t>
            </w:r>
          </w:p>
          <w:p w14:paraId="1F16DA8A" w14:textId="77777777" w:rsidR="009A0E2B" w:rsidRDefault="009A0E2B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22EADDE8" w14:textId="2027D571" w:rsidR="00B56B3F" w:rsidRPr="00FB5C2E" w:rsidRDefault="005C51C4" w:rsidP="00FB5C2E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FB5C2E">
              <w:rPr>
                <w:rFonts w:ascii="Century Gothic" w:hAnsi="Century Gothic" w:cs="Arial"/>
                <w:sz w:val="24"/>
                <w:szCs w:val="24"/>
              </w:rPr>
              <w:lastRenderedPageBreak/>
              <w:t>N</w:t>
            </w:r>
            <w:r w:rsidR="00630638" w:rsidRPr="00FB5C2E">
              <w:rPr>
                <w:rFonts w:ascii="Century Gothic" w:hAnsi="Century Gothic" w:cs="Arial"/>
                <w:sz w:val="24"/>
                <w:szCs w:val="24"/>
              </w:rPr>
              <w:t xml:space="preserve">eed to add </w:t>
            </w:r>
            <w:r w:rsidR="009837B5" w:rsidRPr="00FB5C2E">
              <w:rPr>
                <w:rFonts w:ascii="Century Gothic" w:hAnsi="Century Gothic" w:cs="Arial"/>
                <w:sz w:val="24"/>
                <w:szCs w:val="24"/>
              </w:rPr>
              <w:t>Substantiation</w:t>
            </w:r>
            <w:r w:rsidR="00B56B3F" w:rsidRPr="00FB5C2E">
              <w:rPr>
                <w:rFonts w:ascii="Century Gothic" w:hAnsi="Century Gothic" w:cs="Arial"/>
                <w:sz w:val="24"/>
                <w:szCs w:val="24"/>
              </w:rPr>
              <w:t>/</w:t>
            </w:r>
            <w:r w:rsidR="009837B5" w:rsidRPr="00FB5C2E">
              <w:rPr>
                <w:rFonts w:ascii="Century Gothic" w:hAnsi="Century Gothic" w:cs="Arial"/>
                <w:sz w:val="24"/>
                <w:szCs w:val="24"/>
              </w:rPr>
              <w:t>FINSA</w:t>
            </w:r>
            <w:r w:rsidRPr="00FB5C2E">
              <w:rPr>
                <w:rFonts w:ascii="Century Gothic" w:hAnsi="Century Gothic" w:cs="Arial"/>
                <w:sz w:val="24"/>
                <w:szCs w:val="24"/>
              </w:rPr>
              <w:t xml:space="preserve"> numbers</w:t>
            </w:r>
            <w:r w:rsidR="00CD6C7D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  <w:p w14:paraId="1BDCB73B" w14:textId="578B4E75" w:rsidR="00630638" w:rsidRDefault="00630638" w:rsidP="00FB5C2E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777"/>
              <w:rPr>
                <w:rFonts w:ascii="Century Gothic" w:hAnsi="Century Gothic" w:cs="Arial"/>
                <w:sz w:val="24"/>
                <w:szCs w:val="24"/>
              </w:rPr>
            </w:pPr>
            <w:r w:rsidRPr="00B56B3F">
              <w:rPr>
                <w:rFonts w:ascii="Century Gothic" w:hAnsi="Century Gothic" w:cs="Arial"/>
                <w:sz w:val="24"/>
                <w:szCs w:val="24"/>
              </w:rPr>
              <w:t>Chris Cordell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B56B3F">
              <w:rPr>
                <w:rFonts w:ascii="Century Gothic" w:hAnsi="Century Gothic" w:cs="Arial"/>
                <w:sz w:val="24"/>
                <w:szCs w:val="24"/>
              </w:rPr>
              <w:t>explained that if you want to look at a specific number, would need to do a special data pu</w:t>
            </w:r>
            <w:r>
              <w:rPr>
                <w:rFonts w:ascii="Century Gothic" w:hAnsi="Century Gothic" w:cs="Arial"/>
                <w:sz w:val="24"/>
                <w:szCs w:val="24"/>
              </w:rPr>
              <w:t>ll.</w:t>
            </w:r>
          </w:p>
          <w:p w14:paraId="768F245F" w14:textId="468692A1" w:rsidR="00FB5C2E" w:rsidRDefault="00630638" w:rsidP="00FB5C2E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777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The c</w:t>
            </w:r>
            <w:r w:rsidR="00E55299" w:rsidRPr="00193B38">
              <w:rPr>
                <w:rFonts w:ascii="Century Gothic" w:hAnsi="Century Gothic" w:cs="Arial"/>
                <w:sz w:val="24"/>
                <w:szCs w:val="24"/>
              </w:rPr>
              <w:t xml:space="preserve">ohorts are </w:t>
            </w:r>
            <w:r w:rsidR="001119CC">
              <w:rPr>
                <w:rFonts w:ascii="Century Gothic" w:hAnsi="Century Gothic" w:cs="Arial"/>
                <w:sz w:val="24"/>
                <w:szCs w:val="24"/>
              </w:rPr>
              <w:t>two</w:t>
            </w:r>
            <w:r w:rsidR="009837B5" w:rsidRPr="00193B38">
              <w:rPr>
                <w:rFonts w:ascii="Century Gothic" w:hAnsi="Century Gothic" w:cs="Arial"/>
                <w:sz w:val="24"/>
                <w:szCs w:val="24"/>
              </w:rPr>
              <w:t xml:space="preserve"> service regions combined, so </w:t>
            </w:r>
            <w:r w:rsidR="001119CC">
              <w:rPr>
                <w:rFonts w:ascii="Century Gothic" w:hAnsi="Century Gothic" w:cs="Arial"/>
                <w:sz w:val="24"/>
                <w:szCs w:val="24"/>
              </w:rPr>
              <w:t>those intake statistics are available</w:t>
            </w:r>
            <w:r w:rsidR="00193B38" w:rsidRPr="00193B38">
              <w:rPr>
                <w:rFonts w:ascii="Century Gothic" w:hAnsi="Century Gothic" w:cs="Arial"/>
                <w:sz w:val="24"/>
                <w:szCs w:val="24"/>
              </w:rPr>
              <w:t xml:space="preserve">. </w:t>
            </w:r>
          </w:p>
          <w:p w14:paraId="79FEA71B" w14:textId="147E73B5" w:rsidR="00BC0B9F" w:rsidRPr="00FA6E89" w:rsidRDefault="00BC0B9F" w:rsidP="00FB5C2E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777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HDI can work with Chris Cordell to get a better number for SGMIT</w:t>
            </w:r>
            <w:r w:rsidR="008435EA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5D3F5BAE" w14:textId="77777777" w:rsidR="00E55299" w:rsidRDefault="00E55299" w:rsidP="00E55299">
            <w:pPr>
              <w:pStyle w:val="ListParagraph"/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7FE86F92" w14:textId="7EC4F2FC" w:rsidR="005B4222" w:rsidRDefault="00E55299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GMIT member asked if perhaps the tool is not sensitive enough: </w:t>
            </w:r>
          </w:p>
          <w:p w14:paraId="08AEB98D" w14:textId="0B3F32A9" w:rsidR="00E55299" w:rsidRPr="00FD0D0C" w:rsidRDefault="005B4222" w:rsidP="00FD0D0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FD0D0C">
              <w:rPr>
                <w:rFonts w:ascii="Century Gothic" w:hAnsi="Century Gothic" w:cs="Arial"/>
                <w:sz w:val="24"/>
                <w:szCs w:val="24"/>
              </w:rPr>
              <w:t xml:space="preserve">Lizzie- 65% </w:t>
            </w:r>
            <w:r w:rsidR="00E55299" w:rsidRPr="00FD0D0C">
              <w:rPr>
                <w:rFonts w:ascii="Century Gothic" w:hAnsi="Century Gothic" w:cs="Arial"/>
                <w:sz w:val="24"/>
                <w:szCs w:val="24"/>
              </w:rPr>
              <w:t xml:space="preserve">OOH population </w:t>
            </w:r>
            <w:r w:rsidR="004A67EB">
              <w:rPr>
                <w:rFonts w:ascii="Century Gothic" w:hAnsi="Century Gothic" w:cs="Arial"/>
                <w:sz w:val="24"/>
                <w:szCs w:val="24"/>
              </w:rPr>
              <w:t>referred to assessment</w:t>
            </w:r>
            <w:r w:rsidRPr="00FD0D0C">
              <w:rPr>
                <w:rFonts w:ascii="Century Gothic" w:hAnsi="Century Gothic" w:cs="Arial"/>
                <w:sz w:val="24"/>
                <w:szCs w:val="24"/>
              </w:rPr>
              <w:t xml:space="preserve"> (anticipated 80-90%)</w:t>
            </w:r>
          </w:p>
          <w:p w14:paraId="080265CD" w14:textId="46486552" w:rsidR="002E597F" w:rsidRDefault="002E597F" w:rsidP="00FD0D0C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Makes sense that not as many in-home are screening in.</w:t>
            </w:r>
          </w:p>
          <w:p w14:paraId="0EB7C80A" w14:textId="32267279" w:rsidR="00E55299" w:rsidRDefault="005B4222" w:rsidP="00FD0D0C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55299">
              <w:rPr>
                <w:rFonts w:ascii="Century Gothic" w:hAnsi="Century Gothic" w:cs="Arial"/>
                <w:sz w:val="24"/>
                <w:szCs w:val="24"/>
              </w:rPr>
              <w:t xml:space="preserve">Lizzie has clinical cutoffs for the tools if that would be useful. </w:t>
            </w:r>
          </w:p>
          <w:p w14:paraId="7ED8E667" w14:textId="2016E3A3" w:rsidR="005B4222" w:rsidRPr="00E55299" w:rsidRDefault="005B4222" w:rsidP="00FD0D0C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55299">
              <w:rPr>
                <w:rFonts w:ascii="Century Gothic" w:hAnsi="Century Gothic" w:cs="Arial"/>
                <w:sz w:val="24"/>
                <w:szCs w:val="24"/>
              </w:rPr>
              <w:t xml:space="preserve">We thought we made </w:t>
            </w:r>
            <w:r w:rsidR="00E55299">
              <w:rPr>
                <w:rFonts w:ascii="Century Gothic" w:hAnsi="Century Gothic" w:cs="Arial"/>
                <w:sz w:val="24"/>
                <w:szCs w:val="24"/>
              </w:rPr>
              <w:t xml:space="preserve">the tool [DCBS screener] </w:t>
            </w:r>
            <w:r w:rsidRPr="00E55299">
              <w:rPr>
                <w:rFonts w:ascii="Century Gothic" w:hAnsi="Century Gothic" w:cs="Arial"/>
                <w:sz w:val="24"/>
                <w:szCs w:val="24"/>
              </w:rPr>
              <w:t>sensitive</w:t>
            </w:r>
            <w:r w:rsidR="00E55299">
              <w:rPr>
                <w:rFonts w:ascii="Century Gothic" w:hAnsi="Century Gothic" w:cs="Arial"/>
                <w:sz w:val="24"/>
                <w:szCs w:val="24"/>
              </w:rPr>
              <w:t xml:space="preserve"> enough</w:t>
            </w:r>
            <w:r w:rsidRPr="00E5529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7F369481" w14:textId="4AC618AF" w:rsidR="001C42E8" w:rsidRPr="009A0E2B" w:rsidRDefault="001C42E8" w:rsidP="00FD0D0C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9A0E2B">
              <w:rPr>
                <w:rFonts w:ascii="Century Gothic" w:hAnsi="Century Gothic" w:cs="Arial"/>
                <w:sz w:val="24"/>
                <w:szCs w:val="24"/>
              </w:rPr>
              <w:t xml:space="preserve">Lizzie </w:t>
            </w:r>
            <w:r w:rsidR="00CB1C0B" w:rsidRPr="009A0E2B">
              <w:rPr>
                <w:rFonts w:ascii="Century Gothic" w:hAnsi="Century Gothic" w:cs="Arial"/>
                <w:sz w:val="24"/>
                <w:szCs w:val="24"/>
              </w:rPr>
              <w:t>said they can review cases and</w:t>
            </w:r>
            <w:r w:rsidRPr="009A0E2B">
              <w:rPr>
                <w:rFonts w:ascii="Century Gothic" w:hAnsi="Century Gothic" w:cs="Arial"/>
                <w:sz w:val="24"/>
                <w:szCs w:val="24"/>
              </w:rPr>
              <w:t xml:space="preserve"> look at</w:t>
            </w:r>
            <w:r w:rsidR="00CB1C0B" w:rsidRPr="009A0E2B">
              <w:rPr>
                <w:rFonts w:ascii="Century Gothic" w:hAnsi="Century Gothic" w:cs="Arial"/>
                <w:sz w:val="24"/>
                <w:szCs w:val="24"/>
              </w:rPr>
              <w:t xml:space="preserve"> the</w:t>
            </w:r>
            <w:r w:rsidRPr="009A0E2B">
              <w:rPr>
                <w:rFonts w:ascii="Century Gothic" w:hAnsi="Century Gothic" w:cs="Arial"/>
                <w:sz w:val="24"/>
                <w:szCs w:val="24"/>
              </w:rPr>
              <w:t xml:space="preserve"> fidelity </w:t>
            </w:r>
            <w:r w:rsidR="009C7F28" w:rsidRPr="009A0E2B">
              <w:rPr>
                <w:rFonts w:ascii="Century Gothic" w:hAnsi="Century Gothic" w:cs="Arial"/>
                <w:sz w:val="24"/>
                <w:szCs w:val="24"/>
              </w:rPr>
              <w:t>of</w:t>
            </w:r>
            <w:r w:rsidRPr="009A0E2B">
              <w:rPr>
                <w:rFonts w:ascii="Century Gothic" w:hAnsi="Century Gothic" w:cs="Arial"/>
                <w:sz w:val="24"/>
                <w:szCs w:val="24"/>
              </w:rPr>
              <w:t xml:space="preserve"> the tool</w:t>
            </w:r>
            <w:r w:rsidR="00E55299" w:rsidRPr="009A0E2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0B2ACA95" w14:textId="13553FC6" w:rsidR="001C42E8" w:rsidRPr="00FD0D0C" w:rsidRDefault="001C42E8" w:rsidP="00FD0D0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FD0D0C">
              <w:rPr>
                <w:rFonts w:ascii="Century Gothic" w:hAnsi="Century Gothic" w:cs="Arial"/>
                <w:sz w:val="24"/>
                <w:szCs w:val="24"/>
              </w:rPr>
              <w:t>B</w:t>
            </w:r>
            <w:r w:rsidR="00E55299" w:rsidRPr="00FD0D0C">
              <w:rPr>
                <w:rFonts w:ascii="Century Gothic" w:hAnsi="Century Gothic" w:cs="Arial"/>
                <w:sz w:val="24"/>
                <w:szCs w:val="24"/>
              </w:rPr>
              <w:t xml:space="preserve">eth </w:t>
            </w:r>
            <w:r w:rsidRPr="00FD0D0C">
              <w:rPr>
                <w:rFonts w:ascii="Century Gothic" w:hAnsi="Century Gothic" w:cs="Arial"/>
                <w:sz w:val="24"/>
                <w:szCs w:val="24"/>
              </w:rPr>
              <w:t xml:space="preserve">J- we are talking about different </w:t>
            </w:r>
            <w:r w:rsidR="00E55299" w:rsidRPr="00FD0D0C">
              <w:rPr>
                <w:rFonts w:ascii="Century Gothic" w:hAnsi="Century Gothic" w:cs="Arial"/>
                <w:sz w:val="24"/>
                <w:szCs w:val="24"/>
              </w:rPr>
              <w:t>populations;</w:t>
            </w:r>
            <w:r w:rsidRPr="00FD0D0C">
              <w:rPr>
                <w:rFonts w:ascii="Century Gothic" w:hAnsi="Century Gothic" w:cs="Arial"/>
                <w:sz w:val="24"/>
                <w:szCs w:val="24"/>
              </w:rPr>
              <w:t xml:space="preserve"> it could be the symptoms/needs of the family [rather than the child] </w:t>
            </w:r>
            <w:r w:rsidR="00E55299" w:rsidRPr="00FD0D0C">
              <w:rPr>
                <w:rFonts w:ascii="Century Gothic" w:hAnsi="Century Gothic" w:cs="Arial"/>
                <w:sz w:val="24"/>
                <w:szCs w:val="24"/>
              </w:rPr>
              <w:t>are greater</w:t>
            </w:r>
            <w:r w:rsidRPr="00FD0D0C">
              <w:rPr>
                <w:rFonts w:ascii="Century Gothic" w:hAnsi="Century Gothic" w:cs="Arial"/>
                <w:sz w:val="24"/>
                <w:szCs w:val="24"/>
              </w:rPr>
              <w:t xml:space="preserve"> than the behavioral/health needs of the child</w:t>
            </w:r>
            <w:r w:rsidR="008E0B8F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58086D4B" w14:textId="360965B8" w:rsidR="001C42E8" w:rsidRDefault="00B65023" w:rsidP="00B50760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B50760">
              <w:rPr>
                <w:rFonts w:ascii="Century Gothic" w:hAnsi="Century Gothic" w:cs="Arial"/>
                <w:sz w:val="24"/>
                <w:szCs w:val="24"/>
              </w:rPr>
              <w:t>W</w:t>
            </w:r>
            <w:r w:rsidR="001C42E8" w:rsidRPr="006A0CC9">
              <w:rPr>
                <w:rFonts w:ascii="Century Gothic" w:hAnsi="Century Gothic" w:cs="Arial"/>
                <w:sz w:val="24"/>
                <w:szCs w:val="24"/>
              </w:rPr>
              <w:t xml:space="preserve">e didn’t overestimate need; we are </w:t>
            </w:r>
            <w:r w:rsidR="003C2B1E" w:rsidRPr="006A0CC9">
              <w:rPr>
                <w:rFonts w:ascii="Century Gothic" w:hAnsi="Century Gothic" w:cs="Arial"/>
                <w:sz w:val="24"/>
                <w:szCs w:val="24"/>
              </w:rPr>
              <w:t xml:space="preserve">just </w:t>
            </w:r>
            <w:r w:rsidR="001C42E8" w:rsidRPr="006A0CC9">
              <w:rPr>
                <w:rFonts w:ascii="Century Gothic" w:hAnsi="Century Gothic" w:cs="Arial"/>
                <w:sz w:val="24"/>
                <w:szCs w:val="24"/>
              </w:rPr>
              <w:t>not looking at the full picture</w:t>
            </w:r>
            <w:r w:rsidR="00641DAE" w:rsidRPr="006A0CC9">
              <w:rPr>
                <w:rFonts w:ascii="Century Gothic" w:hAnsi="Century Gothic" w:cs="Arial"/>
                <w:sz w:val="24"/>
                <w:szCs w:val="24"/>
              </w:rPr>
              <w:t xml:space="preserve"> in our model</w:t>
            </w:r>
          </w:p>
          <w:p w14:paraId="2DC33721" w14:textId="77777777" w:rsidR="00F3301E" w:rsidRDefault="00F3301E" w:rsidP="0017478E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highlight w:val="yellow"/>
              </w:rPr>
            </w:pPr>
          </w:p>
          <w:p w14:paraId="280CBC3C" w14:textId="0E7EB3C5" w:rsidR="00641DAE" w:rsidRPr="00AF585E" w:rsidRDefault="001C42E8" w:rsidP="00AF585E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F585E">
              <w:rPr>
                <w:rFonts w:ascii="Century Gothic" w:hAnsi="Century Gothic" w:cs="Arial"/>
                <w:sz w:val="24"/>
                <w:szCs w:val="24"/>
              </w:rPr>
              <w:t>M</w:t>
            </w:r>
            <w:r w:rsidR="00641DAE" w:rsidRPr="00AF585E">
              <w:rPr>
                <w:rFonts w:ascii="Century Gothic" w:hAnsi="Century Gothic" w:cs="Arial"/>
                <w:sz w:val="24"/>
                <w:szCs w:val="24"/>
              </w:rPr>
              <w:t xml:space="preserve">ary </w:t>
            </w:r>
            <w:r w:rsidRPr="00AF585E">
              <w:rPr>
                <w:rFonts w:ascii="Century Gothic" w:hAnsi="Century Gothic" w:cs="Arial"/>
                <w:sz w:val="24"/>
                <w:szCs w:val="24"/>
              </w:rPr>
              <w:t>C-</w:t>
            </w:r>
            <w:r w:rsidR="00641DAE" w:rsidRPr="00AF585E">
              <w:rPr>
                <w:rFonts w:ascii="Century Gothic" w:hAnsi="Century Gothic" w:cs="Arial"/>
                <w:sz w:val="24"/>
                <w:szCs w:val="24"/>
              </w:rPr>
              <w:t xml:space="preserve"> DCBS </w:t>
            </w:r>
            <w:r w:rsidRPr="00AF585E">
              <w:rPr>
                <w:rFonts w:ascii="Century Gothic" w:hAnsi="Century Gothic" w:cs="Arial"/>
                <w:sz w:val="24"/>
                <w:szCs w:val="24"/>
              </w:rPr>
              <w:t>expan</w:t>
            </w:r>
            <w:r w:rsidR="00641DAE" w:rsidRPr="00AF585E">
              <w:rPr>
                <w:rFonts w:ascii="Century Gothic" w:hAnsi="Century Gothic" w:cs="Arial"/>
                <w:sz w:val="24"/>
                <w:szCs w:val="24"/>
              </w:rPr>
              <w:t>sion of</w:t>
            </w:r>
            <w:r w:rsidRPr="00AF585E">
              <w:rPr>
                <w:rFonts w:ascii="Century Gothic" w:hAnsi="Century Gothic" w:cs="Arial"/>
                <w:sz w:val="24"/>
                <w:szCs w:val="24"/>
              </w:rPr>
              <w:t xml:space="preserve"> prevention services</w:t>
            </w:r>
            <w:r w:rsidR="00641DAE" w:rsidRPr="00AF585E">
              <w:rPr>
                <w:rFonts w:ascii="Century Gothic" w:hAnsi="Century Gothic" w:cs="Arial"/>
                <w:sz w:val="24"/>
                <w:szCs w:val="24"/>
              </w:rPr>
              <w:t xml:space="preserve"> could be a factor:</w:t>
            </w:r>
          </w:p>
          <w:p w14:paraId="24044848" w14:textId="77777777" w:rsidR="00641DAE" w:rsidRPr="00AF585E" w:rsidRDefault="001C42E8" w:rsidP="00AF585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690"/>
              <w:rPr>
                <w:rFonts w:ascii="Century Gothic" w:hAnsi="Century Gothic" w:cs="Arial"/>
                <w:sz w:val="24"/>
                <w:szCs w:val="24"/>
              </w:rPr>
            </w:pPr>
            <w:r w:rsidRPr="00AF585E">
              <w:rPr>
                <w:rFonts w:ascii="Century Gothic" w:hAnsi="Century Gothic" w:cs="Arial"/>
                <w:sz w:val="24"/>
                <w:szCs w:val="24"/>
              </w:rPr>
              <w:t xml:space="preserve">agree with looking at the screener in combination with FPP services </w:t>
            </w:r>
          </w:p>
          <w:p w14:paraId="26086BE4" w14:textId="3A6F0011" w:rsidR="00641DAE" w:rsidRPr="00AF585E" w:rsidRDefault="00641DAE" w:rsidP="00AF585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690"/>
              <w:rPr>
                <w:rFonts w:ascii="Century Gothic" w:hAnsi="Century Gothic" w:cs="Arial"/>
                <w:sz w:val="24"/>
                <w:szCs w:val="24"/>
              </w:rPr>
            </w:pPr>
            <w:r w:rsidRPr="00AF585E">
              <w:rPr>
                <w:rFonts w:ascii="Century Gothic" w:hAnsi="Century Gothic" w:cs="Arial"/>
                <w:sz w:val="24"/>
                <w:szCs w:val="24"/>
              </w:rPr>
              <w:t xml:space="preserve">Consider </w:t>
            </w:r>
            <w:r w:rsidR="001C42E8" w:rsidRPr="00AF585E">
              <w:rPr>
                <w:rFonts w:ascii="Century Gothic" w:hAnsi="Century Gothic" w:cs="Arial"/>
                <w:sz w:val="24"/>
                <w:szCs w:val="24"/>
              </w:rPr>
              <w:t xml:space="preserve">how </w:t>
            </w:r>
            <w:r w:rsidRPr="00AF585E">
              <w:rPr>
                <w:rFonts w:ascii="Century Gothic" w:hAnsi="Century Gothic" w:cs="Arial"/>
                <w:sz w:val="24"/>
                <w:szCs w:val="24"/>
              </w:rPr>
              <w:t>screeners/CANS are</w:t>
            </w:r>
            <w:r w:rsidR="001C42E8" w:rsidRPr="00AF585E">
              <w:rPr>
                <w:rFonts w:ascii="Century Gothic" w:hAnsi="Century Gothic" w:cs="Arial"/>
                <w:sz w:val="24"/>
                <w:szCs w:val="24"/>
              </w:rPr>
              <w:t xml:space="preserve"> discussed with the family </w:t>
            </w:r>
          </w:p>
          <w:p w14:paraId="0AE0AA6A" w14:textId="586E4540" w:rsidR="00641DAE" w:rsidRPr="00AF585E" w:rsidRDefault="00641DAE" w:rsidP="00AF585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690"/>
              <w:rPr>
                <w:rFonts w:ascii="Century Gothic" w:hAnsi="Century Gothic" w:cs="Arial"/>
                <w:sz w:val="24"/>
                <w:szCs w:val="24"/>
              </w:rPr>
            </w:pPr>
            <w:r w:rsidRPr="00AF585E">
              <w:rPr>
                <w:rFonts w:ascii="Century Gothic" w:hAnsi="Century Gothic" w:cs="Arial"/>
                <w:sz w:val="24"/>
                <w:szCs w:val="24"/>
              </w:rPr>
              <w:t xml:space="preserve">We need to know </w:t>
            </w:r>
            <w:r w:rsidR="001C42E8" w:rsidRPr="00AF585E">
              <w:rPr>
                <w:rFonts w:ascii="Century Gothic" w:hAnsi="Century Gothic" w:cs="Arial"/>
                <w:sz w:val="24"/>
                <w:szCs w:val="24"/>
              </w:rPr>
              <w:t xml:space="preserve">if the workers are making this referral </w:t>
            </w:r>
            <w:r w:rsidRPr="00AF585E">
              <w:rPr>
                <w:rFonts w:ascii="Century Gothic" w:hAnsi="Century Gothic" w:cs="Arial"/>
                <w:sz w:val="24"/>
                <w:szCs w:val="24"/>
              </w:rPr>
              <w:t xml:space="preserve">[FPP services] </w:t>
            </w:r>
            <w:r w:rsidR="001C42E8" w:rsidRPr="00AF585E">
              <w:rPr>
                <w:rFonts w:ascii="Century Gothic" w:hAnsi="Century Gothic" w:cs="Arial"/>
                <w:sz w:val="24"/>
                <w:szCs w:val="24"/>
              </w:rPr>
              <w:t xml:space="preserve">maybe they are not </w:t>
            </w:r>
            <w:r w:rsidR="003C2B1E" w:rsidRPr="00AF585E">
              <w:rPr>
                <w:rFonts w:ascii="Century Gothic" w:hAnsi="Century Gothic" w:cs="Arial"/>
                <w:sz w:val="24"/>
                <w:szCs w:val="24"/>
              </w:rPr>
              <w:t>also referring to this</w:t>
            </w:r>
            <w:r w:rsidRPr="00AF585E">
              <w:rPr>
                <w:rFonts w:ascii="Century Gothic" w:hAnsi="Century Gothic" w:cs="Arial"/>
                <w:sz w:val="24"/>
                <w:szCs w:val="24"/>
              </w:rPr>
              <w:t xml:space="preserve"> [CANS referral]</w:t>
            </w:r>
            <w:r w:rsidR="003C2B1E" w:rsidRPr="00AF585E">
              <w:rPr>
                <w:rFonts w:ascii="Century Gothic" w:hAnsi="Century Gothic" w:cs="Arial"/>
                <w:sz w:val="24"/>
                <w:szCs w:val="24"/>
              </w:rPr>
              <w:t xml:space="preserve"> as well. </w:t>
            </w:r>
          </w:p>
          <w:p w14:paraId="2DB379D1" w14:textId="138E3076" w:rsidR="00641DAE" w:rsidRDefault="003C2B1E" w:rsidP="00AF585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690"/>
              <w:rPr>
                <w:rFonts w:ascii="Century Gothic" w:hAnsi="Century Gothic" w:cs="Arial"/>
                <w:sz w:val="24"/>
                <w:szCs w:val="24"/>
              </w:rPr>
            </w:pPr>
            <w:r w:rsidRPr="00AF585E">
              <w:rPr>
                <w:rFonts w:ascii="Century Gothic" w:hAnsi="Century Gothic" w:cs="Arial"/>
                <w:sz w:val="24"/>
                <w:szCs w:val="24"/>
              </w:rPr>
              <w:t>Posing this question at regional GMITs</w:t>
            </w:r>
            <w:r w:rsidR="00DA61E4" w:rsidRPr="00AF585E">
              <w:rPr>
                <w:rFonts w:ascii="Century Gothic" w:hAnsi="Century Gothic" w:cs="Arial"/>
                <w:sz w:val="24"/>
                <w:szCs w:val="24"/>
              </w:rPr>
              <w:t>/</w:t>
            </w:r>
            <w:r w:rsidRPr="00AF585E">
              <w:rPr>
                <w:rFonts w:ascii="Century Gothic" w:hAnsi="Century Gothic" w:cs="Arial"/>
                <w:sz w:val="24"/>
                <w:szCs w:val="24"/>
              </w:rPr>
              <w:t xml:space="preserve">ask DCBS to reach out to their front line </w:t>
            </w:r>
          </w:p>
          <w:p w14:paraId="616CE05F" w14:textId="77777777" w:rsidR="003E33CA" w:rsidRPr="003E33CA" w:rsidRDefault="003E33CA" w:rsidP="003E33CA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690"/>
              <w:rPr>
                <w:rFonts w:ascii="Century Gothic" w:hAnsi="Century Gothic" w:cs="Arial"/>
                <w:sz w:val="24"/>
                <w:szCs w:val="24"/>
              </w:rPr>
            </w:pPr>
            <w:r w:rsidRPr="003E33CA">
              <w:rPr>
                <w:rFonts w:ascii="Century Gothic" w:hAnsi="Century Gothic" w:cs="Arial"/>
                <w:sz w:val="24"/>
                <w:szCs w:val="24"/>
              </w:rPr>
              <w:t>Katy M- Send questions ahead of meeting time [DCBS supervisors will need time to discuss and prepare information to share at RGMITs]</w:t>
            </w:r>
          </w:p>
          <w:p w14:paraId="28E88EB4" w14:textId="77777777" w:rsidR="003E33CA" w:rsidRPr="00DA61E4" w:rsidRDefault="003E33CA" w:rsidP="003E33C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A61E4">
              <w:rPr>
                <w:rFonts w:ascii="Century Gothic" w:hAnsi="Century Gothic" w:cs="Arial"/>
                <w:sz w:val="24"/>
                <w:szCs w:val="24"/>
              </w:rPr>
              <w:t xml:space="preserve">Need to know from front line staff what this process looks like for families </w:t>
            </w:r>
          </w:p>
          <w:p w14:paraId="7CB76255" w14:textId="77777777" w:rsidR="003E33CA" w:rsidRPr="009A0E2B" w:rsidRDefault="003E33CA" w:rsidP="003E33C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A61E4">
              <w:rPr>
                <w:rFonts w:ascii="Century Gothic" w:hAnsi="Century Gothic" w:cs="Arial"/>
                <w:sz w:val="24"/>
                <w:szCs w:val="24"/>
              </w:rPr>
              <w:t xml:space="preserve">Making multiple referrals? Those receiving intensive services are they </w:t>
            </w:r>
            <w:r w:rsidRPr="009A0E2B">
              <w:rPr>
                <w:rFonts w:ascii="Century Gothic" w:hAnsi="Century Gothic" w:cs="Arial"/>
                <w:sz w:val="24"/>
                <w:szCs w:val="24"/>
              </w:rPr>
              <w:t xml:space="preserve">also referred for a CANS </w:t>
            </w:r>
          </w:p>
          <w:p w14:paraId="22445A01" w14:textId="77777777" w:rsidR="003E33CA" w:rsidRPr="009A0E2B" w:rsidRDefault="003E33CA" w:rsidP="003E33C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9A0E2B">
              <w:rPr>
                <w:rFonts w:ascii="Century Gothic" w:hAnsi="Century Gothic" w:cs="Arial"/>
                <w:sz w:val="24"/>
                <w:szCs w:val="24"/>
              </w:rPr>
              <w:t xml:space="preserve">Dee </w:t>
            </w:r>
            <w:proofErr w:type="spellStart"/>
            <w:r w:rsidRPr="009A0E2B">
              <w:rPr>
                <w:rFonts w:ascii="Century Gothic" w:hAnsi="Century Gothic" w:cs="Arial"/>
                <w:sz w:val="24"/>
                <w:szCs w:val="24"/>
              </w:rPr>
              <w:t>Dee</w:t>
            </w:r>
            <w:proofErr w:type="spellEnd"/>
            <w:r w:rsidRPr="009A0E2B">
              <w:rPr>
                <w:rFonts w:ascii="Century Gothic" w:hAnsi="Century Gothic" w:cs="Arial"/>
                <w:sz w:val="24"/>
                <w:szCs w:val="24"/>
              </w:rPr>
              <w:t xml:space="preserve"> will reach out Cohort 1 &amp;2 </w:t>
            </w:r>
          </w:p>
          <w:p w14:paraId="50E5EB85" w14:textId="77777777" w:rsidR="003E33CA" w:rsidRPr="003E33CA" w:rsidRDefault="003E33CA" w:rsidP="003E33CA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26E3BB86" w14:textId="77777777" w:rsidR="00F3301E" w:rsidRDefault="00F3301E" w:rsidP="0017478E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494522AF" w14:textId="3526A70F" w:rsidR="00DA61E4" w:rsidRPr="00AF585E" w:rsidRDefault="003C2B1E" w:rsidP="00AF585E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F585E">
              <w:rPr>
                <w:rFonts w:ascii="Century Gothic" w:hAnsi="Century Gothic" w:cs="Arial"/>
                <w:sz w:val="24"/>
                <w:szCs w:val="24"/>
              </w:rPr>
              <w:lastRenderedPageBreak/>
              <w:t>Michelle S- AO</w:t>
            </w:r>
            <w:r w:rsidR="00641DAE" w:rsidRPr="00AF585E">
              <w:rPr>
                <w:rFonts w:ascii="Century Gothic" w:hAnsi="Century Gothic" w:cs="Arial"/>
                <w:sz w:val="24"/>
                <w:szCs w:val="24"/>
              </w:rPr>
              <w:t>C</w:t>
            </w:r>
            <w:r w:rsidRPr="00AF585E">
              <w:rPr>
                <w:rFonts w:ascii="Century Gothic" w:hAnsi="Century Gothic" w:cs="Arial"/>
                <w:sz w:val="24"/>
                <w:szCs w:val="24"/>
              </w:rPr>
              <w:t xml:space="preserve"> utilize</w:t>
            </w:r>
            <w:r w:rsidR="00641DAE" w:rsidRPr="00AF585E"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Pr="00AF585E">
              <w:rPr>
                <w:rFonts w:ascii="Century Gothic" w:hAnsi="Century Gothic" w:cs="Arial"/>
                <w:sz w:val="24"/>
                <w:szCs w:val="24"/>
              </w:rPr>
              <w:t xml:space="preserve"> Inter-rater</w:t>
            </w:r>
            <w:r w:rsidR="00641DAE" w:rsidRPr="00AF585E">
              <w:rPr>
                <w:rFonts w:ascii="Century Gothic" w:hAnsi="Century Gothic" w:cs="Arial"/>
                <w:sz w:val="24"/>
                <w:szCs w:val="24"/>
              </w:rPr>
              <w:t xml:space="preserve"> review</w:t>
            </w:r>
            <w:r w:rsidRPr="00AF585E">
              <w:rPr>
                <w:rFonts w:ascii="Century Gothic" w:hAnsi="Century Gothic" w:cs="Arial"/>
                <w:sz w:val="24"/>
                <w:szCs w:val="24"/>
              </w:rPr>
              <w:t xml:space="preserve"> (principles of effective intervention)</w:t>
            </w:r>
            <w:r w:rsidR="00DA61E4" w:rsidRPr="00AF585E">
              <w:rPr>
                <w:rFonts w:ascii="Century Gothic" w:hAnsi="Century Gothic" w:cs="Arial"/>
                <w:sz w:val="24"/>
                <w:szCs w:val="24"/>
              </w:rPr>
              <w:t>; found that this was helpful for creating fidelity in screening</w:t>
            </w:r>
            <w:r w:rsidR="00543F6D" w:rsidRPr="00AF585E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6BE6FF33" w14:textId="77777777" w:rsidR="00DA61E4" w:rsidRPr="00AD184B" w:rsidRDefault="00DA61E4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478002CE" w14:textId="77777777" w:rsidR="00641DAE" w:rsidRPr="00AF585E" w:rsidRDefault="003C2B1E" w:rsidP="00AF585E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F585E">
              <w:rPr>
                <w:rFonts w:ascii="Century Gothic" w:hAnsi="Century Gothic" w:cs="Arial"/>
                <w:sz w:val="24"/>
                <w:szCs w:val="24"/>
              </w:rPr>
              <w:t xml:space="preserve">Lizzie- we did 100 case reviews </w:t>
            </w:r>
            <w:r w:rsidR="00641DAE" w:rsidRPr="00AF585E">
              <w:rPr>
                <w:rFonts w:ascii="Century Gothic" w:hAnsi="Century Gothic" w:cs="Arial"/>
                <w:sz w:val="24"/>
                <w:szCs w:val="24"/>
              </w:rPr>
              <w:t xml:space="preserve">for Project </w:t>
            </w:r>
            <w:r w:rsidRPr="00AF585E">
              <w:rPr>
                <w:rFonts w:ascii="Century Gothic" w:hAnsi="Century Gothic" w:cs="Arial"/>
                <w:sz w:val="24"/>
                <w:szCs w:val="24"/>
              </w:rPr>
              <w:t>SPAFE SPACE</w:t>
            </w:r>
          </w:p>
          <w:p w14:paraId="5CF955C3" w14:textId="77777777" w:rsidR="00641DAE" w:rsidRDefault="003C2B1E" w:rsidP="00AF585E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720"/>
              <w:rPr>
                <w:rFonts w:ascii="Century Gothic" w:hAnsi="Century Gothic" w:cs="Arial"/>
                <w:sz w:val="24"/>
                <w:szCs w:val="24"/>
              </w:rPr>
            </w:pPr>
            <w:r w:rsidRPr="00641DAE">
              <w:rPr>
                <w:rFonts w:ascii="Century Gothic" w:hAnsi="Century Gothic" w:cs="Arial"/>
                <w:sz w:val="24"/>
                <w:szCs w:val="24"/>
              </w:rPr>
              <w:t>reviewing information in TWIST</w:t>
            </w:r>
            <w:r w:rsidR="00641DAE">
              <w:rPr>
                <w:rFonts w:ascii="Century Gothic" w:hAnsi="Century Gothic" w:cs="Arial"/>
                <w:sz w:val="24"/>
                <w:szCs w:val="24"/>
              </w:rPr>
              <w:t>/</w:t>
            </w:r>
            <w:r w:rsidRPr="00641DAE">
              <w:rPr>
                <w:rFonts w:ascii="Century Gothic" w:hAnsi="Century Gothic" w:cs="Arial"/>
                <w:sz w:val="24"/>
                <w:szCs w:val="24"/>
              </w:rPr>
              <w:t xml:space="preserve"> look at service request and several data points</w:t>
            </w:r>
          </w:p>
          <w:p w14:paraId="08256F81" w14:textId="3A9D3299" w:rsidR="003C2B1E" w:rsidRPr="00641DAE" w:rsidRDefault="003C2B1E" w:rsidP="00AF585E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720"/>
              <w:rPr>
                <w:rFonts w:ascii="Century Gothic" w:hAnsi="Century Gothic" w:cs="Arial"/>
                <w:sz w:val="24"/>
                <w:szCs w:val="24"/>
              </w:rPr>
            </w:pPr>
            <w:r w:rsidRPr="00641DAE">
              <w:rPr>
                <w:rFonts w:ascii="Century Gothic" w:hAnsi="Century Gothic" w:cs="Arial"/>
                <w:sz w:val="24"/>
                <w:szCs w:val="24"/>
              </w:rPr>
              <w:t>happy to share the form created</w:t>
            </w:r>
            <w:r w:rsidR="00641DAE">
              <w:rPr>
                <w:rFonts w:ascii="Century Gothic" w:hAnsi="Century Gothic" w:cs="Arial"/>
                <w:sz w:val="24"/>
                <w:szCs w:val="24"/>
              </w:rPr>
              <w:t xml:space="preserve"> [for project SAFE SPACE]</w:t>
            </w:r>
            <w:r w:rsidRPr="00641DAE">
              <w:rPr>
                <w:rFonts w:ascii="Century Gothic" w:hAnsi="Century Gothic" w:cs="Arial"/>
                <w:sz w:val="24"/>
                <w:szCs w:val="24"/>
              </w:rPr>
              <w:t xml:space="preserve"> to identify items missed</w:t>
            </w:r>
          </w:p>
          <w:p w14:paraId="32DFC275" w14:textId="6575E2ED" w:rsidR="003C2B1E" w:rsidRPr="00FD0D0C" w:rsidRDefault="003C2B1E" w:rsidP="003E33CA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FD0D0C">
              <w:rPr>
                <w:rFonts w:ascii="Century Gothic" w:hAnsi="Century Gothic" w:cs="Arial"/>
                <w:sz w:val="24"/>
                <w:szCs w:val="24"/>
              </w:rPr>
              <w:t xml:space="preserve">Barb- fidelity slips occur in many projects, </w:t>
            </w:r>
            <w:r w:rsidR="00641DAE" w:rsidRPr="00FD0D0C">
              <w:rPr>
                <w:rFonts w:ascii="Century Gothic" w:hAnsi="Century Gothic" w:cs="Arial"/>
                <w:sz w:val="24"/>
                <w:szCs w:val="24"/>
              </w:rPr>
              <w:t>h</w:t>
            </w:r>
            <w:r w:rsidRPr="00FD0D0C">
              <w:rPr>
                <w:rFonts w:ascii="Century Gothic" w:hAnsi="Century Gothic" w:cs="Arial"/>
                <w:sz w:val="24"/>
                <w:szCs w:val="24"/>
              </w:rPr>
              <w:t>esitant to assume the screeners aren’t being done with fidelity, rather that perhaps there is miscommunication occurring before</w:t>
            </w:r>
            <w:r w:rsidR="00661806">
              <w:rPr>
                <w:rFonts w:ascii="Century Gothic" w:hAnsi="Century Gothic" w:cs="Arial"/>
                <w:sz w:val="24"/>
                <w:szCs w:val="24"/>
              </w:rPr>
              <w:t>,</w:t>
            </w:r>
            <w:r w:rsidRPr="00FD0D0C">
              <w:rPr>
                <w:rFonts w:ascii="Century Gothic" w:hAnsi="Century Gothic" w:cs="Arial"/>
                <w:sz w:val="24"/>
                <w:szCs w:val="24"/>
              </w:rPr>
              <w:t xml:space="preserve"> during or after</w:t>
            </w:r>
          </w:p>
          <w:p w14:paraId="6B0C02B8" w14:textId="51E5D4D1" w:rsidR="005B4222" w:rsidRPr="00FD0D0C" w:rsidRDefault="003C2B1E" w:rsidP="003E33CA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FD0D0C">
              <w:rPr>
                <w:rFonts w:ascii="Century Gothic" w:hAnsi="Century Gothic" w:cs="Arial"/>
                <w:sz w:val="24"/>
                <w:szCs w:val="24"/>
              </w:rPr>
              <w:t>Randa- The ask is on the families to do</w:t>
            </w:r>
            <w:r w:rsidR="00052FDF">
              <w:rPr>
                <w:rFonts w:ascii="Century Gothic" w:hAnsi="Century Gothic" w:cs="Arial"/>
                <w:sz w:val="24"/>
                <w:szCs w:val="24"/>
              </w:rPr>
              <w:t xml:space="preserve"> so much</w:t>
            </w:r>
            <w:r w:rsidRPr="00FD0D0C">
              <w:rPr>
                <w:rFonts w:ascii="Century Gothic" w:hAnsi="Century Gothic" w:cs="Arial"/>
                <w:sz w:val="24"/>
                <w:szCs w:val="24"/>
              </w:rPr>
              <w:t xml:space="preserve"> documentation, </w:t>
            </w:r>
            <w:r w:rsidRPr="009A0E2B">
              <w:rPr>
                <w:rFonts w:ascii="Century Gothic" w:hAnsi="Century Gothic" w:cs="Arial"/>
                <w:sz w:val="24"/>
                <w:szCs w:val="24"/>
              </w:rPr>
              <w:t>could be lost in the process</w:t>
            </w:r>
            <w:r w:rsidRPr="00FD0D0C">
              <w:rPr>
                <w:rFonts w:ascii="Century Gothic" w:hAnsi="Century Gothic" w:cs="Arial"/>
                <w:sz w:val="24"/>
                <w:szCs w:val="24"/>
              </w:rPr>
              <w:t xml:space="preserve"> as this causes frustration on a family to answer questions multiple times</w:t>
            </w:r>
            <w:r w:rsidR="007C7C9B">
              <w:rPr>
                <w:rFonts w:ascii="Century Gothic" w:hAnsi="Century Gothic" w:cs="Arial"/>
                <w:sz w:val="24"/>
                <w:szCs w:val="24"/>
              </w:rPr>
              <w:t>. Families can refuse the NOMs – not very therapeutic to ask all those questions.</w:t>
            </w:r>
          </w:p>
          <w:p w14:paraId="53627D23" w14:textId="77777777" w:rsidR="00641DAE" w:rsidRPr="00FD0D0C" w:rsidRDefault="00641DAE" w:rsidP="003E33CA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FD0D0C">
              <w:rPr>
                <w:rFonts w:ascii="Century Gothic" w:hAnsi="Century Gothic" w:cs="Arial"/>
                <w:sz w:val="24"/>
                <w:szCs w:val="24"/>
              </w:rPr>
              <w:t>Beth J- suggested we look to h</w:t>
            </w:r>
            <w:r w:rsidR="003C2B1E" w:rsidRPr="00FD0D0C">
              <w:rPr>
                <w:rFonts w:ascii="Century Gothic" w:hAnsi="Century Gothic" w:cs="Arial"/>
                <w:sz w:val="24"/>
                <w:szCs w:val="24"/>
              </w:rPr>
              <w:t>ow clinicians doing the CANS</w:t>
            </w:r>
          </w:p>
          <w:p w14:paraId="7227F445" w14:textId="33FA79BD" w:rsidR="003C2B1E" w:rsidRPr="00641DAE" w:rsidRDefault="00641DAE" w:rsidP="003E33CA">
            <w:pPr>
              <w:pStyle w:val="ListParagraph"/>
              <w:numPr>
                <w:ilvl w:val="1"/>
                <w:numId w:val="47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641DAE">
              <w:rPr>
                <w:rFonts w:ascii="Century Gothic" w:hAnsi="Century Gothic" w:cs="Arial"/>
                <w:sz w:val="24"/>
                <w:szCs w:val="24"/>
              </w:rPr>
              <w:t>Should be</w:t>
            </w:r>
            <w:r w:rsidR="003C2B1E" w:rsidRPr="00641DAE">
              <w:rPr>
                <w:rFonts w:ascii="Century Gothic" w:hAnsi="Century Gothic" w:cs="Arial"/>
                <w:sz w:val="24"/>
                <w:szCs w:val="24"/>
              </w:rPr>
              <w:t xml:space="preserve"> gather</w:t>
            </w:r>
            <w:r w:rsidRPr="00641DAE">
              <w:rPr>
                <w:rFonts w:ascii="Century Gothic" w:hAnsi="Century Gothic" w:cs="Arial"/>
                <w:sz w:val="24"/>
                <w:szCs w:val="24"/>
              </w:rPr>
              <w:t>ing</w:t>
            </w:r>
            <w:r w:rsidR="003C2B1E" w:rsidRPr="00641DAE">
              <w:rPr>
                <w:rFonts w:ascii="Century Gothic" w:hAnsi="Century Gothic" w:cs="Arial"/>
                <w:sz w:val="24"/>
                <w:szCs w:val="24"/>
              </w:rPr>
              <w:t xml:space="preserve"> information from all sources rather than asking many repeated questions to a family</w:t>
            </w:r>
          </w:p>
          <w:p w14:paraId="15563263" w14:textId="77777777" w:rsidR="000F3F7E" w:rsidRDefault="000F3F7E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5CB5CCC4" w14:textId="2CADCA37" w:rsidR="00835467" w:rsidRDefault="003C2B1E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D184B">
              <w:rPr>
                <w:rFonts w:ascii="Century Gothic" w:hAnsi="Century Gothic" w:cs="Arial"/>
                <w:sz w:val="24"/>
                <w:szCs w:val="24"/>
              </w:rPr>
              <w:t>K</w:t>
            </w:r>
            <w:r w:rsidR="00814C18">
              <w:rPr>
                <w:rFonts w:ascii="Century Gothic" w:hAnsi="Century Gothic" w:cs="Arial"/>
                <w:sz w:val="24"/>
                <w:szCs w:val="24"/>
              </w:rPr>
              <w:t>aty Mullins asked, how are we coming up with the</w:t>
            </w:r>
            <w:r w:rsidRPr="00AD184B">
              <w:rPr>
                <w:rFonts w:ascii="Century Gothic" w:hAnsi="Century Gothic" w:cs="Arial"/>
                <w:sz w:val="24"/>
                <w:szCs w:val="24"/>
              </w:rPr>
              <w:t xml:space="preserve"> NOM</w:t>
            </w:r>
            <w:r w:rsidR="0002254C"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Pr="00AD184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02254C">
              <w:rPr>
                <w:rFonts w:ascii="Century Gothic" w:hAnsi="Century Gothic" w:cs="Arial"/>
                <w:sz w:val="24"/>
                <w:szCs w:val="24"/>
              </w:rPr>
              <w:t>target</w:t>
            </w:r>
            <w:r w:rsidRPr="00AD184B">
              <w:rPr>
                <w:rFonts w:ascii="Century Gothic" w:hAnsi="Century Gothic" w:cs="Arial"/>
                <w:sz w:val="24"/>
                <w:szCs w:val="24"/>
              </w:rPr>
              <w:t>? J</w:t>
            </w:r>
            <w:r w:rsidR="00641DAE">
              <w:rPr>
                <w:rFonts w:ascii="Century Gothic" w:hAnsi="Century Gothic" w:cs="Arial"/>
                <w:sz w:val="24"/>
                <w:szCs w:val="24"/>
              </w:rPr>
              <w:t xml:space="preserve">eremy </w:t>
            </w:r>
            <w:r w:rsidRPr="00AD184B">
              <w:rPr>
                <w:rFonts w:ascii="Century Gothic" w:hAnsi="Century Gothic" w:cs="Arial"/>
                <w:sz w:val="24"/>
                <w:szCs w:val="24"/>
              </w:rPr>
              <w:t>P- 90 per year</w:t>
            </w:r>
            <w:r w:rsidR="00835467" w:rsidRPr="00AD184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641DAE">
              <w:rPr>
                <w:rFonts w:ascii="Century Gothic" w:hAnsi="Century Gothic" w:cs="Arial"/>
                <w:sz w:val="24"/>
                <w:szCs w:val="24"/>
              </w:rPr>
              <w:t xml:space="preserve">was put forth in the original </w:t>
            </w:r>
            <w:r w:rsidR="00835467" w:rsidRPr="00AD184B">
              <w:rPr>
                <w:rFonts w:ascii="Century Gothic" w:hAnsi="Century Gothic" w:cs="Arial"/>
                <w:sz w:val="24"/>
                <w:szCs w:val="24"/>
              </w:rPr>
              <w:t>model</w:t>
            </w:r>
            <w:r w:rsidR="00641DAE">
              <w:rPr>
                <w:rFonts w:ascii="Century Gothic" w:hAnsi="Century Gothic" w:cs="Arial"/>
                <w:sz w:val="24"/>
                <w:szCs w:val="24"/>
              </w:rPr>
              <w:t xml:space="preserve"> which</w:t>
            </w:r>
            <w:r w:rsidR="00DA61E4">
              <w:rPr>
                <w:rFonts w:ascii="Century Gothic" w:hAnsi="Century Gothic" w:cs="Arial"/>
                <w:sz w:val="24"/>
                <w:szCs w:val="24"/>
              </w:rPr>
              <w:t xml:space="preserve"> equals </w:t>
            </w:r>
            <w:r w:rsidR="00835467" w:rsidRPr="00AD184B">
              <w:rPr>
                <w:rFonts w:ascii="Century Gothic" w:hAnsi="Century Gothic" w:cs="Arial"/>
                <w:sz w:val="24"/>
                <w:szCs w:val="24"/>
              </w:rPr>
              <w:t>7.5</w:t>
            </w:r>
            <w:r w:rsidR="00DA61E4">
              <w:rPr>
                <w:rFonts w:ascii="Century Gothic" w:hAnsi="Century Gothic" w:cs="Arial"/>
                <w:sz w:val="24"/>
                <w:szCs w:val="24"/>
              </w:rPr>
              <w:t xml:space="preserve"> NOMs</w:t>
            </w:r>
            <w:r w:rsidR="00835467" w:rsidRPr="00AD184B">
              <w:rPr>
                <w:rFonts w:ascii="Century Gothic" w:hAnsi="Century Gothic" w:cs="Arial"/>
                <w:sz w:val="24"/>
                <w:szCs w:val="24"/>
              </w:rPr>
              <w:t>/month</w:t>
            </w:r>
            <w:r w:rsidR="00491FE0">
              <w:rPr>
                <w:rFonts w:ascii="Century Gothic" w:hAnsi="Century Gothic" w:cs="Arial"/>
                <w:sz w:val="24"/>
                <w:szCs w:val="24"/>
              </w:rPr>
              <w:t>;</w:t>
            </w:r>
            <w:r w:rsidR="00835467" w:rsidRPr="00AD184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AC3CB1">
              <w:rPr>
                <w:rFonts w:ascii="Century Gothic" w:hAnsi="Century Gothic" w:cs="Arial"/>
                <w:sz w:val="24"/>
                <w:szCs w:val="24"/>
              </w:rPr>
              <w:t>current monthly average</w:t>
            </w:r>
            <w:r w:rsidR="006846B3">
              <w:rPr>
                <w:rFonts w:ascii="Century Gothic" w:hAnsi="Century Gothic" w:cs="Arial"/>
                <w:sz w:val="24"/>
                <w:szCs w:val="24"/>
              </w:rPr>
              <w:t xml:space="preserve"> (from the last four months)</w:t>
            </w:r>
            <w:r w:rsidR="00AC3CB1">
              <w:rPr>
                <w:rFonts w:ascii="Century Gothic" w:hAnsi="Century Gothic" w:cs="Arial"/>
                <w:sz w:val="24"/>
                <w:szCs w:val="24"/>
              </w:rPr>
              <w:t xml:space="preserve"> is</w:t>
            </w:r>
            <w:r w:rsidR="00835467" w:rsidRPr="00AD184B">
              <w:rPr>
                <w:rFonts w:ascii="Century Gothic" w:hAnsi="Century Gothic" w:cs="Arial"/>
                <w:sz w:val="24"/>
                <w:szCs w:val="24"/>
              </w:rPr>
              <w:t xml:space="preserve"> 4.3</w:t>
            </w:r>
            <w:r w:rsidR="00DA61E4">
              <w:rPr>
                <w:rFonts w:ascii="Century Gothic" w:hAnsi="Century Gothic" w:cs="Arial"/>
                <w:sz w:val="24"/>
                <w:szCs w:val="24"/>
              </w:rPr>
              <w:t xml:space="preserve"> NOMs</w:t>
            </w:r>
            <w:r w:rsidR="00491FE0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="00835467" w:rsidRPr="00AD184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6F794067" w14:textId="77777777" w:rsidR="00DA61E4" w:rsidRPr="00AD184B" w:rsidRDefault="00DA61E4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31DBF09D" w14:textId="626C432B" w:rsidR="003C2B1E" w:rsidRPr="00AD184B" w:rsidRDefault="00DA61E4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Beth J- </w:t>
            </w:r>
            <w:r w:rsidR="00835467" w:rsidRPr="00AD184B">
              <w:rPr>
                <w:rFonts w:ascii="Century Gothic" w:hAnsi="Century Gothic" w:cs="Arial"/>
                <w:sz w:val="24"/>
                <w:szCs w:val="24"/>
              </w:rPr>
              <w:t>We are working on the system as a whole</w:t>
            </w:r>
            <w:r w:rsidR="009A0E2B">
              <w:rPr>
                <w:rFonts w:ascii="Century Gothic" w:hAnsi="Century Gothic" w:cs="Arial"/>
                <w:sz w:val="24"/>
                <w:szCs w:val="24"/>
              </w:rPr>
              <w:t>;</w:t>
            </w:r>
            <w:r w:rsidR="0062704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835467" w:rsidRPr="00AD184B">
              <w:rPr>
                <w:rFonts w:ascii="Century Gothic" w:hAnsi="Century Gothic" w:cs="Arial"/>
                <w:sz w:val="24"/>
                <w:szCs w:val="24"/>
              </w:rPr>
              <w:t>SAM</w:t>
            </w:r>
            <w:r w:rsidR="008D6151">
              <w:rPr>
                <w:rFonts w:ascii="Century Gothic" w:hAnsi="Century Gothic" w:cs="Arial"/>
                <w:sz w:val="24"/>
                <w:szCs w:val="24"/>
              </w:rPr>
              <w:t>H</w:t>
            </w:r>
            <w:r w:rsidR="0062704E"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="00835467" w:rsidRPr="00AD184B">
              <w:rPr>
                <w:rFonts w:ascii="Century Gothic" w:hAnsi="Century Gothic" w:cs="Arial"/>
                <w:sz w:val="24"/>
                <w:szCs w:val="24"/>
              </w:rPr>
              <w:t>A only records NOM</w:t>
            </w:r>
            <w:r w:rsidR="0062704E">
              <w:rPr>
                <w:rFonts w:ascii="Century Gothic" w:hAnsi="Century Gothic" w:cs="Arial"/>
                <w:sz w:val="24"/>
                <w:szCs w:val="24"/>
              </w:rPr>
              <w:t>s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to capture outcomes. </w:t>
            </w:r>
            <w:r w:rsidR="003C2B1E" w:rsidRPr="00AD184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7D9E23AC" w14:textId="070C81EE" w:rsidR="00DA61E4" w:rsidRDefault="00835467" w:rsidP="00FA6E89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A61E4">
              <w:rPr>
                <w:rFonts w:ascii="Century Gothic" w:hAnsi="Century Gothic" w:cs="Arial"/>
                <w:sz w:val="24"/>
                <w:szCs w:val="24"/>
              </w:rPr>
              <w:t xml:space="preserve">Cohort 1- rolled out slowly due to COVID, </w:t>
            </w:r>
            <w:r w:rsidR="00A04576">
              <w:rPr>
                <w:rFonts w:ascii="Century Gothic" w:hAnsi="Century Gothic" w:cs="Arial"/>
                <w:sz w:val="24"/>
                <w:szCs w:val="24"/>
              </w:rPr>
              <w:t xml:space="preserve">but </w:t>
            </w:r>
            <w:r w:rsidRPr="00DA61E4">
              <w:rPr>
                <w:rFonts w:ascii="Century Gothic" w:hAnsi="Century Gothic" w:cs="Arial"/>
                <w:sz w:val="24"/>
                <w:szCs w:val="24"/>
              </w:rPr>
              <w:t xml:space="preserve">we expect to see more in the coming months.  </w:t>
            </w:r>
          </w:p>
          <w:p w14:paraId="71A359F0" w14:textId="5891F8A1" w:rsidR="00DA61E4" w:rsidRPr="00DA61E4" w:rsidRDefault="00835467" w:rsidP="00FA6E89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A61E4">
              <w:rPr>
                <w:rFonts w:ascii="Century Gothic" w:hAnsi="Century Gothic" w:cs="Arial"/>
                <w:sz w:val="24"/>
                <w:szCs w:val="24"/>
              </w:rPr>
              <w:t>The bottom line is</w:t>
            </w:r>
            <w:r w:rsidR="00DA61E4" w:rsidRPr="00DA61E4"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Pr="00DA61E4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DA61E4" w:rsidRPr="00DA61E4">
              <w:rPr>
                <w:rFonts w:ascii="Century Gothic" w:hAnsi="Century Gothic" w:cs="Arial"/>
                <w:sz w:val="24"/>
                <w:szCs w:val="24"/>
              </w:rPr>
              <w:t xml:space="preserve">Are </w:t>
            </w:r>
            <w:r w:rsidRPr="00DA61E4">
              <w:rPr>
                <w:rFonts w:ascii="Century Gothic" w:hAnsi="Century Gothic" w:cs="Arial"/>
                <w:sz w:val="24"/>
                <w:szCs w:val="24"/>
              </w:rPr>
              <w:t>we connecting families to support who are needing and searching for support</w:t>
            </w:r>
            <w:r w:rsidR="00DA61E4" w:rsidRPr="00DA61E4">
              <w:rPr>
                <w:rFonts w:ascii="Century Gothic" w:hAnsi="Century Gothic" w:cs="Arial"/>
                <w:sz w:val="24"/>
                <w:szCs w:val="24"/>
              </w:rPr>
              <w:t xml:space="preserve">? </w:t>
            </w:r>
          </w:p>
          <w:p w14:paraId="072A81DE" w14:textId="3A8A652D" w:rsidR="00835467" w:rsidRPr="00DA61E4" w:rsidRDefault="00835467" w:rsidP="00FA6E89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A61E4">
              <w:rPr>
                <w:rFonts w:ascii="Century Gothic" w:hAnsi="Century Gothic" w:cs="Arial"/>
                <w:sz w:val="24"/>
                <w:szCs w:val="24"/>
              </w:rPr>
              <w:t xml:space="preserve">We don’t have a choice in </w:t>
            </w:r>
            <w:r w:rsidR="00A04576">
              <w:rPr>
                <w:rFonts w:ascii="Century Gothic" w:hAnsi="Century Gothic" w:cs="Arial"/>
                <w:sz w:val="24"/>
                <w:szCs w:val="24"/>
              </w:rPr>
              <w:t xml:space="preserve">completing the </w:t>
            </w:r>
            <w:r w:rsidRPr="00DA61E4">
              <w:rPr>
                <w:rFonts w:ascii="Century Gothic" w:hAnsi="Century Gothic" w:cs="Arial"/>
                <w:sz w:val="24"/>
                <w:szCs w:val="24"/>
              </w:rPr>
              <w:t xml:space="preserve">NOMs </w:t>
            </w:r>
          </w:p>
          <w:p w14:paraId="560AD603" w14:textId="77777777" w:rsidR="00E513A1" w:rsidRDefault="00E513A1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118D677" w14:textId="3FE1D73B" w:rsidR="00DA61E4" w:rsidRDefault="00835467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D184B">
              <w:rPr>
                <w:rFonts w:ascii="Century Gothic" w:hAnsi="Century Gothic" w:cs="Arial"/>
                <w:sz w:val="24"/>
                <w:szCs w:val="24"/>
              </w:rPr>
              <w:t>Randa- we are reviewing information already to collected to try to eliminate the repeated question</w:t>
            </w:r>
            <w:r w:rsidR="00DA61E4">
              <w:rPr>
                <w:rFonts w:ascii="Century Gothic" w:hAnsi="Century Gothic" w:cs="Arial"/>
                <w:sz w:val="24"/>
                <w:szCs w:val="24"/>
              </w:rPr>
              <w:t>,</w:t>
            </w:r>
            <w:r w:rsidRPr="00AD184B">
              <w:rPr>
                <w:rFonts w:ascii="Century Gothic" w:hAnsi="Century Gothic" w:cs="Arial"/>
                <w:sz w:val="24"/>
                <w:szCs w:val="24"/>
              </w:rPr>
              <w:t xml:space="preserve"> however there are still many questions that have to be answered in the NOMs asked of families </w:t>
            </w:r>
          </w:p>
          <w:p w14:paraId="291F9EC6" w14:textId="37FA9B11" w:rsidR="00835467" w:rsidRPr="00DA61E4" w:rsidRDefault="00DA61E4" w:rsidP="0002100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A61E4">
              <w:rPr>
                <w:rFonts w:ascii="Century Gothic" w:hAnsi="Century Gothic" w:cs="Arial"/>
                <w:sz w:val="24"/>
                <w:szCs w:val="24"/>
              </w:rPr>
              <w:t xml:space="preserve">New Vista is </w:t>
            </w:r>
            <w:r w:rsidR="00835467" w:rsidRPr="00DA61E4">
              <w:rPr>
                <w:rFonts w:ascii="Century Gothic" w:hAnsi="Century Gothic" w:cs="Arial"/>
                <w:sz w:val="24"/>
                <w:szCs w:val="24"/>
              </w:rPr>
              <w:t>hiring a family peer support to assist</w:t>
            </w:r>
          </w:p>
          <w:p w14:paraId="7B0F5C2F" w14:textId="77777777" w:rsidR="003E33CA" w:rsidRDefault="003E33CA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57E0DFB0" w14:textId="3A236611" w:rsidR="00835467" w:rsidRPr="00AD184B" w:rsidRDefault="00835467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D184B">
              <w:rPr>
                <w:rFonts w:ascii="Century Gothic" w:hAnsi="Century Gothic" w:cs="Arial"/>
                <w:sz w:val="24"/>
                <w:szCs w:val="24"/>
              </w:rPr>
              <w:lastRenderedPageBreak/>
              <w:t>M</w:t>
            </w:r>
            <w:r w:rsidR="00DA61E4">
              <w:rPr>
                <w:rFonts w:ascii="Century Gothic" w:hAnsi="Century Gothic" w:cs="Arial"/>
                <w:sz w:val="24"/>
                <w:szCs w:val="24"/>
              </w:rPr>
              <w:t xml:space="preserve">ichelle </w:t>
            </w:r>
            <w:r w:rsidRPr="00AD184B">
              <w:rPr>
                <w:rFonts w:ascii="Century Gothic" w:hAnsi="Century Gothic" w:cs="Arial"/>
                <w:sz w:val="24"/>
                <w:szCs w:val="24"/>
              </w:rPr>
              <w:t>N- chat question: Barbara, I'm curious if you've noticed a difference in follow through or willingness to seek treatment if a peer vs a worker or clinician refers for the next step?</w:t>
            </w:r>
          </w:p>
          <w:p w14:paraId="1DAB07F0" w14:textId="74837F7F" w:rsidR="000F3C39" w:rsidRPr="000F3C39" w:rsidRDefault="00DA61E4" w:rsidP="0002100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Barb- </w:t>
            </w:r>
            <w:r w:rsidR="00835467" w:rsidRPr="00DA61E4">
              <w:rPr>
                <w:rFonts w:ascii="Century Gothic" w:hAnsi="Century Gothic" w:cs="Arial"/>
                <w:sz w:val="24"/>
                <w:szCs w:val="24"/>
              </w:rPr>
              <w:t>The sooner peer support gets involved</w:t>
            </w:r>
            <w:r w:rsidR="00A04576">
              <w:rPr>
                <w:rFonts w:ascii="Century Gothic" w:hAnsi="Century Gothic" w:cs="Arial"/>
                <w:sz w:val="24"/>
                <w:szCs w:val="24"/>
              </w:rPr>
              <w:t>,</w:t>
            </w:r>
            <w:r w:rsidR="00835467" w:rsidRPr="00DA61E4">
              <w:rPr>
                <w:rFonts w:ascii="Century Gothic" w:hAnsi="Century Gothic" w:cs="Arial"/>
                <w:sz w:val="24"/>
                <w:szCs w:val="24"/>
              </w:rPr>
              <w:t xml:space="preserve"> the sooner we can </w:t>
            </w:r>
            <w:r w:rsidRPr="00DA61E4">
              <w:rPr>
                <w:rFonts w:ascii="Century Gothic" w:hAnsi="Century Gothic" w:cs="Arial"/>
                <w:sz w:val="24"/>
                <w:szCs w:val="24"/>
              </w:rPr>
              <w:t>help families through the referral process</w:t>
            </w:r>
          </w:p>
          <w:p w14:paraId="231A63A0" w14:textId="77777777" w:rsidR="00E513A1" w:rsidRDefault="00E513A1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5B133C8C" w14:textId="49210DCF" w:rsidR="00DA61E4" w:rsidRDefault="00DA61E4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GMIT members noted that t</w:t>
            </w:r>
            <w:r w:rsidR="00835467" w:rsidRPr="00AD184B">
              <w:rPr>
                <w:rFonts w:ascii="Century Gothic" w:hAnsi="Century Gothic" w:cs="Arial"/>
                <w:sz w:val="24"/>
                <w:szCs w:val="24"/>
              </w:rPr>
              <w:t>here are a lot of points of contact before the NOM</w:t>
            </w:r>
            <w:r w:rsidR="006500A5"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="00835467" w:rsidRPr="00AD184B">
              <w:rPr>
                <w:rFonts w:ascii="Century Gothic" w:hAnsi="Century Gothic" w:cs="Arial"/>
                <w:sz w:val="24"/>
                <w:szCs w:val="24"/>
              </w:rPr>
              <w:t xml:space="preserve"> is given</w:t>
            </w:r>
            <w:r w:rsidR="006500A5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="00835467" w:rsidRPr="00AD184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50E43794" w14:textId="6E59A8E7" w:rsidR="005102E2" w:rsidRPr="009A0E2B" w:rsidRDefault="00DA61E4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Beth Jordan- we might </w:t>
            </w:r>
            <w:r w:rsidR="00835467" w:rsidRPr="00AD184B">
              <w:rPr>
                <w:rFonts w:ascii="Century Gothic" w:hAnsi="Century Gothic" w:cs="Arial"/>
                <w:sz w:val="24"/>
                <w:szCs w:val="24"/>
              </w:rPr>
              <w:t>discuss if we can move the NOM</w:t>
            </w:r>
            <w:r w:rsidR="006500A5"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="00835467" w:rsidRPr="00AD184B">
              <w:rPr>
                <w:rFonts w:ascii="Century Gothic" w:hAnsi="Century Gothic" w:cs="Arial"/>
                <w:sz w:val="24"/>
                <w:szCs w:val="24"/>
              </w:rPr>
              <w:t xml:space="preserve"> up</w:t>
            </w:r>
            <w:r w:rsidR="00624C59" w:rsidRPr="00AD184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93725F">
              <w:rPr>
                <w:rFonts w:ascii="Century Gothic" w:hAnsi="Century Gothic" w:cs="Arial"/>
                <w:sz w:val="24"/>
                <w:szCs w:val="24"/>
              </w:rPr>
              <w:t>in the process.</w:t>
            </w:r>
            <w:r w:rsidR="0093725F" w:rsidRPr="00AD184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34C58E0E" w14:textId="77777777" w:rsidR="005102E2" w:rsidRDefault="005102E2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786AB269" w14:textId="5E351077" w:rsidR="00624C59" w:rsidRDefault="00624C59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D184B">
              <w:rPr>
                <w:rFonts w:ascii="Century Gothic" w:hAnsi="Century Gothic" w:cs="Arial"/>
                <w:sz w:val="24"/>
                <w:szCs w:val="24"/>
              </w:rPr>
              <w:t>Barb wanted to know if parents would know what the NOMs was</w:t>
            </w:r>
            <w:r w:rsidR="000F3C39">
              <w:rPr>
                <w:rFonts w:ascii="Century Gothic" w:hAnsi="Century Gothic" w:cs="Arial"/>
                <w:sz w:val="24"/>
                <w:szCs w:val="24"/>
              </w:rPr>
              <w:t>—</w:t>
            </w:r>
          </w:p>
          <w:p w14:paraId="1E4D87E8" w14:textId="77777777" w:rsidR="000F3C39" w:rsidRDefault="000F3C39" w:rsidP="003E33CA">
            <w:pPr>
              <w:spacing w:line="276" w:lineRule="auto"/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0F3C39">
              <w:rPr>
                <w:rFonts w:ascii="Century Gothic" w:hAnsi="Century Gothic" w:cs="Arial"/>
                <w:sz w:val="24"/>
                <w:szCs w:val="24"/>
              </w:rPr>
              <w:t xml:space="preserve">Beth J- You would have to ask clinical staff that question. </w:t>
            </w:r>
          </w:p>
          <w:p w14:paraId="1DACD716" w14:textId="77777777" w:rsidR="000F3C39" w:rsidRDefault="00624C59" w:rsidP="0002100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0F3C39">
              <w:rPr>
                <w:rFonts w:ascii="Century Gothic" w:hAnsi="Century Gothic" w:cs="Arial"/>
                <w:sz w:val="24"/>
                <w:szCs w:val="24"/>
              </w:rPr>
              <w:t>NOMs language was shared early in the grant which would be more casual language to help people understand</w:t>
            </w:r>
          </w:p>
          <w:p w14:paraId="7111A6B7" w14:textId="3DB2458E" w:rsidR="00624C59" w:rsidRPr="000F3C39" w:rsidRDefault="00DA61E4" w:rsidP="0002100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0F3C39">
              <w:rPr>
                <w:rFonts w:ascii="Century Gothic" w:hAnsi="Century Gothic" w:cs="Arial"/>
                <w:sz w:val="24"/>
                <w:szCs w:val="24"/>
              </w:rPr>
              <w:t>that might be helpful to review</w:t>
            </w:r>
            <w:r w:rsidR="000F3C39">
              <w:rPr>
                <w:rFonts w:ascii="Century Gothic" w:hAnsi="Century Gothic" w:cs="Arial"/>
                <w:sz w:val="24"/>
                <w:szCs w:val="24"/>
              </w:rPr>
              <w:t xml:space="preserve">/share again </w:t>
            </w:r>
          </w:p>
          <w:p w14:paraId="435B6754" w14:textId="77777777" w:rsidR="00DA61E4" w:rsidRDefault="00DA61E4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129E51E" w14:textId="0DC65401" w:rsidR="00624C59" w:rsidRDefault="00DA61E4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One member wondered about the a</w:t>
            </w:r>
            <w:r w:rsidR="00624C59" w:rsidRPr="00AD184B">
              <w:rPr>
                <w:rFonts w:ascii="Century Gothic" w:hAnsi="Century Gothic" w:cs="Arial"/>
                <w:sz w:val="24"/>
                <w:szCs w:val="24"/>
              </w:rPr>
              <w:t>lignment of implementation processes with court demands/expectations of families</w:t>
            </w:r>
            <w:r w:rsidR="006C03C3">
              <w:rPr>
                <w:rFonts w:ascii="Century Gothic" w:hAnsi="Century Gothic" w:cs="Arial"/>
                <w:sz w:val="24"/>
                <w:szCs w:val="24"/>
              </w:rPr>
              <w:t>. Dee Dee noted how not all in-home families are in court.</w:t>
            </w:r>
          </w:p>
          <w:p w14:paraId="47D9BD64" w14:textId="77777777" w:rsidR="00DA61E4" w:rsidRPr="00AD184B" w:rsidRDefault="00DA61E4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39E1E80E" w14:textId="0FD4AF46" w:rsidR="00624C59" w:rsidRPr="00AD184B" w:rsidRDefault="0098337B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Sherri Staley</w:t>
            </w:r>
            <w:r w:rsidR="00DA61E4">
              <w:rPr>
                <w:rFonts w:ascii="Century Gothic" w:hAnsi="Century Gothic" w:cs="Arial"/>
                <w:sz w:val="24"/>
                <w:szCs w:val="24"/>
              </w:rPr>
              <w:t xml:space="preserve"> noted there might be o</w:t>
            </w:r>
            <w:r w:rsidR="00624C59" w:rsidRPr="00AD184B">
              <w:rPr>
                <w:rFonts w:ascii="Century Gothic" w:hAnsi="Century Gothic" w:cs="Arial"/>
                <w:sz w:val="24"/>
                <w:szCs w:val="24"/>
              </w:rPr>
              <w:t>verlapping with other programs such as KTAP</w:t>
            </w:r>
          </w:p>
          <w:p w14:paraId="2A1655FB" w14:textId="32D32BF9" w:rsidR="00624C59" w:rsidRDefault="00624C59" w:rsidP="0002100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0F3C39">
              <w:rPr>
                <w:rFonts w:ascii="Century Gothic" w:hAnsi="Century Gothic" w:cs="Arial"/>
                <w:sz w:val="24"/>
                <w:szCs w:val="24"/>
              </w:rPr>
              <w:t xml:space="preserve">Discussion about how data overlaps </w:t>
            </w:r>
            <w:r w:rsidR="00DA61E4" w:rsidRPr="000F3C39">
              <w:rPr>
                <w:rFonts w:ascii="Century Gothic" w:hAnsi="Century Gothic" w:cs="Arial"/>
                <w:sz w:val="24"/>
                <w:szCs w:val="24"/>
              </w:rPr>
              <w:t>would be helpful</w:t>
            </w:r>
            <w:r w:rsidR="000F3C39" w:rsidRPr="000F3C39">
              <w:rPr>
                <w:rFonts w:ascii="Century Gothic" w:hAnsi="Century Gothic" w:cs="Arial"/>
                <w:sz w:val="24"/>
                <w:szCs w:val="24"/>
              </w:rPr>
              <w:t xml:space="preserve"> among programs that collect data</w:t>
            </w:r>
          </w:p>
          <w:p w14:paraId="6A4ACADE" w14:textId="77777777" w:rsidR="00402285" w:rsidRPr="00F652EA" w:rsidRDefault="00402285" w:rsidP="00F652EA">
            <w:pPr>
              <w:spacing w:line="276" w:lineRule="auto"/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  <w:p w14:paraId="52BB1610" w14:textId="77777777" w:rsidR="00261E5C" w:rsidRDefault="00402285" w:rsidP="00AE03F9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Leslie Hughes said it would help to see what the terms mean—what data points are referencing.</w:t>
            </w:r>
            <w:r w:rsidR="00985A0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448C9B44" w14:textId="06CFF83E" w:rsidR="00AE03F9" w:rsidRPr="00F652EA" w:rsidRDefault="00985A05" w:rsidP="00F652E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690"/>
              <w:rPr>
                <w:rFonts w:ascii="Century Gothic" w:hAnsi="Century Gothic" w:cs="Arial"/>
                <w:sz w:val="24"/>
                <w:szCs w:val="24"/>
              </w:rPr>
            </w:pPr>
            <w:r w:rsidRPr="00F652EA">
              <w:rPr>
                <w:rFonts w:ascii="Century Gothic" w:hAnsi="Century Gothic" w:cs="Arial"/>
                <w:sz w:val="24"/>
                <w:szCs w:val="24"/>
              </w:rPr>
              <w:t xml:space="preserve">Update: The </w:t>
            </w:r>
            <w:r w:rsidR="00EB7B96" w:rsidRPr="00F652EA">
              <w:rPr>
                <w:rFonts w:ascii="Century Gothic" w:hAnsi="Century Gothic" w:cs="Arial"/>
                <w:sz w:val="24"/>
                <w:szCs w:val="24"/>
              </w:rPr>
              <w:t>Data &amp; Evaluation page of the SOC FIVE website (</w:t>
            </w:r>
            <w:hyperlink r:id="rId9" w:history="1">
              <w:r w:rsidR="00EB7B96" w:rsidRPr="00261E5C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https://socv.hdiuky.net/grant-application-foa-files/?sf_tag=data-evaluation-files/</w:t>
              </w:r>
            </w:hyperlink>
            <w:r w:rsidR="00EB7B96" w:rsidRPr="00F652EA">
              <w:rPr>
                <w:rFonts w:ascii="Century Gothic" w:hAnsi="Century Gothic" w:cs="Arial"/>
                <w:sz w:val="24"/>
                <w:szCs w:val="24"/>
              </w:rPr>
              <w:t>): contains links to the “SOC FIVE Services Intervention Pathway” and the “SOC FIVE Regional GMIT Data Expectations Tip Sheet.”</w:t>
            </w:r>
          </w:p>
          <w:p w14:paraId="66064C20" w14:textId="1AA36462" w:rsidR="00624C59" w:rsidRPr="00AD184B" w:rsidRDefault="00624C59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94EC7A4" w14:textId="00B18F6C" w:rsidR="00624C59" w:rsidRPr="00AD184B" w:rsidRDefault="00DB5AE9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Someone asked if</w:t>
            </w:r>
            <w:r w:rsidR="00624C59" w:rsidRPr="00AD184B">
              <w:rPr>
                <w:rFonts w:ascii="Century Gothic" w:hAnsi="Century Gothic" w:cs="Arial"/>
                <w:sz w:val="24"/>
                <w:szCs w:val="24"/>
              </w:rPr>
              <w:t xml:space="preserve"> the NOM</w:t>
            </w:r>
            <w:r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="00624C59" w:rsidRPr="00AD184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are </w:t>
            </w:r>
            <w:r w:rsidR="00624C59" w:rsidRPr="00AD184B">
              <w:rPr>
                <w:rFonts w:ascii="Century Gothic" w:hAnsi="Century Gothic" w:cs="Arial"/>
                <w:sz w:val="24"/>
                <w:szCs w:val="24"/>
              </w:rPr>
              <w:t>only completed by CMHCs</w:t>
            </w:r>
            <w:r w:rsidR="00DB3D88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="009A0E2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DB3D88">
              <w:rPr>
                <w:rFonts w:ascii="Century Gothic" w:hAnsi="Century Gothic" w:cs="Arial"/>
                <w:sz w:val="24"/>
                <w:szCs w:val="24"/>
              </w:rPr>
              <w:t>NOMs are to be completed by SOC-funded providers. In addition to CMHCs, this includes BHPs like Uspiritus in Cohort 1 and Boys &amp; Girls Haven in Cohort 2.</w:t>
            </w:r>
          </w:p>
          <w:p w14:paraId="0CB1AAB1" w14:textId="43694893" w:rsidR="00624C59" w:rsidRPr="00AD184B" w:rsidRDefault="00624C59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D184B">
              <w:rPr>
                <w:rFonts w:ascii="Century Gothic" w:hAnsi="Century Gothic" w:cs="Arial"/>
                <w:sz w:val="24"/>
                <w:szCs w:val="24"/>
              </w:rPr>
              <w:lastRenderedPageBreak/>
              <w:t>There are a lot of referrals going to independent</w:t>
            </w:r>
            <w:r w:rsidR="000F3C39">
              <w:rPr>
                <w:rFonts w:ascii="Century Gothic" w:hAnsi="Century Gothic" w:cs="Arial"/>
                <w:sz w:val="24"/>
                <w:szCs w:val="24"/>
              </w:rPr>
              <w:t>/private providers</w:t>
            </w:r>
            <w:r w:rsidR="00A115C7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="000F3C3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4DAD4AEE" w14:textId="0C205E96" w:rsidR="00AD184B" w:rsidRPr="00AD184B" w:rsidRDefault="00AD184B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71676500" w14:textId="77777777" w:rsidR="000F3C39" w:rsidRPr="009A0E2B" w:rsidRDefault="00AD184B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9A0E2B">
              <w:rPr>
                <w:rFonts w:ascii="Century Gothic" w:hAnsi="Century Gothic" w:cs="Arial"/>
                <w:sz w:val="24"/>
                <w:szCs w:val="24"/>
              </w:rPr>
              <w:t>Should we identify additional data we might want to look at?</w:t>
            </w:r>
          </w:p>
          <w:p w14:paraId="675877A4" w14:textId="0FBE8959" w:rsidR="00AD184B" w:rsidRPr="009A0E2B" w:rsidRDefault="00AD184B" w:rsidP="00021008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9A0E2B">
              <w:rPr>
                <w:rFonts w:ascii="Century Gothic" w:hAnsi="Century Gothic" w:cs="Arial"/>
                <w:sz w:val="24"/>
                <w:szCs w:val="24"/>
              </w:rPr>
              <w:t xml:space="preserve">CQI specialists will discuss at their meeting </w:t>
            </w:r>
          </w:p>
          <w:p w14:paraId="3F5B8E4C" w14:textId="77172BDE" w:rsidR="002A2F23" w:rsidRPr="009A0E2B" w:rsidRDefault="002A2F23" w:rsidP="00021008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9A0E2B">
              <w:rPr>
                <w:rFonts w:ascii="Century Gothic" w:hAnsi="Century Gothic" w:cs="Arial"/>
                <w:sz w:val="24"/>
                <w:szCs w:val="24"/>
              </w:rPr>
              <w:t>Katie asked if we could look at the systems data available (in terms of the pipeline); Beth said we could discuss further in the Evaluation Subcommittee.</w:t>
            </w:r>
          </w:p>
          <w:p w14:paraId="1C186FB2" w14:textId="77777777" w:rsidR="00665775" w:rsidRPr="00AD184B" w:rsidRDefault="00665775" w:rsidP="00AD799C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39DC9A0C" w14:textId="012FE088" w:rsidR="00C14654" w:rsidRPr="000F3C39" w:rsidRDefault="00AD799C" w:rsidP="00AD799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u w:val="single"/>
              </w:rPr>
            </w:pPr>
            <w:r w:rsidRPr="000F3C39">
              <w:rPr>
                <w:rFonts w:ascii="Century Gothic" w:hAnsi="Century Gothic" w:cs="Arial"/>
                <w:u w:val="single"/>
              </w:rPr>
              <w:t>Peer Support- Barb Greene</w:t>
            </w:r>
          </w:p>
          <w:p w14:paraId="5B7B6FA3" w14:textId="31CF15F0" w:rsidR="00AD184B" w:rsidRPr="00AD184B" w:rsidRDefault="00AD184B" w:rsidP="00AD799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</w:rPr>
            </w:pPr>
            <w:r w:rsidRPr="00AD184B">
              <w:rPr>
                <w:rFonts w:ascii="Century Gothic" w:hAnsi="Century Gothic" w:cs="Arial"/>
              </w:rPr>
              <w:t>Average length of service- initiating services</w:t>
            </w:r>
            <w:r w:rsidR="000F3C39">
              <w:rPr>
                <w:rFonts w:ascii="Century Gothic" w:hAnsi="Century Gothic" w:cs="Arial"/>
              </w:rPr>
              <w:t>:</w:t>
            </w:r>
          </w:p>
          <w:p w14:paraId="5A912FFB" w14:textId="0A2F7DD7" w:rsidR="00AD184B" w:rsidRPr="00AD184B" w:rsidRDefault="00AD184B" w:rsidP="0002100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 w:cs="Arial"/>
              </w:rPr>
            </w:pPr>
            <w:r w:rsidRPr="00AD184B">
              <w:rPr>
                <w:rFonts w:ascii="Century Gothic" w:hAnsi="Century Gothic" w:cs="Arial"/>
              </w:rPr>
              <w:t>30min- 1-hour [largest group is over an hour]</w:t>
            </w:r>
          </w:p>
          <w:p w14:paraId="6E90A786" w14:textId="725B6FFE" w:rsidR="00AD184B" w:rsidRPr="00AD184B" w:rsidRDefault="00AD184B" w:rsidP="000F3C39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</w:rPr>
            </w:pPr>
            <w:r w:rsidRPr="00AD184B">
              <w:rPr>
                <w:rFonts w:ascii="Century Gothic" w:hAnsi="Century Gothic" w:cs="Arial"/>
              </w:rPr>
              <w:t>Started to track different counties [new]</w:t>
            </w:r>
          </w:p>
          <w:p w14:paraId="27D63442" w14:textId="77777777" w:rsidR="00AD799C" w:rsidRDefault="00AD184B" w:rsidP="0002100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</w:rPr>
            </w:pPr>
            <w:r w:rsidRPr="00AD184B">
              <w:rPr>
                <w:rFonts w:ascii="Century Gothic" w:hAnsi="Century Gothic"/>
              </w:rPr>
              <w:t xml:space="preserve">Largest referral source: DCBS and Cumberland </w:t>
            </w:r>
          </w:p>
          <w:p w14:paraId="239AFBF6" w14:textId="3C9E5C13" w:rsidR="00AD184B" w:rsidRDefault="00AD184B" w:rsidP="000F3C39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 FIVE families are growing- Thank you to those who are sending those</w:t>
            </w:r>
            <w:r w:rsidR="000F3C39">
              <w:rPr>
                <w:rFonts w:ascii="Century Gothic" w:hAnsi="Century Gothic"/>
              </w:rPr>
              <w:t xml:space="preserve"> referrals!</w:t>
            </w:r>
            <w:r>
              <w:rPr>
                <w:rFonts w:ascii="Century Gothic" w:hAnsi="Century Gothic"/>
              </w:rPr>
              <w:t xml:space="preserve"> </w:t>
            </w:r>
          </w:p>
          <w:p w14:paraId="7F0916AB" w14:textId="77777777" w:rsidR="000F3C39" w:rsidRDefault="00AD184B" w:rsidP="00AD799C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Collecting ages of the children in families</w:t>
            </w:r>
          </w:p>
          <w:p w14:paraId="35EDDC67" w14:textId="12CB3921" w:rsidR="00AD184B" w:rsidRDefault="00AD184B" w:rsidP="0002100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0-5 population largest in SOC FIVE families </w:t>
            </w:r>
          </w:p>
          <w:p w14:paraId="0B62ED6D" w14:textId="11812250" w:rsidR="00AD184B" w:rsidRDefault="00AD184B" w:rsidP="00AD799C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Getting some </w:t>
            </w:r>
            <w:r w:rsidR="000F3C39">
              <w:rPr>
                <w:rFonts w:ascii="Century Gothic" w:hAnsi="Century Gothic"/>
              </w:rPr>
              <w:t xml:space="preserve">[referrals] </w:t>
            </w:r>
            <w:r>
              <w:rPr>
                <w:rFonts w:ascii="Century Gothic" w:hAnsi="Century Gothic"/>
              </w:rPr>
              <w:t xml:space="preserve">in Salt River Trail </w:t>
            </w:r>
          </w:p>
          <w:p w14:paraId="01741C4E" w14:textId="46D35930" w:rsidR="00AD184B" w:rsidRDefault="00AD184B" w:rsidP="00AD799C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Satisfaction survey responses have started trickling in </w:t>
            </w:r>
          </w:p>
          <w:p w14:paraId="11778DA2" w14:textId="77777777" w:rsidR="000F3C39" w:rsidRDefault="00AD184B" w:rsidP="00AD799C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Would love to have a conversation around the </w:t>
            </w:r>
            <w:r w:rsidR="004D4081">
              <w:rPr>
                <w:rFonts w:ascii="Century Gothic" w:hAnsi="Century Gothic"/>
              </w:rPr>
              <w:t>‘</w:t>
            </w:r>
            <w:r>
              <w:rPr>
                <w:rFonts w:ascii="Century Gothic" w:hAnsi="Century Gothic"/>
              </w:rPr>
              <w:t>referral source</w:t>
            </w:r>
            <w:r w:rsidR="004D4081">
              <w:rPr>
                <w:rFonts w:ascii="Century Gothic" w:hAnsi="Century Gothic"/>
              </w:rPr>
              <w:t>’</w:t>
            </w:r>
            <w:r>
              <w:rPr>
                <w:rFonts w:ascii="Century Gothic" w:hAnsi="Century Gothic"/>
              </w:rPr>
              <w:t xml:space="preserve"> </w:t>
            </w:r>
          </w:p>
          <w:p w14:paraId="6A8FF541" w14:textId="66D8290B" w:rsidR="00AD184B" w:rsidRDefault="004D4081" w:rsidP="0002100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calling it a ‘partner satisfaction survey’ to capture more people</w:t>
            </w:r>
            <w:r w:rsidR="00AC2F83">
              <w:rPr>
                <w:rFonts w:ascii="Century Gothic" w:hAnsi="Century Gothic"/>
              </w:rPr>
              <w:t>’</w:t>
            </w:r>
            <w:r>
              <w:rPr>
                <w:rFonts w:ascii="Century Gothic" w:hAnsi="Century Gothic"/>
              </w:rPr>
              <w:t xml:space="preserve">s opinions of those invested in the family’s engagement in services </w:t>
            </w:r>
          </w:p>
          <w:p w14:paraId="500BC23E" w14:textId="3C57676F" w:rsidR="004D4081" w:rsidRDefault="004D4081" w:rsidP="0002100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Continue to meet with the </w:t>
            </w:r>
            <w:r w:rsidR="003C6570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 xml:space="preserve">valuation </w:t>
            </w:r>
            <w:r w:rsidR="003C6570">
              <w:rPr>
                <w:rFonts w:ascii="Century Gothic" w:hAnsi="Century Gothic"/>
              </w:rPr>
              <w:t>T</w:t>
            </w:r>
            <w:r>
              <w:rPr>
                <w:rFonts w:ascii="Century Gothic" w:hAnsi="Century Gothic"/>
              </w:rPr>
              <w:t xml:space="preserve">eam </w:t>
            </w:r>
          </w:p>
          <w:p w14:paraId="71BDF169" w14:textId="77777777" w:rsidR="004D4081" w:rsidRDefault="004D4081" w:rsidP="0002100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 up on Satisfaction survey</w:t>
            </w:r>
          </w:p>
          <w:p w14:paraId="589745AE" w14:textId="7968EC86" w:rsidR="000F3C39" w:rsidRDefault="004D4081" w:rsidP="0002100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What’s the definition of what </w:t>
            </w:r>
            <w:r w:rsidR="000F3C39">
              <w:rPr>
                <w:rFonts w:ascii="Century Gothic" w:hAnsi="Century Gothic"/>
              </w:rPr>
              <w:t>success?</w:t>
            </w:r>
          </w:p>
          <w:p w14:paraId="6ADA4E79" w14:textId="76F48BF2" w:rsidR="004D4081" w:rsidRPr="00AD184B" w:rsidRDefault="004D4081" w:rsidP="00021008">
            <w:pPr>
              <w:pStyle w:val="NormalWeb"/>
              <w:numPr>
                <w:ilvl w:val="1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0F3C39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>ooking a creating a focus group to better answer that</w:t>
            </w:r>
          </w:p>
        </w:tc>
      </w:tr>
      <w:tr w:rsidR="0023090E" w:rsidRPr="0083670C" w14:paraId="296FAA47" w14:textId="77777777" w:rsidTr="003E33CA">
        <w:trPr>
          <w:jc w:val="center"/>
        </w:trPr>
        <w:tc>
          <w:tcPr>
            <w:tcW w:w="60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AEA8921" w14:textId="77777777" w:rsidR="0023090E" w:rsidRPr="0083670C" w:rsidRDefault="0023090E" w:rsidP="006675B5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3670C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1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29B8538" w14:textId="77777777" w:rsidR="0023090E" w:rsidRPr="0083670C" w:rsidRDefault="0023090E" w:rsidP="006675B5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3670C">
              <w:rPr>
                <w:rFonts w:ascii="Century Gothic" w:hAnsi="Century Gothic"/>
                <w:b/>
                <w:bCs/>
                <w:sz w:val="24"/>
                <w:szCs w:val="24"/>
              </w:rPr>
              <w:t>Person Responsible</w:t>
            </w:r>
          </w:p>
        </w:tc>
        <w:tc>
          <w:tcPr>
            <w:tcW w:w="16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3525ABC" w14:textId="77777777" w:rsidR="0023090E" w:rsidRPr="0083670C" w:rsidRDefault="0023090E" w:rsidP="006675B5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3670C">
              <w:rPr>
                <w:rFonts w:ascii="Century Gothic" w:hAnsi="Century Gothic"/>
                <w:b/>
                <w:bCs/>
                <w:sz w:val="24"/>
                <w:szCs w:val="24"/>
              </w:rPr>
              <w:t>Deadline</w:t>
            </w:r>
          </w:p>
        </w:tc>
      </w:tr>
      <w:tr w:rsidR="00145AA9" w:rsidRPr="007F59FA" w14:paraId="6A83492C" w14:textId="77777777" w:rsidTr="003E33CA">
        <w:trPr>
          <w:jc w:val="center"/>
        </w:trPr>
        <w:tc>
          <w:tcPr>
            <w:tcW w:w="60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C90DFF" w14:textId="4B23D4E8" w:rsidR="00145AA9" w:rsidRPr="007F59FA" w:rsidRDefault="00AF585E" w:rsidP="006675B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Evaluation Committee meet to discuss/determine substantiated/FINS numbers to compare screener numbers.</w:t>
            </w:r>
          </w:p>
        </w:tc>
        <w:tc>
          <w:tcPr>
            <w:tcW w:w="21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C2AD35D" w14:textId="2D225053" w:rsidR="00145AA9" w:rsidRPr="007F59FA" w:rsidRDefault="00AF585E" w:rsidP="006675B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HDI</w:t>
            </w:r>
          </w:p>
        </w:tc>
        <w:tc>
          <w:tcPr>
            <w:tcW w:w="16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1FB8DFF" w14:textId="537349A2" w:rsidR="00145AA9" w:rsidRPr="007F59FA" w:rsidRDefault="00AF585E" w:rsidP="006675B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April 2022</w:t>
            </w:r>
          </w:p>
        </w:tc>
      </w:tr>
      <w:tr w:rsidR="00AF585E" w:rsidRPr="007F59FA" w14:paraId="14451BDF" w14:textId="77777777" w:rsidTr="003E33CA">
        <w:trPr>
          <w:jc w:val="center"/>
        </w:trPr>
        <w:tc>
          <w:tcPr>
            <w:tcW w:w="60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91D861" w14:textId="75E6B484" w:rsidR="00AF585E" w:rsidRPr="007F59FA" w:rsidRDefault="00AF585E" w:rsidP="006675B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Request SRAs in Cohort 1 present feedback from frontline about screener completion w/ families</w:t>
            </w:r>
          </w:p>
        </w:tc>
        <w:tc>
          <w:tcPr>
            <w:tcW w:w="21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26AF05" w14:textId="01A69F1D" w:rsidR="00AF585E" w:rsidRPr="007F59FA" w:rsidRDefault="00AF585E" w:rsidP="006675B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Regional Implementation Specialists</w:t>
            </w:r>
          </w:p>
        </w:tc>
        <w:tc>
          <w:tcPr>
            <w:tcW w:w="16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152BFB" w14:textId="67158F55" w:rsidR="00AF585E" w:rsidRPr="007F59FA" w:rsidRDefault="00AF585E" w:rsidP="006675B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April 2022</w:t>
            </w:r>
          </w:p>
        </w:tc>
      </w:tr>
      <w:tr w:rsidR="00AF585E" w:rsidRPr="007F59FA" w14:paraId="2D2D85E7" w14:textId="77777777" w:rsidTr="003E33CA">
        <w:trPr>
          <w:jc w:val="center"/>
        </w:trPr>
        <w:tc>
          <w:tcPr>
            <w:tcW w:w="60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595261" w14:textId="6C79574C" w:rsidR="00AF585E" w:rsidRPr="007F59FA" w:rsidRDefault="003E33CA" w:rsidP="006675B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Discuss points of data with CQI Specialists</w:t>
            </w:r>
          </w:p>
        </w:tc>
        <w:tc>
          <w:tcPr>
            <w:tcW w:w="21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BA2342" w14:textId="0898B9CE" w:rsidR="00AF585E" w:rsidRPr="007F59FA" w:rsidRDefault="003E33CA" w:rsidP="006675B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Kelly Dorman</w:t>
            </w:r>
          </w:p>
        </w:tc>
        <w:tc>
          <w:tcPr>
            <w:tcW w:w="16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E79AE2" w14:textId="5518AAF2" w:rsidR="00AF585E" w:rsidRPr="007F59FA" w:rsidRDefault="003E33CA" w:rsidP="006675B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April 2022</w:t>
            </w:r>
          </w:p>
        </w:tc>
      </w:tr>
      <w:tr w:rsidR="00AF585E" w:rsidRPr="007F59FA" w14:paraId="01CED172" w14:textId="77777777" w:rsidTr="003E33CA">
        <w:trPr>
          <w:jc w:val="center"/>
        </w:trPr>
        <w:tc>
          <w:tcPr>
            <w:tcW w:w="60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AD85765" w14:textId="2C09A538" w:rsidR="00AF585E" w:rsidRPr="007F59FA" w:rsidRDefault="003E33CA" w:rsidP="006675B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Create a Focus Group to develop a Partner Satisfaction Survey and define what “Success” looks like.</w:t>
            </w:r>
          </w:p>
        </w:tc>
        <w:tc>
          <w:tcPr>
            <w:tcW w:w="21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9DBD5E" w14:textId="3615C6C1" w:rsidR="00AF585E" w:rsidRPr="007F59FA" w:rsidRDefault="003E33CA" w:rsidP="006675B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HDI/Barb Greene</w:t>
            </w:r>
          </w:p>
        </w:tc>
        <w:tc>
          <w:tcPr>
            <w:tcW w:w="16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76ACC5" w14:textId="43779CB1" w:rsidR="00AF585E" w:rsidRPr="007F59FA" w:rsidRDefault="003E33CA" w:rsidP="006675B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June 2022</w:t>
            </w:r>
          </w:p>
        </w:tc>
      </w:tr>
    </w:tbl>
    <w:p w14:paraId="70DC0031" w14:textId="7DAC3873" w:rsidR="00E03346" w:rsidRDefault="00E03346" w:rsidP="000649C0">
      <w:pPr>
        <w:rPr>
          <w:rFonts w:ascii="Century Gothic" w:hAnsi="Century Gothic"/>
          <w:sz w:val="24"/>
          <w:szCs w:val="40"/>
        </w:rPr>
      </w:pPr>
    </w:p>
    <w:p w14:paraId="52FE8332" w14:textId="08FBF2E7" w:rsidR="003E33CA" w:rsidRDefault="003E33CA" w:rsidP="000649C0">
      <w:pPr>
        <w:rPr>
          <w:rFonts w:ascii="Century Gothic" w:hAnsi="Century Gothic"/>
          <w:sz w:val="24"/>
          <w:szCs w:val="40"/>
        </w:rPr>
      </w:pPr>
    </w:p>
    <w:p w14:paraId="44A2444F" w14:textId="247794B4" w:rsidR="003E33CA" w:rsidRDefault="003E33CA" w:rsidP="000649C0">
      <w:pPr>
        <w:rPr>
          <w:rFonts w:ascii="Century Gothic" w:hAnsi="Century Gothic"/>
          <w:sz w:val="24"/>
          <w:szCs w:val="40"/>
        </w:rPr>
      </w:pPr>
    </w:p>
    <w:p w14:paraId="1A908C11" w14:textId="4F5C998A" w:rsidR="003E33CA" w:rsidRDefault="003E33CA" w:rsidP="000649C0">
      <w:pPr>
        <w:rPr>
          <w:rFonts w:ascii="Century Gothic" w:hAnsi="Century Gothic"/>
          <w:sz w:val="24"/>
          <w:szCs w:val="40"/>
        </w:rPr>
      </w:pPr>
    </w:p>
    <w:p w14:paraId="2E7B28E3" w14:textId="06D824B5" w:rsidR="003E33CA" w:rsidRDefault="003E33CA" w:rsidP="000649C0">
      <w:pPr>
        <w:rPr>
          <w:rFonts w:ascii="Century Gothic" w:hAnsi="Century Gothic"/>
          <w:sz w:val="24"/>
          <w:szCs w:val="40"/>
        </w:rPr>
      </w:pPr>
    </w:p>
    <w:p w14:paraId="2D04E8A8" w14:textId="2436CB9B" w:rsidR="003E33CA" w:rsidRDefault="003E33CA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3E33CA" w:rsidRPr="007F59FA" w14:paraId="1080168F" w14:textId="77777777" w:rsidTr="001D1C8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3D01344" w14:textId="77777777" w:rsidR="003E33CA" w:rsidRPr="00D72F4E" w:rsidRDefault="003E33CA" w:rsidP="001D1C83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Regional GMIT Update</w:t>
            </w:r>
          </w:p>
        </w:tc>
      </w:tr>
      <w:tr w:rsidR="003E33CA" w:rsidRPr="007F59FA" w14:paraId="66B81A11" w14:textId="77777777" w:rsidTr="001D1C8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CEE335C" w14:textId="77777777" w:rsidR="003E33CA" w:rsidRDefault="003E33CA" w:rsidP="001D1C83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4A104E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Cohort 1: </w:t>
            </w:r>
          </w:p>
          <w:p w14:paraId="793507DE" w14:textId="77777777" w:rsidR="003E33CA" w:rsidRPr="004A104E" w:rsidRDefault="003E33CA" w:rsidP="001D1C83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4A104E">
              <w:rPr>
                <w:rFonts w:ascii="Century Gothic" w:hAnsi="Century Gothic" w:cs="Arial"/>
                <w:sz w:val="24"/>
                <w:szCs w:val="40"/>
              </w:rPr>
              <w:t>Maxine Reid, Cumberland Region</w:t>
            </w:r>
            <w:r>
              <w:rPr>
                <w:rFonts w:ascii="Century Gothic" w:hAnsi="Century Gothic" w:cs="Arial"/>
                <w:sz w:val="24"/>
                <w:szCs w:val="40"/>
              </w:rPr>
              <w:t>:</w:t>
            </w:r>
          </w:p>
          <w:p w14:paraId="027BB960" w14:textId="77777777" w:rsidR="003E33CA" w:rsidRDefault="003E33CA" w:rsidP="001D1C83">
            <w:pPr>
              <w:pStyle w:val="BodyCopy"/>
              <w:numPr>
                <w:ilvl w:val="0"/>
                <w:numId w:val="29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SOC FIVE RIAC funds: being discussed and utilized</w:t>
            </w:r>
          </w:p>
          <w:p w14:paraId="5F8356BD" w14:textId="77777777" w:rsidR="003E33CA" w:rsidRDefault="003E33CA" w:rsidP="001D1C83">
            <w:pPr>
              <w:pStyle w:val="BodyCopy"/>
              <w:numPr>
                <w:ilvl w:val="0"/>
                <w:numId w:val="29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partner funding requests have been processed </w:t>
            </w:r>
          </w:p>
          <w:p w14:paraId="4CA379B6" w14:textId="77777777" w:rsidR="003E33CA" w:rsidRDefault="003E33CA" w:rsidP="001D1C83">
            <w:pPr>
              <w:pStyle w:val="BodyCopy"/>
              <w:numPr>
                <w:ilvl w:val="0"/>
                <w:numId w:val="29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Doing outreach to FRYSC on Peer support and SOC FIVE services</w:t>
            </w:r>
          </w:p>
          <w:p w14:paraId="36811EEC" w14:textId="77777777" w:rsidR="003E33CA" w:rsidRDefault="003E33CA" w:rsidP="001D1C83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128C1B7A" w14:textId="77777777" w:rsidR="003E33CA" w:rsidRDefault="003E33CA" w:rsidP="001D1C83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Kelly Bradshaw, Two Rivers Region:</w:t>
            </w:r>
          </w:p>
          <w:p w14:paraId="37A6B75B" w14:textId="7F9C755B" w:rsidR="003E33CA" w:rsidRPr="0083670C" w:rsidRDefault="003E33CA" w:rsidP="00133FBD">
            <w:pPr>
              <w:pStyle w:val="BodyCopy"/>
              <w:numPr>
                <w:ilvl w:val="0"/>
                <w:numId w:val="30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83670C">
              <w:rPr>
                <w:rFonts w:ascii="Century Gothic" w:hAnsi="Century Gothic" w:cs="Arial"/>
                <w:sz w:val="24"/>
                <w:szCs w:val="40"/>
              </w:rPr>
              <w:t xml:space="preserve">SOC FIVE RIAC funds: </w:t>
            </w:r>
            <w:r w:rsidR="0083670C" w:rsidRPr="0083670C">
              <w:rPr>
                <w:rFonts w:ascii="Century Gothic" w:hAnsi="Century Gothic" w:cs="Arial"/>
                <w:sz w:val="24"/>
                <w:szCs w:val="40"/>
              </w:rPr>
              <w:t>Barren River RIAC’s</w:t>
            </w:r>
            <w:r w:rsidRPr="0083670C">
              <w:rPr>
                <w:rFonts w:ascii="Century Gothic" w:hAnsi="Century Gothic" w:cs="Arial"/>
                <w:sz w:val="24"/>
                <w:szCs w:val="40"/>
              </w:rPr>
              <w:t xml:space="preserve"> goal is to reduce truancy referrals to reduce number of DCBS cases [educational neglect is being filed frequently in the region]</w:t>
            </w:r>
            <w:r w:rsidR="0083670C" w:rsidRPr="0083670C">
              <w:rPr>
                <w:rFonts w:ascii="Century Gothic" w:hAnsi="Century Gothic" w:cs="Arial"/>
                <w:sz w:val="24"/>
                <w:szCs w:val="40"/>
              </w:rPr>
              <w:t xml:space="preserve">.  Green River plans to purchase </w:t>
            </w:r>
            <w:r w:rsidRPr="0083670C">
              <w:rPr>
                <w:rFonts w:ascii="Century Gothic" w:hAnsi="Century Gothic" w:cs="Arial"/>
                <w:sz w:val="24"/>
                <w:szCs w:val="40"/>
              </w:rPr>
              <w:t xml:space="preserve">Resource kits to reduce out of home </w:t>
            </w:r>
          </w:p>
          <w:p w14:paraId="2EE70A61" w14:textId="7C55C809" w:rsidR="003E33CA" w:rsidRPr="0083670C" w:rsidRDefault="0083670C" w:rsidP="009E2102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83670C">
              <w:rPr>
                <w:rFonts w:ascii="Century Gothic" w:hAnsi="Century Gothic" w:cs="Arial"/>
                <w:sz w:val="24"/>
                <w:szCs w:val="40"/>
              </w:rPr>
              <w:t xml:space="preserve">RVBH: </w:t>
            </w:r>
            <w:r w:rsidR="003E33CA" w:rsidRPr="0083670C">
              <w:rPr>
                <w:rFonts w:ascii="Century Gothic" w:hAnsi="Century Gothic" w:cs="Arial"/>
                <w:sz w:val="24"/>
                <w:szCs w:val="40"/>
              </w:rPr>
              <w:t xml:space="preserve">New high fi wrap around coordinator, Chris </w:t>
            </w:r>
            <w:proofErr w:type="spellStart"/>
            <w:r w:rsidR="003E33CA" w:rsidRPr="0083670C">
              <w:rPr>
                <w:rFonts w:ascii="Century Gothic" w:hAnsi="Century Gothic" w:cs="Arial"/>
                <w:sz w:val="24"/>
                <w:szCs w:val="40"/>
              </w:rPr>
              <w:t>Bentonwhite</w:t>
            </w:r>
            <w:proofErr w:type="spellEnd"/>
            <w:r w:rsidR="003E33CA" w:rsidRPr="0083670C">
              <w:rPr>
                <w:rFonts w:ascii="Century Gothic" w:hAnsi="Century Gothic" w:cs="Arial"/>
                <w:sz w:val="24"/>
                <w:szCs w:val="40"/>
              </w:rPr>
              <w:t xml:space="preserve"> is LRC</w:t>
            </w:r>
            <w:r w:rsidRPr="0083670C">
              <w:rPr>
                <w:rFonts w:ascii="Century Gothic" w:hAnsi="Century Gothic" w:cs="Arial"/>
                <w:sz w:val="24"/>
                <w:szCs w:val="40"/>
              </w:rPr>
              <w:t xml:space="preserve">.  </w:t>
            </w:r>
            <w:r w:rsidR="003E33CA" w:rsidRPr="0083670C">
              <w:rPr>
                <w:rFonts w:ascii="Century Gothic" w:hAnsi="Century Gothic" w:cs="Arial"/>
                <w:sz w:val="24"/>
                <w:szCs w:val="40"/>
              </w:rPr>
              <w:t>COVID has impacted their building and working on skeleton crew on rotation</w:t>
            </w:r>
          </w:p>
          <w:p w14:paraId="7085F8B6" w14:textId="77777777" w:rsidR="003E33CA" w:rsidRPr="00BE7B42" w:rsidRDefault="003E33CA" w:rsidP="001D1C83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Lifeskills- h</w:t>
            </w:r>
            <w:r w:rsidRPr="00BE7B42">
              <w:rPr>
                <w:rFonts w:ascii="Century Gothic" w:hAnsi="Century Gothic" w:cs="Arial"/>
                <w:sz w:val="24"/>
                <w:szCs w:val="40"/>
              </w:rPr>
              <w:t>as received 2 respite referrals</w:t>
            </w:r>
          </w:p>
          <w:p w14:paraId="5EA35746" w14:textId="77777777" w:rsidR="003E33CA" w:rsidRDefault="003E33CA" w:rsidP="001D1C83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Jessica Humphrey will be facilitating DCBS front line presentations</w:t>
            </w:r>
          </w:p>
          <w:p w14:paraId="3B580DB1" w14:textId="77777777" w:rsidR="003E33CA" w:rsidRDefault="003E33CA" w:rsidP="001D1C83">
            <w:pPr>
              <w:pStyle w:val="BodyCopy"/>
              <w:numPr>
                <w:ilvl w:val="0"/>
                <w:numId w:val="31"/>
              </w:numPr>
              <w:rPr>
                <w:rFonts w:ascii="Century Gothic" w:hAnsi="Century Gothic" w:cs="Arial"/>
                <w:sz w:val="24"/>
                <w:szCs w:val="40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40"/>
              </w:rPr>
              <w:t>Uspiritus</w:t>
            </w:r>
            <w:proofErr w:type="spellEnd"/>
            <w:r>
              <w:rPr>
                <w:rFonts w:ascii="Century Gothic" w:hAnsi="Century Gothic" w:cs="Arial"/>
                <w:sz w:val="24"/>
                <w:szCs w:val="40"/>
              </w:rPr>
              <w:t xml:space="preserve"> is working on referrals/outreach </w:t>
            </w:r>
          </w:p>
          <w:p w14:paraId="3C122368" w14:textId="77777777" w:rsidR="003E33CA" w:rsidRDefault="003E33CA" w:rsidP="001D1C83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1EE51A09" w14:textId="77777777" w:rsidR="003E33CA" w:rsidRPr="00BE7B42" w:rsidRDefault="003E33CA" w:rsidP="001D1C83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BE7B42">
              <w:rPr>
                <w:rFonts w:ascii="Century Gothic" w:hAnsi="Century Gothic" w:cs="Arial"/>
                <w:sz w:val="24"/>
                <w:szCs w:val="40"/>
                <w:u w:val="single"/>
              </w:rPr>
              <w:t>Cohort 2:</w:t>
            </w:r>
          </w:p>
          <w:p w14:paraId="56248929" w14:textId="77777777" w:rsidR="003E33CA" w:rsidRDefault="003E33CA" w:rsidP="001D1C83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Tammi Taylor, Lakes Region:</w:t>
            </w:r>
          </w:p>
          <w:p w14:paraId="15CB92A5" w14:textId="251327D2" w:rsidR="003E33CA" w:rsidRPr="0083670C" w:rsidRDefault="003E33CA" w:rsidP="005F5E78">
            <w:pPr>
              <w:pStyle w:val="BodyCopy"/>
              <w:numPr>
                <w:ilvl w:val="0"/>
                <w:numId w:val="32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83670C">
              <w:rPr>
                <w:rFonts w:ascii="Century Gothic" w:hAnsi="Century Gothic" w:cs="Arial"/>
                <w:sz w:val="24"/>
                <w:szCs w:val="40"/>
              </w:rPr>
              <w:t>Just started GMIT in Nov</w:t>
            </w:r>
            <w:r w:rsidR="0083670C" w:rsidRPr="0083670C">
              <w:rPr>
                <w:rFonts w:ascii="Century Gothic" w:hAnsi="Century Gothic" w:cs="Arial"/>
                <w:sz w:val="24"/>
                <w:szCs w:val="40"/>
              </w:rPr>
              <w:t xml:space="preserve">, </w:t>
            </w:r>
            <w:r w:rsidR="0083670C">
              <w:rPr>
                <w:rFonts w:ascii="Century Gothic" w:hAnsi="Century Gothic" w:cs="Arial"/>
                <w:sz w:val="24"/>
                <w:szCs w:val="40"/>
              </w:rPr>
              <w:t>s</w:t>
            </w:r>
            <w:r w:rsidRPr="0083670C">
              <w:rPr>
                <w:rFonts w:ascii="Century Gothic" w:hAnsi="Century Gothic" w:cs="Arial"/>
                <w:sz w:val="24"/>
                <w:szCs w:val="40"/>
              </w:rPr>
              <w:t xml:space="preserve">o far so good </w:t>
            </w:r>
          </w:p>
          <w:p w14:paraId="3DC57984" w14:textId="6D9145AB" w:rsidR="003E33CA" w:rsidRDefault="003E33CA" w:rsidP="001D1C83">
            <w:pPr>
              <w:pStyle w:val="BodyCopy"/>
              <w:numPr>
                <w:ilvl w:val="0"/>
                <w:numId w:val="3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2 parent rep</w:t>
            </w:r>
            <w:r w:rsidR="0083670C">
              <w:rPr>
                <w:rFonts w:ascii="Century Gothic" w:hAnsi="Century Gothic" w:cs="Arial"/>
                <w:sz w:val="24"/>
                <w:szCs w:val="40"/>
              </w:rPr>
              <w:t>s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on the RGMIT and </w:t>
            </w:r>
            <w:r w:rsidR="0083670C">
              <w:rPr>
                <w:rFonts w:ascii="Century Gothic" w:hAnsi="Century Gothic" w:cs="Arial"/>
                <w:sz w:val="24"/>
                <w:szCs w:val="40"/>
              </w:rPr>
              <w:t>1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youth identified has considering joining</w:t>
            </w:r>
          </w:p>
          <w:p w14:paraId="5BD391EC" w14:textId="208C39BB" w:rsidR="003E33CA" w:rsidRDefault="0083670C" w:rsidP="001D1C83">
            <w:pPr>
              <w:pStyle w:val="BodyCopy"/>
              <w:numPr>
                <w:ilvl w:val="0"/>
                <w:numId w:val="3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RIACs h</w:t>
            </w:r>
            <w:r w:rsidR="003E33CA">
              <w:rPr>
                <w:rFonts w:ascii="Century Gothic" w:hAnsi="Century Gothic" w:cs="Arial"/>
                <w:sz w:val="24"/>
                <w:szCs w:val="40"/>
              </w:rPr>
              <w:t xml:space="preserve">ave decided to spend funds on families. </w:t>
            </w:r>
          </w:p>
          <w:p w14:paraId="5E91E3D3" w14:textId="17C14A2B" w:rsidR="003E33CA" w:rsidRDefault="003E33CA" w:rsidP="001D1C83">
            <w:pPr>
              <w:pStyle w:val="BodyCopy"/>
              <w:numPr>
                <w:ilvl w:val="0"/>
                <w:numId w:val="32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Screeners have started </w:t>
            </w:r>
            <w:r w:rsidR="0083670C">
              <w:rPr>
                <w:rFonts w:ascii="Century Gothic" w:hAnsi="Century Gothic" w:cs="Arial"/>
                <w:sz w:val="24"/>
                <w:szCs w:val="40"/>
              </w:rPr>
              <w:t>but going slow.</w:t>
            </w:r>
          </w:p>
          <w:p w14:paraId="1DDDEE5F" w14:textId="77777777" w:rsidR="003E33CA" w:rsidRDefault="003E33CA" w:rsidP="001D1C83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40"/>
              </w:rPr>
            </w:pPr>
          </w:p>
          <w:p w14:paraId="660E6862" w14:textId="77777777" w:rsidR="003E33CA" w:rsidRDefault="003E33CA" w:rsidP="001D1C83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Kelly Dorman, Salt River Trail: </w:t>
            </w:r>
          </w:p>
          <w:p w14:paraId="51C76871" w14:textId="77777777" w:rsidR="003E33CA" w:rsidRDefault="003E33CA" w:rsidP="001D1C83">
            <w:pPr>
              <w:pStyle w:val="BodyCopy"/>
              <w:numPr>
                <w:ilvl w:val="0"/>
                <w:numId w:val="3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March will be the roll-out </w:t>
            </w:r>
          </w:p>
          <w:p w14:paraId="69FEA604" w14:textId="77777777" w:rsidR="003E33CA" w:rsidRDefault="003E33CA" w:rsidP="001D1C83">
            <w:pPr>
              <w:pStyle w:val="BodyCopy"/>
              <w:numPr>
                <w:ilvl w:val="0"/>
                <w:numId w:val="3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January RGMIT included an overview of all the regional providers </w:t>
            </w:r>
          </w:p>
          <w:p w14:paraId="6933E807" w14:textId="77777777" w:rsidR="003E33CA" w:rsidRDefault="003E33CA" w:rsidP="001D1C83">
            <w:pPr>
              <w:pStyle w:val="BodyCopy"/>
              <w:numPr>
                <w:ilvl w:val="0"/>
                <w:numId w:val="3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This month is family/youth engagement; we have a parent rep</w:t>
            </w:r>
          </w:p>
          <w:p w14:paraId="0759490F" w14:textId="77777777" w:rsidR="003E33CA" w:rsidRDefault="003E33CA" w:rsidP="001D1C83">
            <w:pPr>
              <w:pStyle w:val="BodyCopy"/>
              <w:numPr>
                <w:ilvl w:val="0"/>
                <w:numId w:val="3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Website set up to show resources</w:t>
            </w:r>
          </w:p>
          <w:p w14:paraId="0754893D" w14:textId="77777777" w:rsidR="003E33CA" w:rsidRDefault="003E33CA" w:rsidP="001D1C83">
            <w:pPr>
              <w:pStyle w:val="BodyCopy"/>
              <w:numPr>
                <w:ilvl w:val="0"/>
                <w:numId w:val="3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Identifying youth seeking substance abuse treatment </w:t>
            </w:r>
          </w:p>
          <w:p w14:paraId="512192E5" w14:textId="77777777" w:rsidR="003E33CA" w:rsidRDefault="003E33CA" w:rsidP="001D1C83">
            <w:pPr>
              <w:pStyle w:val="BodyCopy"/>
              <w:numPr>
                <w:ilvl w:val="0"/>
                <w:numId w:val="3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Working with CQI on data </w:t>
            </w:r>
          </w:p>
          <w:p w14:paraId="22536F6F" w14:textId="77777777" w:rsidR="001A314E" w:rsidRPr="001A314E" w:rsidRDefault="001A314E" w:rsidP="001A314E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100D3BB4" w14:textId="0FCD4432" w:rsidR="003E33CA" w:rsidRPr="00846115" w:rsidRDefault="003E33CA" w:rsidP="001A314E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3E33CA" w:rsidRPr="007F59FA" w14:paraId="2B853016" w14:textId="77777777" w:rsidTr="001D1C83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FCCE86D" w14:textId="77777777" w:rsidR="003E33CA" w:rsidRPr="007F59FA" w:rsidRDefault="003E33CA" w:rsidP="001D1C83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2FD66CE" w14:textId="77777777" w:rsidR="003E33CA" w:rsidRPr="007F59FA" w:rsidRDefault="003E33CA" w:rsidP="001D1C83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E5DB212" w14:textId="77777777" w:rsidR="003E33CA" w:rsidRPr="007F59FA" w:rsidRDefault="003E33CA" w:rsidP="001D1C83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E33CA" w:rsidRPr="007F59FA" w14:paraId="28D00FE5" w14:textId="77777777" w:rsidTr="001D1C83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9283C6" w14:textId="77777777" w:rsidR="003E33CA" w:rsidRPr="007F59FA" w:rsidRDefault="003E33CA" w:rsidP="001D1C83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D61D38" w14:textId="77777777" w:rsidR="003E33CA" w:rsidRPr="007F59FA" w:rsidRDefault="003E33CA" w:rsidP="001D1C83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2BC277" w14:textId="77777777" w:rsidR="003E33CA" w:rsidRPr="007F59FA" w:rsidRDefault="003E33CA" w:rsidP="001D1C83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52DCEE0" w14:textId="315C2FC9" w:rsidR="003E33CA" w:rsidRDefault="003E33CA" w:rsidP="000649C0">
      <w:pPr>
        <w:rPr>
          <w:rFonts w:ascii="Century Gothic" w:hAnsi="Century Gothic"/>
          <w:sz w:val="24"/>
          <w:szCs w:val="40"/>
        </w:rPr>
      </w:pPr>
    </w:p>
    <w:p w14:paraId="78BE9468" w14:textId="77777777" w:rsidR="003E33CA" w:rsidRDefault="003E33CA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145AA9" w:rsidRPr="007F59FA" w14:paraId="7B743BC4" w14:textId="77777777" w:rsidTr="0013184C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CBE4B20" w14:textId="0622914C" w:rsidR="00AD799C" w:rsidRPr="0013184C" w:rsidRDefault="00AD799C" w:rsidP="00AD799C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</w:pPr>
            <w:bookmarkStart w:id="0" w:name="_Hlk80267516"/>
            <w:r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t>SOC FIVE Subcommittee Updates</w:t>
            </w:r>
          </w:p>
          <w:p w14:paraId="43003EC1" w14:textId="520BD4CE" w:rsidR="00145AA9" w:rsidRPr="0013184C" w:rsidRDefault="00145AA9" w:rsidP="0013184C">
            <w:pPr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</w:pPr>
          </w:p>
        </w:tc>
      </w:tr>
      <w:tr w:rsidR="00145AA9" w:rsidRPr="007F59FA" w14:paraId="12FAEF4F" w14:textId="77777777" w:rsidTr="0013184C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DB24F5" w14:textId="1129F71A" w:rsidR="00AD799C" w:rsidRDefault="00AD799C" w:rsidP="00AD799C">
            <w:pPr>
              <w:pStyle w:val="BodyCopy"/>
              <w:rPr>
                <w:rFonts w:ascii="Century Gothic" w:hAnsi="Century Gothic" w:cs="Arial"/>
                <w:bCs/>
                <w:sz w:val="24"/>
                <w:szCs w:val="40"/>
              </w:rPr>
            </w:pPr>
            <w:r>
              <w:rPr>
                <w:rFonts w:ascii="Century Gothic" w:hAnsi="Century Gothic" w:cs="Arial"/>
                <w:bCs/>
                <w:sz w:val="24"/>
                <w:szCs w:val="40"/>
              </w:rPr>
              <w:t>Respite Tracking Group:</w:t>
            </w:r>
            <w:r w:rsidR="00783DE6">
              <w:rPr>
                <w:rFonts w:ascii="Century Gothic" w:hAnsi="Century Gothic" w:cs="Arial"/>
                <w:bCs/>
                <w:sz w:val="24"/>
                <w:szCs w:val="40"/>
              </w:rPr>
              <w:t xml:space="preserve"> very engaged meetings which result in more questions. Orphan </w:t>
            </w:r>
            <w:r w:rsidR="000F3C39">
              <w:rPr>
                <w:rFonts w:ascii="Century Gothic" w:hAnsi="Century Gothic" w:cs="Arial"/>
                <w:bCs/>
                <w:sz w:val="24"/>
                <w:szCs w:val="40"/>
              </w:rPr>
              <w:t>Alliance</w:t>
            </w:r>
            <w:r w:rsidR="00783DE6">
              <w:rPr>
                <w:rFonts w:ascii="Century Gothic" w:hAnsi="Century Gothic" w:cs="Arial"/>
                <w:bCs/>
                <w:sz w:val="24"/>
                <w:szCs w:val="40"/>
              </w:rPr>
              <w:t xml:space="preserve"> serve families with respite providers </w:t>
            </w:r>
          </w:p>
          <w:p w14:paraId="7216AB3F" w14:textId="0406DBEA" w:rsidR="00844F93" w:rsidRDefault="00783DE6" w:rsidP="009A0E2B">
            <w:pPr>
              <w:pStyle w:val="BodyCopy"/>
              <w:rPr>
                <w:rFonts w:ascii="Century Gothic" w:hAnsi="Century Gothic" w:cs="Arial"/>
                <w:bCs/>
                <w:sz w:val="24"/>
                <w:szCs w:val="40"/>
              </w:rPr>
            </w:pPr>
            <w:r>
              <w:rPr>
                <w:rFonts w:ascii="Century Gothic" w:hAnsi="Century Gothic" w:cs="Arial"/>
                <w:bCs/>
                <w:sz w:val="24"/>
                <w:szCs w:val="40"/>
              </w:rPr>
              <w:t>There is room to create a tiered respite program if it could be funded and organized.</w:t>
            </w:r>
            <w:r w:rsidR="001A314E">
              <w:rPr>
                <w:rFonts w:ascii="Century Gothic" w:hAnsi="Century Gothic" w:cs="Arial"/>
                <w:bCs/>
                <w:sz w:val="24"/>
                <w:szCs w:val="40"/>
              </w:rPr>
              <w:t xml:space="preserve">  DMS will be joining meetings.</w:t>
            </w:r>
          </w:p>
          <w:p w14:paraId="44AF451B" w14:textId="4C04E01E" w:rsidR="009A0E2B" w:rsidRPr="00421808" w:rsidRDefault="009A0E2B" w:rsidP="009A0E2B">
            <w:pPr>
              <w:pStyle w:val="BodyCopy"/>
              <w:rPr>
                <w:rFonts w:ascii="Century Gothic" w:hAnsi="Century Gothic" w:cs="Arial"/>
                <w:bCs/>
                <w:sz w:val="24"/>
                <w:szCs w:val="40"/>
              </w:rPr>
            </w:pPr>
          </w:p>
        </w:tc>
      </w:tr>
      <w:tr w:rsidR="00145AA9" w:rsidRPr="007F59FA" w14:paraId="46A2040F" w14:textId="77777777" w:rsidTr="0013184C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FBB5CA7" w14:textId="77777777" w:rsidR="00145AA9" w:rsidRPr="007F59FA" w:rsidRDefault="00145AA9" w:rsidP="006675B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1DE39EE" w14:textId="77777777" w:rsidR="00145AA9" w:rsidRPr="007F59FA" w:rsidRDefault="00145AA9" w:rsidP="006675B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56108F9" w14:textId="77777777" w:rsidR="00145AA9" w:rsidRPr="007F59FA" w:rsidRDefault="00145AA9" w:rsidP="006675B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145AA9" w:rsidRPr="007F59FA" w14:paraId="2421FAA3" w14:textId="77777777" w:rsidTr="0013184C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8297DA" w14:textId="77777777" w:rsidR="00145AA9" w:rsidRPr="007F59FA" w:rsidRDefault="00145AA9" w:rsidP="006675B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086F52" w14:textId="77777777" w:rsidR="00145AA9" w:rsidRPr="007F59FA" w:rsidRDefault="00145AA9" w:rsidP="006675B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7A37090" w14:textId="77777777" w:rsidR="00145AA9" w:rsidRPr="007F59FA" w:rsidRDefault="00145AA9" w:rsidP="006675B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bookmarkEnd w:id="0"/>
    </w:tbl>
    <w:p w14:paraId="37466133" w14:textId="77777777" w:rsidR="00145AA9" w:rsidRDefault="00145AA9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DB148F" w:rsidRPr="007F59FA" w14:paraId="6057824E" w14:textId="77777777" w:rsidTr="006675B5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324A840" w14:textId="4F948FD6" w:rsidR="00DB148F" w:rsidRPr="007F59FA" w:rsidRDefault="0013184C" w:rsidP="00721F76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Agency Updates</w:t>
            </w:r>
          </w:p>
        </w:tc>
      </w:tr>
      <w:tr w:rsidR="00DB148F" w:rsidRPr="007F59FA" w14:paraId="3D21A8AB" w14:textId="77777777" w:rsidTr="006675B5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7D3FBE" w14:textId="561C9A45" w:rsidR="004A104E" w:rsidRDefault="004A104E" w:rsidP="00AD799C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SOC FIVE</w:t>
            </w:r>
          </w:p>
          <w:p w14:paraId="225733A7" w14:textId="1251513A" w:rsidR="004A104E" w:rsidRPr="004A104E" w:rsidRDefault="00DC74D0" w:rsidP="00FA6E89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hyperlink r:id="rId10" w:history="1">
              <w:r w:rsidR="004A104E" w:rsidRPr="004A104E">
                <w:rPr>
                  <w:rStyle w:val="Hyperlink"/>
                  <w:rFonts w:ascii="Century Gothic" w:hAnsi="Century Gothic"/>
                  <w:bCs/>
                  <w:sz w:val="24"/>
                  <w:szCs w:val="24"/>
                </w:rPr>
                <w:t>February 2022 SIAC Meeting</w:t>
              </w:r>
            </w:hyperlink>
            <w:r w:rsidR="004A104E" w:rsidRPr="004A104E">
              <w:rPr>
                <w:rFonts w:ascii="Century Gothic" w:hAnsi="Century Gothic"/>
                <w:bCs/>
                <w:sz w:val="24"/>
                <w:szCs w:val="24"/>
              </w:rPr>
              <w:t xml:space="preserve"> 02/23/22 from 2-4</w:t>
            </w:r>
            <w:r w:rsidR="004A104E">
              <w:rPr>
                <w:rFonts w:ascii="Century Gothic" w:hAnsi="Century Gothic"/>
                <w:bCs/>
                <w:sz w:val="24"/>
                <w:szCs w:val="24"/>
              </w:rPr>
              <w:t xml:space="preserve"> [Dee </w:t>
            </w:r>
            <w:proofErr w:type="spellStart"/>
            <w:r w:rsidR="004A104E">
              <w:rPr>
                <w:rFonts w:ascii="Century Gothic" w:hAnsi="Century Gothic"/>
                <w:bCs/>
                <w:sz w:val="24"/>
                <w:szCs w:val="24"/>
              </w:rPr>
              <w:t>Dee</w:t>
            </w:r>
            <w:proofErr w:type="spellEnd"/>
            <w:r w:rsidR="004A104E">
              <w:rPr>
                <w:rFonts w:ascii="Century Gothic" w:hAnsi="Century Gothic"/>
                <w:bCs/>
                <w:sz w:val="24"/>
                <w:szCs w:val="24"/>
              </w:rPr>
              <w:t xml:space="preserve"> will be providing an SOC FIVE update] </w:t>
            </w:r>
          </w:p>
          <w:p w14:paraId="04AF5562" w14:textId="1467BC67" w:rsidR="00AD799C" w:rsidRDefault="000E3956" w:rsidP="00FA6E89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4A104E">
              <w:rPr>
                <w:rFonts w:ascii="Century Gothic" w:hAnsi="Century Gothic"/>
                <w:bCs/>
                <w:sz w:val="24"/>
                <w:szCs w:val="24"/>
              </w:rPr>
              <w:t xml:space="preserve">Stephen Kniffley running a pilot </w:t>
            </w:r>
            <w:r w:rsidR="004A104E">
              <w:rPr>
                <w:rFonts w:ascii="Century Gothic" w:hAnsi="Century Gothic"/>
                <w:bCs/>
                <w:sz w:val="24"/>
                <w:szCs w:val="24"/>
              </w:rPr>
              <w:t xml:space="preserve">racial trauma </w:t>
            </w:r>
            <w:r w:rsidRPr="004A104E">
              <w:rPr>
                <w:rFonts w:ascii="Century Gothic" w:hAnsi="Century Gothic"/>
                <w:bCs/>
                <w:sz w:val="24"/>
                <w:szCs w:val="24"/>
              </w:rPr>
              <w:t>therapy program, still seeking clinicians across the state to participate</w:t>
            </w:r>
          </w:p>
          <w:p w14:paraId="6AB37A35" w14:textId="37724A8F" w:rsidR="004A104E" w:rsidRPr="004A104E" w:rsidRDefault="004A104E" w:rsidP="004A104E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DCBS</w:t>
            </w:r>
          </w:p>
          <w:p w14:paraId="06DE7AD0" w14:textId="2E5026DD" w:rsidR="000E3956" w:rsidRPr="004A104E" w:rsidRDefault="000E3956" w:rsidP="00FA6E8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4A104E">
              <w:rPr>
                <w:rFonts w:ascii="Century Gothic" w:hAnsi="Century Gothic"/>
                <w:bCs/>
                <w:sz w:val="24"/>
                <w:szCs w:val="24"/>
              </w:rPr>
              <w:t>DCBS Prevention group- smaller work group has developed a prevention plan looking at what’s the best way to move forward/implement those plans</w:t>
            </w:r>
          </w:p>
          <w:p w14:paraId="53EFBB2F" w14:textId="13CFF98B" w:rsidR="000E3956" w:rsidRPr="004A104E" w:rsidRDefault="000E3956" w:rsidP="00FA6E8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4A104E">
              <w:rPr>
                <w:rFonts w:ascii="Century Gothic" w:hAnsi="Century Gothic"/>
                <w:bCs/>
                <w:sz w:val="24"/>
                <w:szCs w:val="24"/>
              </w:rPr>
              <w:t xml:space="preserve">How we navigate barriers as they arise </w:t>
            </w:r>
          </w:p>
          <w:p w14:paraId="302BDD5A" w14:textId="77777777" w:rsidR="004A104E" w:rsidRDefault="000E3956" w:rsidP="00AD799C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AOC</w:t>
            </w:r>
          </w:p>
          <w:p w14:paraId="2CA4FD0C" w14:textId="6A35D0A3" w:rsidR="000E3956" w:rsidRPr="004A104E" w:rsidRDefault="000E3956" w:rsidP="0002100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4A104E">
              <w:rPr>
                <w:rFonts w:ascii="Century Gothic" w:hAnsi="Century Gothic"/>
                <w:bCs/>
                <w:sz w:val="24"/>
                <w:szCs w:val="24"/>
              </w:rPr>
              <w:t>implementing respite as an alternative</w:t>
            </w:r>
            <w:r w:rsidR="004A104E">
              <w:rPr>
                <w:rFonts w:ascii="Century Gothic" w:hAnsi="Century Gothic"/>
                <w:bCs/>
                <w:sz w:val="24"/>
                <w:szCs w:val="24"/>
              </w:rPr>
              <w:t xml:space="preserve"> to detention</w:t>
            </w:r>
            <w:r w:rsidRPr="004A104E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4A104E" w:rsidRPr="004A104E">
              <w:rPr>
                <w:rFonts w:ascii="Century Gothic" w:hAnsi="Century Gothic"/>
                <w:bCs/>
                <w:sz w:val="24"/>
                <w:szCs w:val="24"/>
              </w:rPr>
              <w:t>through NECCO</w:t>
            </w:r>
            <w:r w:rsidR="004A104E">
              <w:rPr>
                <w:rFonts w:ascii="Century Gothic" w:hAnsi="Century Gothic"/>
                <w:bCs/>
                <w:sz w:val="24"/>
                <w:szCs w:val="24"/>
              </w:rPr>
              <w:t xml:space="preserve"> partnership</w:t>
            </w:r>
          </w:p>
          <w:p w14:paraId="5C803297" w14:textId="74D49E69" w:rsidR="00AD799C" w:rsidRPr="006428E4" w:rsidRDefault="00AD799C" w:rsidP="00AD799C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DB148F" w:rsidRPr="007F59FA" w14:paraId="109BF894" w14:textId="77777777" w:rsidTr="006675B5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F506B7B" w14:textId="77777777" w:rsidR="00DB148F" w:rsidRPr="007F59FA" w:rsidRDefault="00DB148F" w:rsidP="006675B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B3832D6" w14:textId="77777777" w:rsidR="00DB148F" w:rsidRPr="007F59FA" w:rsidRDefault="00DB148F" w:rsidP="006675B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6031DD4" w14:textId="77777777" w:rsidR="00DB148F" w:rsidRPr="007F59FA" w:rsidRDefault="00DB148F" w:rsidP="006675B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DB148F" w:rsidRPr="007F59FA" w14:paraId="1E471BA8" w14:textId="77777777" w:rsidTr="006675B5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A9BFFD6" w14:textId="77777777" w:rsidR="007141D9" w:rsidRPr="00DB6F23" w:rsidRDefault="007141D9" w:rsidP="00DB6F23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DB285D0" w14:textId="77777777" w:rsidR="00F13AA9" w:rsidRPr="007F59FA" w:rsidRDefault="00F13AA9" w:rsidP="006675B5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C46AEF" w14:textId="77777777" w:rsidR="00DB148F" w:rsidRPr="007F59FA" w:rsidRDefault="00DB148F" w:rsidP="006675B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44A994C" w14:textId="77777777" w:rsidR="00AD799C" w:rsidRDefault="00AD799C" w:rsidP="00AD799C">
      <w:pPr>
        <w:spacing w:after="200"/>
        <w:rPr>
          <w:rFonts w:ascii="Century Gothic" w:hAnsi="Century Gothic"/>
          <w:b/>
          <w:bCs/>
          <w:sz w:val="24"/>
          <w:szCs w:val="40"/>
        </w:rPr>
      </w:pPr>
    </w:p>
    <w:p w14:paraId="62C102BE" w14:textId="2555B32D" w:rsidR="00340CA7" w:rsidRPr="009A0E2B" w:rsidRDefault="00AD799C" w:rsidP="009A0E2B">
      <w:pPr>
        <w:spacing w:after="200"/>
        <w:rPr>
          <w:rFonts w:ascii="Century Gothic" w:hAnsi="Century Gothic"/>
          <w:bCs/>
          <w:color w:val="0563C1"/>
          <w:sz w:val="24"/>
          <w:szCs w:val="40"/>
          <w:u w:val="single"/>
        </w:rPr>
      </w:pPr>
      <w:r w:rsidRPr="00AD799C">
        <w:rPr>
          <w:rFonts w:ascii="Century Gothic" w:hAnsi="Century Gothic"/>
          <w:b/>
          <w:bCs/>
          <w:sz w:val="24"/>
          <w:szCs w:val="40"/>
        </w:rPr>
        <w:t xml:space="preserve">Next Meeting: </w:t>
      </w:r>
      <w:r w:rsidRPr="00AD799C">
        <w:rPr>
          <w:rFonts w:ascii="Century Gothic" w:hAnsi="Century Gothic"/>
          <w:bCs/>
          <w:sz w:val="24"/>
          <w:szCs w:val="40"/>
        </w:rPr>
        <w:t xml:space="preserve">March 11, </w:t>
      </w:r>
      <w:proofErr w:type="gramStart"/>
      <w:r w:rsidRPr="00AD799C">
        <w:rPr>
          <w:rFonts w:ascii="Century Gothic" w:hAnsi="Century Gothic"/>
          <w:bCs/>
          <w:sz w:val="24"/>
          <w:szCs w:val="40"/>
        </w:rPr>
        <w:t>2022</w:t>
      </w:r>
      <w:proofErr w:type="gramEnd"/>
      <w:r w:rsidRPr="00AD799C">
        <w:rPr>
          <w:rFonts w:ascii="Century Gothic" w:hAnsi="Century Gothic"/>
          <w:b/>
          <w:bCs/>
          <w:sz w:val="24"/>
          <w:szCs w:val="40"/>
        </w:rPr>
        <w:t xml:space="preserve"> </w:t>
      </w:r>
      <w:r w:rsidRPr="00AD799C">
        <w:rPr>
          <w:rFonts w:ascii="Century Gothic" w:hAnsi="Century Gothic"/>
          <w:bCs/>
          <w:sz w:val="24"/>
          <w:szCs w:val="40"/>
        </w:rPr>
        <w:t xml:space="preserve">via Zoom: </w:t>
      </w:r>
      <w:hyperlink r:id="rId11" w:history="1">
        <w:r w:rsidRPr="00AD799C">
          <w:rPr>
            <w:rStyle w:val="Hyperlink"/>
            <w:rFonts w:ascii="Century Gothic" w:hAnsi="Century Gothic"/>
            <w:bCs/>
            <w:sz w:val="24"/>
            <w:szCs w:val="40"/>
          </w:rPr>
          <w:t>March S-GMIT Meeting</w:t>
        </w:r>
      </w:hyperlink>
    </w:p>
    <w:sectPr w:rsidR="00340CA7" w:rsidRPr="009A0E2B" w:rsidSect="007F08B0">
      <w:headerReference w:type="default" r:id="rId12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A828" w14:textId="77777777" w:rsidR="00DC74D0" w:rsidRDefault="00DC74D0">
      <w:r>
        <w:separator/>
      </w:r>
    </w:p>
  </w:endnote>
  <w:endnote w:type="continuationSeparator" w:id="0">
    <w:p w14:paraId="0FBF99A4" w14:textId="77777777" w:rsidR="00DC74D0" w:rsidRDefault="00DC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A9F3" w14:textId="77777777" w:rsidR="00DC74D0" w:rsidRDefault="00DC74D0">
      <w:r>
        <w:separator/>
      </w:r>
    </w:p>
  </w:footnote>
  <w:footnote w:type="continuationSeparator" w:id="0">
    <w:p w14:paraId="4D02406F" w14:textId="77777777" w:rsidR="00DC74D0" w:rsidRDefault="00DC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8479" w14:textId="77777777" w:rsidR="009C4E0E" w:rsidRDefault="00C51513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0727256C" wp14:editId="03D352E4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Grant</w:t>
    </w:r>
    <w:r w:rsidR="007F59FA"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 xml:space="preserve">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</w:p>
  <w:p w14:paraId="2D48E023" w14:textId="77777777" w:rsidR="003046FE" w:rsidRDefault="003046FE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Implementation Team</w:t>
    </w:r>
    <w:r w:rsidR="006A60F3">
      <w:rPr>
        <w:rFonts w:ascii="Century Gothic" w:hAnsi="Century Gothic" w:cs="Arial"/>
        <w:b/>
        <w:color w:val="auto"/>
        <w:sz w:val="30"/>
      </w:rPr>
      <w:t xml:space="preserve"> </w:t>
    </w:r>
    <w:r>
      <w:rPr>
        <w:rFonts w:ascii="Century Gothic" w:hAnsi="Century Gothic" w:cs="Arial"/>
        <w:b/>
        <w:color w:val="auto"/>
        <w:sz w:val="30"/>
      </w:rPr>
      <w:t>(GMIT)</w:t>
    </w:r>
  </w:p>
  <w:p w14:paraId="5FCB71CF" w14:textId="2C0E9670" w:rsidR="00343ED0" w:rsidRDefault="008462A9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February 11, 2022</w:t>
    </w:r>
  </w:p>
  <w:p w14:paraId="1AD9FCE6" w14:textId="77777777"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D5D"/>
    <w:multiLevelType w:val="hybridMultilevel"/>
    <w:tmpl w:val="0074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54D"/>
    <w:multiLevelType w:val="hybridMultilevel"/>
    <w:tmpl w:val="BF7E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3033"/>
    <w:multiLevelType w:val="hybridMultilevel"/>
    <w:tmpl w:val="A210C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20CD8"/>
    <w:multiLevelType w:val="hybridMultilevel"/>
    <w:tmpl w:val="BFC6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32062"/>
    <w:multiLevelType w:val="hybridMultilevel"/>
    <w:tmpl w:val="EE689A52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D7A63"/>
    <w:multiLevelType w:val="hybridMultilevel"/>
    <w:tmpl w:val="667AC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81CD7"/>
    <w:multiLevelType w:val="hybridMultilevel"/>
    <w:tmpl w:val="4E7E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637D7"/>
    <w:multiLevelType w:val="hybridMultilevel"/>
    <w:tmpl w:val="EE2A4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986D21"/>
    <w:multiLevelType w:val="hybridMultilevel"/>
    <w:tmpl w:val="B7AAA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F0798"/>
    <w:multiLevelType w:val="hybridMultilevel"/>
    <w:tmpl w:val="A34045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D77320"/>
    <w:multiLevelType w:val="hybridMultilevel"/>
    <w:tmpl w:val="F120E1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502464"/>
    <w:multiLevelType w:val="hybridMultilevel"/>
    <w:tmpl w:val="6CD82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E5907"/>
    <w:multiLevelType w:val="hybridMultilevel"/>
    <w:tmpl w:val="542A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71E62"/>
    <w:multiLevelType w:val="hybridMultilevel"/>
    <w:tmpl w:val="909C50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CF63A1"/>
    <w:multiLevelType w:val="hybridMultilevel"/>
    <w:tmpl w:val="C3C6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D3090"/>
    <w:multiLevelType w:val="hybridMultilevel"/>
    <w:tmpl w:val="D8BC5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A172A"/>
    <w:multiLevelType w:val="hybridMultilevel"/>
    <w:tmpl w:val="9FC4A9A0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26AD76D2"/>
    <w:multiLevelType w:val="hybridMultilevel"/>
    <w:tmpl w:val="FA62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64A3A"/>
    <w:multiLevelType w:val="hybridMultilevel"/>
    <w:tmpl w:val="B56EBF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1C1356"/>
    <w:multiLevelType w:val="hybridMultilevel"/>
    <w:tmpl w:val="CA189D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F82BFA"/>
    <w:multiLevelType w:val="hybridMultilevel"/>
    <w:tmpl w:val="C6EAB5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E75A37"/>
    <w:multiLevelType w:val="hybridMultilevel"/>
    <w:tmpl w:val="F8A80A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1055B5"/>
    <w:multiLevelType w:val="hybridMultilevel"/>
    <w:tmpl w:val="08DA024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338B232C"/>
    <w:multiLevelType w:val="hybridMultilevel"/>
    <w:tmpl w:val="F53C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84025"/>
    <w:multiLevelType w:val="hybridMultilevel"/>
    <w:tmpl w:val="3B06C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27F15"/>
    <w:multiLevelType w:val="hybridMultilevel"/>
    <w:tmpl w:val="6D44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A3498"/>
    <w:multiLevelType w:val="hybridMultilevel"/>
    <w:tmpl w:val="C224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51E9C"/>
    <w:multiLevelType w:val="hybridMultilevel"/>
    <w:tmpl w:val="003EA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6044E4E"/>
    <w:multiLevelType w:val="hybridMultilevel"/>
    <w:tmpl w:val="98FA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D6251"/>
    <w:multiLevelType w:val="hybridMultilevel"/>
    <w:tmpl w:val="20A8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A6C8D"/>
    <w:multiLevelType w:val="hybridMultilevel"/>
    <w:tmpl w:val="77487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34EF4"/>
    <w:multiLevelType w:val="hybridMultilevel"/>
    <w:tmpl w:val="7F5089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0B209D"/>
    <w:multiLevelType w:val="hybridMultilevel"/>
    <w:tmpl w:val="DCA075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4116DB"/>
    <w:multiLevelType w:val="hybridMultilevel"/>
    <w:tmpl w:val="F7868B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6F6471"/>
    <w:multiLevelType w:val="hybridMultilevel"/>
    <w:tmpl w:val="1C74E6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D95D0C"/>
    <w:multiLevelType w:val="hybridMultilevel"/>
    <w:tmpl w:val="DCFE7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54834"/>
    <w:multiLevelType w:val="hybridMultilevel"/>
    <w:tmpl w:val="79AC47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B03783"/>
    <w:multiLevelType w:val="hybridMultilevel"/>
    <w:tmpl w:val="DB6AE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E3E63"/>
    <w:multiLevelType w:val="hybridMultilevel"/>
    <w:tmpl w:val="6012FDF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734D2E33"/>
    <w:multiLevelType w:val="hybridMultilevel"/>
    <w:tmpl w:val="AF96C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14EC8"/>
    <w:multiLevelType w:val="hybridMultilevel"/>
    <w:tmpl w:val="3AC4E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DD74FF"/>
    <w:multiLevelType w:val="hybridMultilevel"/>
    <w:tmpl w:val="3C04E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74629"/>
    <w:multiLevelType w:val="hybridMultilevel"/>
    <w:tmpl w:val="9924A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B423D"/>
    <w:multiLevelType w:val="hybridMultilevel"/>
    <w:tmpl w:val="E4E26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D751C"/>
    <w:multiLevelType w:val="hybridMultilevel"/>
    <w:tmpl w:val="220CA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3609B6"/>
    <w:multiLevelType w:val="hybridMultilevel"/>
    <w:tmpl w:val="5866B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7"/>
  </w:num>
  <w:num w:numId="4">
    <w:abstractNumId w:val="46"/>
  </w:num>
  <w:num w:numId="5">
    <w:abstractNumId w:val="3"/>
  </w:num>
  <w:num w:numId="6">
    <w:abstractNumId w:val="1"/>
  </w:num>
  <w:num w:numId="7">
    <w:abstractNumId w:val="22"/>
  </w:num>
  <w:num w:numId="8">
    <w:abstractNumId w:val="29"/>
  </w:num>
  <w:num w:numId="9">
    <w:abstractNumId w:val="6"/>
  </w:num>
  <w:num w:numId="10">
    <w:abstractNumId w:val="19"/>
  </w:num>
  <w:num w:numId="11">
    <w:abstractNumId w:val="21"/>
  </w:num>
  <w:num w:numId="12">
    <w:abstractNumId w:val="38"/>
  </w:num>
  <w:num w:numId="13">
    <w:abstractNumId w:val="16"/>
  </w:num>
  <w:num w:numId="14">
    <w:abstractNumId w:val="25"/>
  </w:num>
  <w:num w:numId="15">
    <w:abstractNumId w:val="26"/>
  </w:num>
  <w:num w:numId="16">
    <w:abstractNumId w:val="10"/>
  </w:num>
  <w:num w:numId="17">
    <w:abstractNumId w:val="23"/>
  </w:num>
  <w:num w:numId="18">
    <w:abstractNumId w:val="30"/>
  </w:num>
  <w:num w:numId="19">
    <w:abstractNumId w:val="0"/>
  </w:num>
  <w:num w:numId="20">
    <w:abstractNumId w:val="14"/>
  </w:num>
  <w:num w:numId="21">
    <w:abstractNumId w:val="31"/>
  </w:num>
  <w:num w:numId="22">
    <w:abstractNumId w:val="34"/>
  </w:num>
  <w:num w:numId="23">
    <w:abstractNumId w:val="11"/>
  </w:num>
  <w:num w:numId="24">
    <w:abstractNumId w:val="33"/>
  </w:num>
  <w:num w:numId="25">
    <w:abstractNumId w:val="35"/>
  </w:num>
  <w:num w:numId="26">
    <w:abstractNumId w:val="13"/>
  </w:num>
  <w:num w:numId="27">
    <w:abstractNumId w:val="20"/>
  </w:num>
  <w:num w:numId="28">
    <w:abstractNumId w:val="44"/>
  </w:num>
  <w:num w:numId="29">
    <w:abstractNumId w:val="24"/>
  </w:num>
  <w:num w:numId="30">
    <w:abstractNumId w:val="42"/>
  </w:num>
  <w:num w:numId="31">
    <w:abstractNumId w:val="27"/>
  </w:num>
  <w:num w:numId="32">
    <w:abstractNumId w:val="8"/>
  </w:num>
  <w:num w:numId="33">
    <w:abstractNumId w:val="36"/>
  </w:num>
  <w:num w:numId="34">
    <w:abstractNumId w:val="32"/>
  </w:num>
  <w:num w:numId="35">
    <w:abstractNumId w:val="2"/>
  </w:num>
  <w:num w:numId="36">
    <w:abstractNumId w:val="43"/>
  </w:num>
  <w:num w:numId="37">
    <w:abstractNumId w:val="41"/>
  </w:num>
  <w:num w:numId="38">
    <w:abstractNumId w:val="5"/>
  </w:num>
  <w:num w:numId="39">
    <w:abstractNumId w:val="7"/>
  </w:num>
  <w:num w:numId="40">
    <w:abstractNumId w:val="15"/>
  </w:num>
  <w:num w:numId="41">
    <w:abstractNumId w:val="45"/>
  </w:num>
  <w:num w:numId="42">
    <w:abstractNumId w:val="40"/>
  </w:num>
  <w:num w:numId="43">
    <w:abstractNumId w:val="18"/>
  </w:num>
  <w:num w:numId="44">
    <w:abstractNumId w:val="37"/>
  </w:num>
  <w:num w:numId="45">
    <w:abstractNumId w:val="9"/>
  </w:num>
  <w:num w:numId="46">
    <w:abstractNumId w:val="39"/>
  </w:num>
  <w:num w:numId="4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0B0A"/>
    <w:rsid w:val="00004C49"/>
    <w:rsid w:val="000051EF"/>
    <w:rsid w:val="00005EF6"/>
    <w:rsid w:val="0000650C"/>
    <w:rsid w:val="0000798F"/>
    <w:rsid w:val="00010992"/>
    <w:rsid w:val="000116F0"/>
    <w:rsid w:val="00012BE5"/>
    <w:rsid w:val="00012DB0"/>
    <w:rsid w:val="00013B30"/>
    <w:rsid w:val="0001639C"/>
    <w:rsid w:val="00016926"/>
    <w:rsid w:val="00017981"/>
    <w:rsid w:val="00021008"/>
    <w:rsid w:val="00021426"/>
    <w:rsid w:val="0002154B"/>
    <w:rsid w:val="0002254C"/>
    <w:rsid w:val="00023236"/>
    <w:rsid w:val="000271AB"/>
    <w:rsid w:val="0003157C"/>
    <w:rsid w:val="0003431D"/>
    <w:rsid w:val="00037757"/>
    <w:rsid w:val="00040C7C"/>
    <w:rsid w:val="00043DDA"/>
    <w:rsid w:val="000454CA"/>
    <w:rsid w:val="00047536"/>
    <w:rsid w:val="00052FDF"/>
    <w:rsid w:val="00055414"/>
    <w:rsid w:val="000570D6"/>
    <w:rsid w:val="000572B8"/>
    <w:rsid w:val="00057792"/>
    <w:rsid w:val="00062605"/>
    <w:rsid w:val="00062BCD"/>
    <w:rsid w:val="000649C0"/>
    <w:rsid w:val="00064F96"/>
    <w:rsid w:val="000650B0"/>
    <w:rsid w:val="00065AB2"/>
    <w:rsid w:val="00067452"/>
    <w:rsid w:val="00073101"/>
    <w:rsid w:val="00081266"/>
    <w:rsid w:val="00084863"/>
    <w:rsid w:val="00091274"/>
    <w:rsid w:val="00094E95"/>
    <w:rsid w:val="0009730D"/>
    <w:rsid w:val="000A09EE"/>
    <w:rsid w:val="000A1F78"/>
    <w:rsid w:val="000A2FB1"/>
    <w:rsid w:val="000A31E7"/>
    <w:rsid w:val="000A4D72"/>
    <w:rsid w:val="000A57B4"/>
    <w:rsid w:val="000A5C9B"/>
    <w:rsid w:val="000A5DDC"/>
    <w:rsid w:val="000A61F6"/>
    <w:rsid w:val="000A7DDC"/>
    <w:rsid w:val="000B011D"/>
    <w:rsid w:val="000B277A"/>
    <w:rsid w:val="000B65BE"/>
    <w:rsid w:val="000B66F2"/>
    <w:rsid w:val="000B7CA5"/>
    <w:rsid w:val="000C2FAD"/>
    <w:rsid w:val="000C4D05"/>
    <w:rsid w:val="000C762B"/>
    <w:rsid w:val="000D3377"/>
    <w:rsid w:val="000D6494"/>
    <w:rsid w:val="000E07CC"/>
    <w:rsid w:val="000E0CD5"/>
    <w:rsid w:val="000E29BE"/>
    <w:rsid w:val="000E3956"/>
    <w:rsid w:val="000E6788"/>
    <w:rsid w:val="000F3C39"/>
    <w:rsid w:val="000F3F7E"/>
    <w:rsid w:val="000F4316"/>
    <w:rsid w:val="0010761C"/>
    <w:rsid w:val="00107DB4"/>
    <w:rsid w:val="00111027"/>
    <w:rsid w:val="0011117A"/>
    <w:rsid w:val="001119CC"/>
    <w:rsid w:val="00113CC1"/>
    <w:rsid w:val="00114496"/>
    <w:rsid w:val="001149CB"/>
    <w:rsid w:val="00114C2A"/>
    <w:rsid w:val="00114C65"/>
    <w:rsid w:val="0011696C"/>
    <w:rsid w:val="00117E79"/>
    <w:rsid w:val="001213BC"/>
    <w:rsid w:val="00122712"/>
    <w:rsid w:val="00124169"/>
    <w:rsid w:val="0013184C"/>
    <w:rsid w:val="00132FC1"/>
    <w:rsid w:val="00136384"/>
    <w:rsid w:val="0014206E"/>
    <w:rsid w:val="00145A76"/>
    <w:rsid w:val="00145AA9"/>
    <w:rsid w:val="00145B0E"/>
    <w:rsid w:val="001464B9"/>
    <w:rsid w:val="00147E57"/>
    <w:rsid w:val="00150347"/>
    <w:rsid w:val="0015072E"/>
    <w:rsid w:val="00150999"/>
    <w:rsid w:val="001542CD"/>
    <w:rsid w:val="00154421"/>
    <w:rsid w:val="00156712"/>
    <w:rsid w:val="0015705A"/>
    <w:rsid w:val="001602C5"/>
    <w:rsid w:val="0016297C"/>
    <w:rsid w:val="00170B82"/>
    <w:rsid w:val="00170BE8"/>
    <w:rsid w:val="00172880"/>
    <w:rsid w:val="0017478E"/>
    <w:rsid w:val="00176AFB"/>
    <w:rsid w:val="00177B70"/>
    <w:rsid w:val="00180BE2"/>
    <w:rsid w:val="00183246"/>
    <w:rsid w:val="0018514B"/>
    <w:rsid w:val="001922E7"/>
    <w:rsid w:val="00193B38"/>
    <w:rsid w:val="0019547C"/>
    <w:rsid w:val="00195893"/>
    <w:rsid w:val="001975BE"/>
    <w:rsid w:val="001A314E"/>
    <w:rsid w:val="001A69C1"/>
    <w:rsid w:val="001B2BFA"/>
    <w:rsid w:val="001C0A0E"/>
    <w:rsid w:val="001C1539"/>
    <w:rsid w:val="001C38F3"/>
    <w:rsid w:val="001C42E8"/>
    <w:rsid w:val="001C4533"/>
    <w:rsid w:val="001C5C26"/>
    <w:rsid w:val="001C6786"/>
    <w:rsid w:val="001C7346"/>
    <w:rsid w:val="001C7E8C"/>
    <w:rsid w:val="001D08B1"/>
    <w:rsid w:val="001D0DBA"/>
    <w:rsid w:val="001D0DE9"/>
    <w:rsid w:val="001D1627"/>
    <w:rsid w:val="001D2DCF"/>
    <w:rsid w:val="001D5014"/>
    <w:rsid w:val="001D69DC"/>
    <w:rsid w:val="001D78E2"/>
    <w:rsid w:val="001E072C"/>
    <w:rsid w:val="001E197C"/>
    <w:rsid w:val="001E24F3"/>
    <w:rsid w:val="001E433C"/>
    <w:rsid w:val="001E502E"/>
    <w:rsid w:val="001F29A3"/>
    <w:rsid w:val="001F3831"/>
    <w:rsid w:val="001F404A"/>
    <w:rsid w:val="001F4A29"/>
    <w:rsid w:val="001F6B05"/>
    <w:rsid w:val="001F76B6"/>
    <w:rsid w:val="001F7FC2"/>
    <w:rsid w:val="00200050"/>
    <w:rsid w:val="00201E02"/>
    <w:rsid w:val="00202851"/>
    <w:rsid w:val="00202AC4"/>
    <w:rsid w:val="00205C08"/>
    <w:rsid w:val="00205E2B"/>
    <w:rsid w:val="00205F7E"/>
    <w:rsid w:val="0020724F"/>
    <w:rsid w:val="002104AD"/>
    <w:rsid w:val="002116F2"/>
    <w:rsid w:val="002123DB"/>
    <w:rsid w:val="00212B3E"/>
    <w:rsid w:val="00212E5A"/>
    <w:rsid w:val="00215387"/>
    <w:rsid w:val="00217FA9"/>
    <w:rsid w:val="00223B80"/>
    <w:rsid w:val="002260ED"/>
    <w:rsid w:val="0023090E"/>
    <w:rsid w:val="00230C2B"/>
    <w:rsid w:val="00232CA5"/>
    <w:rsid w:val="00232F1E"/>
    <w:rsid w:val="002351A3"/>
    <w:rsid w:val="00236622"/>
    <w:rsid w:val="00240029"/>
    <w:rsid w:val="002407F8"/>
    <w:rsid w:val="0024167C"/>
    <w:rsid w:val="00247251"/>
    <w:rsid w:val="00247B71"/>
    <w:rsid w:val="0025161D"/>
    <w:rsid w:val="00251A0A"/>
    <w:rsid w:val="0025298F"/>
    <w:rsid w:val="00257BE2"/>
    <w:rsid w:val="002607F5"/>
    <w:rsid w:val="00261E5C"/>
    <w:rsid w:val="00263D0F"/>
    <w:rsid w:val="0026400A"/>
    <w:rsid w:val="00264B6B"/>
    <w:rsid w:val="00265481"/>
    <w:rsid w:val="0026588A"/>
    <w:rsid w:val="002676DB"/>
    <w:rsid w:val="00267F4B"/>
    <w:rsid w:val="00270B56"/>
    <w:rsid w:val="002714CE"/>
    <w:rsid w:val="0027230D"/>
    <w:rsid w:val="00276315"/>
    <w:rsid w:val="00276FED"/>
    <w:rsid w:val="002770D6"/>
    <w:rsid w:val="0028026A"/>
    <w:rsid w:val="00284FD4"/>
    <w:rsid w:val="00286008"/>
    <w:rsid w:val="00291212"/>
    <w:rsid w:val="002912D9"/>
    <w:rsid w:val="00295252"/>
    <w:rsid w:val="00297987"/>
    <w:rsid w:val="002A144D"/>
    <w:rsid w:val="002A2F23"/>
    <w:rsid w:val="002A3CFA"/>
    <w:rsid w:val="002A5930"/>
    <w:rsid w:val="002A60EB"/>
    <w:rsid w:val="002A7788"/>
    <w:rsid w:val="002B0CDD"/>
    <w:rsid w:val="002B1C46"/>
    <w:rsid w:val="002B1EBB"/>
    <w:rsid w:val="002B32A6"/>
    <w:rsid w:val="002B46F2"/>
    <w:rsid w:val="002B4A31"/>
    <w:rsid w:val="002B5035"/>
    <w:rsid w:val="002B6A4A"/>
    <w:rsid w:val="002B6B44"/>
    <w:rsid w:val="002C2B38"/>
    <w:rsid w:val="002C3022"/>
    <w:rsid w:val="002C6D37"/>
    <w:rsid w:val="002D013D"/>
    <w:rsid w:val="002D0D92"/>
    <w:rsid w:val="002D17F1"/>
    <w:rsid w:val="002D194E"/>
    <w:rsid w:val="002D2535"/>
    <w:rsid w:val="002D46EA"/>
    <w:rsid w:val="002D5DC3"/>
    <w:rsid w:val="002D6ADA"/>
    <w:rsid w:val="002D73C2"/>
    <w:rsid w:val="002D7DEF"/>
    <w:rsid w:val="002E1D65"/>
    <w:rsid w:val="002E597F"/>
    <w:rsid w:val="002E72AD"/>
    <w:rsid w:val="002E78B1"/>
    <w:rsid w:val="002E7AA6"/>
    <w:rsid w:val="002F521C"/>
    <w:rsid w:val="002F52B6"/>
    <w:rsid w:val="00302626"/>
    <w:rsid w:val="003046FE"/>
    <w:rsid w:val="00316167"/>
    <w:rsid w:val="00316460"/>
    <w:rsid w:val="00316779"/>
    <w:rsid w:val="003206E6"/>
    <w:rsid w:val="003229B9"/>
    <w:rsid w:val="00324E6A"/>
    <w:rsid w:val="00325680"/>
    <w:rsid w:val="003262D2"/>
    <w:rsid w:val="003266E4"/>
    <w:rsid w:val="003302CC"/>
    <w:rsid w:val="003319F3"/>
    <w:rsid w:val="00331A64"/>
    <w:rsid w:val="00332035"/>
    <w:rsid w:val="0033298F"/>
    <w:rsid w:val="00334CB7"/>
    <w:rsid w:val="00337F80"/>
    <w:rsid w:val="00337FFB"/>
    <w:rsid w:val="0034085F"/>
    <w:rsid w:val="00340CA7"/>
    <w:rsid w:val="00343ED0"/>
    <w:rsid w:val="00345B6D"/>
    <w:rsid w:val="00346E4D"/>
    <w:rsid w:val="003509B4"/>
    <w:rsid w:val="003523CB"/>
    <w:rsid w:val="00352C32"/>
    <w:rsid w:val="00352E47"/>
    <w:rsid w:val="00354FA8"/>
    <w:rsid w:val="0035765B"/>
    <w:rsid w:val="003577E2"/>
    <w:rsid w:val="00360350"/>
    <w:rsid w:val="00363CC6"/>
    <w:rsid w:val="0036645B"/>
    <w:rsid w:val="0036716B"/>
    <w:rsid w:val="00367836"/>
    <w:rsid w:val="00370F42"/>
    <w:rsid w:val="00371A33"/>
    <w:rsid w:val="00372F73"/>
    <w:rsid w:val="003735E2"/>
    <w:rsid w:val="003757C9"/>
    <w:rsid w:val="00375F08"/>
    <w:rsid w:val="00375FB1"/>
    <w:rsid w:val="00377ACB"/>
    <w:rsid w:val="00377E18"/>
    <w:rsid w:val="003802DD"/>
    <w:rsid w:val="00382CE4"/>
    <w:rsid w:val="003840BF"/>
    <w:rsid w:val="0038762C"/>
    <w:rsid w:val="003920F4"/>
    <w:rsid w:val="0039340E"/>
    <w:rsid w:val="00396BC3"/>
    <w:rsid w:val="0039753C"/>
    <w:rsid w:val="00397B57"/>
    <w:rsid w:val="003A0444"/>
    <w:rsid w:val="003A1288"/>
    <w:rsid w:val="003A2C9E"/>
    <w:rsid w:val="003A5339"/>
    <w:rsid w:val="003A5E13"/>
    <w:rsid w:val="003A7C84"/>
    <w:rsid w:val="003B0AED"/>
    <w:rsid w:val="003B1597"/>
    <w:rsid w:val="003B1E88"/>
    <w:rsid w:val="003B2B7E"/>
    <w:rsid w:val="003B42FC"/>
    <w:rsid w:val="003B4AC7"/>
    <w:rsid w:val="003B6B63"/>
    <w:rsid w:val="003C034C"/>
    <w:rsid w:val="003C047B"/>
    <w:rsid w:val="003C0614"/>
    <w:rsid w:val="003C1BE0"/>
    <w:rsid w:val="003C2B1E"/>
    <w:rsid w:val="003C2E69"/>
    <w:rsid w:val="003C48CE"/>
    <w:rsid w:val="003C6570"/>
    <w:rsid w:val="003C65C2"/>
    <w:rsid w:val="003C6BAA"/>
    <w:rsid w:val="003D2192"/>
    <w:rsid w:val="003D2841"/>
    <w:rsid w:val="003D4C4D"/>
    <w:rsid w:val="003D766F"/>
    <w:rsid w:val="003D78FC"/>
    <w:rsid w:val="003D7C4F"/>
    <w:rsid w:val="003E2302"/>
    <w:rsid w:val="003E33CA"/>
    <w:rsid w:val="003E4B68"/>
    <w:rsid w:val="003E5497"/>
    <w:rsid w:val="003E6D92"/>
    <w:rsid w:val="003E761E"/>
    <w:rsid w:val="003E7911"/>
    <w:rsid w:val="003F16D9"/>
    <w:rsid w:val="003F45E9"/>
    <w:rsid w:val="003F6CED"/>
    <w:rsid w:val="00401FEE"/>
    <w:rsid w:val="00402285"/>
    <w:rsid w:val="00403332"/>
    <w:rsid w:val="00403D5D"/>
    <w:rsid w:val="00405177"/>
    <w:rsid w:val="00411729"/>
    <w:rsid w:val="00414061"/>
    <w:rsid w:val="0041571F"/>
    <w:rsid w:val="00415942"/>
    <w:rsid w:val="00420DE2"/>
    <w:rsid w:val="00420F26"/>
    <w:rsid w:val="00421808"/>
    <w:rsid w:val="00421842"/>
    <w:rsid w:val="00423964"/>
    <w:rsid w:val="004279F6"/>
    <w:rsid w:val="00431D37"/>
    <w:rsid w:val="00436CC5"/>
    <w:rsid w:val="00436E57"/>
    <w:rsid w:val="0043728C"/>
    <w:rsid w:val="00441AED"/>
    <w:rsid w:val="004444CD"/>
    <w:rsid w:val="004457B4"/>
    <w:rsid w:val="00447B87"/>
    <w:rsid w:val="00453B5A"/>
    <w:rsid w:val="00454C41"/>
    <w:rsid w:val="004554BC"/>
    <w:rsid w:val="004613E7"/>
    <w:rsid w:val="0046278C"/>
    <w:rsid w:val="00463B97"/>
    <w:rsid w:val="00465A72"/>
    <w:rsid w:val="0046640C"/>
    <w:rsid w:val="00471838"/>
    <w:rsid w:val="0048280E"/>
    <w:rsid w:val="004847F5"/>
    <w:rsid w:val="00490294"/>
    <w:rsid w:val="00490511"/>
    <w:rsid w:val="00491FE0"/>
    <w:rsid w:val="00493A3A"/>
    <w:rsid w:val="004A0BB1"/>
    <w:rsid w:val="004A104E"/>
    <w:rsid w:val="004A11C0"/>
    <w:rsid w:val="004A39DC"/>
    <w:rsid w:val="004A3D6A"/>
    <w:rsid w:val="004A67EB"/>
    <w:rsid w:val="004B02E0"/>
    <w:rsid w:val="004B143D"/>
    <w:rsid w:val="004B1712"/>
    <w:rsid w:val="004B251E"/>
    <w:rsid w:val="004B40D9"/>
    <w:rsid w:val="004B4504"/>
    <w:rsid w:val="004B770C"/>
    <w:rsid w:val="004C2B87"/>
    <w:rsid w:val="004C3901"/>
    <w:rsid w:val="004C752C"/>
    <w:rsid w:val="004C781B"/>
    <w:rsid w:val="004D28B8"/>
    <w:rsid w:val="004D4081"/>
    <w:rsid w:val="004D43F6"/>
    <w:rsid w:val="004D44A4"/>
    <w:rsid w:val="004D5992"/>
    <w:rsid w:val="004D5C37"/>
    <w:rsid w:val="004E10E6"/>
    <w:rsid w:val="004E1589"/>
    <w:rsid w:val="004E265C"/>
    <w:rsid w:val="004E425D"/>
    <w:rsid w:val="004F013E"/>
    <w:rsid w:val="004F3AB0"/>
    <w:rsid w:val="004F3FA3"/>
    <w:rsid w:val="004F434A"/>
    <w:rsid w:val="004F5ED4"/>
    <w:rsid w:val="005014AB"/>
    <w:rsid w:val="00502B97"/>
    <w:rsid w:val="005102E2"/>
    <w:rsid w:val="005130D7"/>
    <w:rsid w:val="00517009"/>
    <w:rsid w:val="00517122"/>
    <w:rsid w:val="005205D2"/>
    <w:rsid w:val="005207DE"/>
    <w:rsid w:val="00521A28"/>
    <w:rsid w:val="005234C1"/>
    <w:rsid w:val="00523DB7"/>
    <w:rsid w:val="00524EA6"/>
    <w:rsid w:val="005254F8"/>
    <w:rsid w:val="00530084"/>
    <w:rsid w:val="005302CE"/>
    <w:rsid w:val="0053264C"/>
    <w:rsid w:val="00533339"/>
    <w:rsid w:val="005362E5"/>
    <w:rsid w:val="005403DB"/>
    <w:rsid w:val="00540CFF"/>
    <w:rsid w:val="005424BA"/>
    <w:rsid w:val="00543DCA"/>
    <w:rsid w:val="00543F6D"/>
    <w:rsid w:val="00545C2B"/>
    <w:rsid w:val="005463D9"/>
    <w:rsid w:val="005463E0"/>
    <w:rsid w:val="0055598B"/>
    <w:rsid w:val="005604A4"/>
    <w:rsid w:val="005613E1"/>
    <w:rsid w:val="00566D8F"/>
    <w:rsid w:val="00567B84"/>
    <w:rsid w:val="00573817"/>
    <w:rsid w:val="005742A5"/>
    <w:rsid w:val="005752ED"/>
    <w:rsid w:val="00575F5A"/>
    <w:rsid w:val="0057600B"/>
    <w:rsid w:val="00580ED8"/>
    <w:rsid w:val="00581CE7"/>
    <w:rsid w:val="00582017"/>
    <w:rsid w:val="00582434"/>
    <w:rsid w:val="00584913"/>
    <w:rsid w:val="005857DF"/>
    <w:rsid w:val="0058660C"/>
    <w:rsid w:val="00586C86"/>
    <w:rsid w:val="00587063"/>
    <w:rsid w:val="0059079E"/>
    <w:rsid w:val="005911F2"/>
    <w:rsid w:val="00594E80"/>
    <w:rsid w:val="0059714D"/>
    <w:rsid w:val="005972B8"/>
    <w:rsid w:val="005A27A4"/>
    <w:rsid w:val="005A31AC"/>
    <w:rsid w:val="005A3C6C"/>
    <w:rsid w:val="005A50DC"/>
    <w:rsid w:val="005A6E03"/>
    <w:rsid w:val="005B28FC"/>
    <w:rsid w:val="005B2F9E"/>
    <w:rsid w:val="005B336A"/>
    <w:rsid w:val="005B3C64"/>
    <w:rsid w:val="005B4222"/>
    <w:rsid w:val="005B49B7"/>
    <w:rsid w:val="005B5F56"/>
    <w:rsid w:val="005C0CB2"/>
    <w:rsid w:val="005C0CD5"/>
    <w:rsid w:val="005C16CD"/>
    <w:rsid w:val="005C471B"/>
    <w:rsid w:val="005C4D60"/>
    <w:rsid w:val="005C51C4"/>
    <w:rsid w:val="005C5298"/>
    <w:rsid w:val="005C5689"/>
    <w:rsid w:val="005C6B1F"/>
    <w:rsid w:val="005C6B3A"/>
    <w:rsid w:val="005D0953"/>
    <w:rsid w:val="005D0C75"/>
    <w:rsid w:val="005D28D3"/>
    <w:rsid w:val="005D3272"/>
    <w:rsid w:val="005D5166"/>
    <w:rsid w:val="005D753D"/>
    <w:rsid w:val="005E2DB5"/>
    <w:rsid w:val="005E3DFC"/>
    <w:rsid w:val="005E487E"/>
    <w:rsid w:val="005F0619"/>
    <w:rsid w:val="005F0861"/>
    <w:rsid w:val="005F5633"/>
    <w:rsid w:val="006007C9"/>
    <w:rsid w:val="00600DC4"/>
    <w:rsid w:val="00603B97"/>
    <w:rsid w:val="00606479"/>
    <w:rsid w:val="0061262C"/>
    <w:rsid w:val="006164D1"/>
    <w:rsid w:val="006174E6"/>
    <w:rsid w:val="00623C5A"/>
    <w:rsid w:val="00624C0D"/>
    <w:rsid w:val="00624C59"/>
    <w:rsid w:val="006264C3"/>
    <w:rsid w:val="0062704E"/>
    <w:rsid w:val="00630638"/>
    <w:rsid w:val="00630E18"/>
    <w:rsid w:val="00632BD4"/>
    <w:rsid w:val="00635D63"/>
    <w:rsid w:val="00640DBD"/>
    <w:rsid w:val="00641DAE"/>
    <w:rsid w:val="006428E4"/>
    <w:rsid w:val="00642B87"/>
    <w:rsid w:val="0064354C"/>
    <w:rsid w:val="006447AD"/>
    <w:rsid w:val="00645568"/>
    <w:rsid w:val="006473AC"/>
    <w:rsid w:val="006500A5"/>
    <w:rsid w:val="00650401"/>
    <w:rsid w:val="006608E4"/>
    <w:rsid w:val="00661806"/>
    <w:rsid w:val="006634A0"/>
    <w:rsid w:val="006641E0"/>
    <w:rsid w:val="00665161"/>
    <w:rsid w:val="00665678"/>
    <w:rsid w:val="00665775"/>
    <w:rsid w:val="006670D8"/>
    <w:rsid w:val="006675B5"/>
    <w:rsid w:val="00667E39"/>
    <w:rsid w:val="00671062"/>
    <w:rsid w:val="00671411"/>
    <w:rsid w:val="00672CC0"/>
    <w:rsid w:val="00674E08"/>
    <w:rsid w:val="0067560D"/>
    <w:rsid w:val="006762A0"/>
    <w:rsid w:val="006767CD"/>
    <w:rsid w:val="0067788F"/>
    <w:rsid w:val="00677B56"/>
    <w:rsid w:val="00680132"/>
    <w:rsid w:val="00680832"/>
    <w:rsid w:val="00680C83"/>
    <w:rsid w:val="00681DA4"/>
    <w:rsid w:val="006824CF"/>
    <w:rsid w:val="006846B3"/>
    <w:rsid w:val="00684778"/>
    <w:rsid w:val="00684AA3"/>
    <w:rsid w:val="0069228F"/>
    <w:rsid w:val="00695C5A"/>
    <w:rsid w:val="00697840"/>
    <w:rsid w:val="00697B55"/>
    <w:rsid w:val="006A0CC9"/>
    <w:rsid w:val="006A0D0B"/>
    <w:rsid w:val="006A0D67"/>
    <w:rsid w:val="006A1986"/>
    <w:rsid w:val="006A1E1E"/>
    <w:rsid w:val="006A22FC"/>
    <w:rsid w:val="006A40DD"/>
    <w:rsid w:val="006A459E"/>
    <w:rsid w:val="006A5F33"/>
    <w:rsid w:val="006A60F3"/>
    <w:rsid w:val="006B2EE3"/>
    <w:rsid w:val="006B301A"/>
    <w:rsid w:val="006B3A4B"/>
    <w:rsid w:val="006B3AD9"/>
    <w:rsid w:val="006B3F0B"/>
    <w:rsid w:val="006B5342"/>
    <w:rsid w:val="006B59D2"/>
    <w:rsid w:val="006B6F55"/>
    <w:rsid w:val="006B7225"/>
    <w:rsid w:val="006C03A7"/>
    <w:rsid w:val="006C03C3"/>
    <w:rsid w:val="006C1D07"/>
    <w:rsid w:val="006C2046"/>
    <w:rsid w:val="006C3308"/>
    <w:rsid w:val="006C3B69"/>
    <w:rsid w:val="006C4F2B"/>
    <w:rsid w:val="006C67BE"/>
    <w:rsid w:val="006C69B7"/>
    <w:rsid w:val="006D180E"/>
    <w:rsid w:val="006D1B22"/>
    <w:rsid w:val="006D564D"/>
    <w:rsid w:val="006D63F3"/>
    <w:rsid w:val="006D6550"/>
    <w:rsid w:val="006E0E70"/>
    <w:rsid w:val="006E2235"/>
    <w:rsid w:val="006E2B5B"/>
    <w:rsid w:val="006E6406"/>
    <w:rsid w:val="006F0DA1"/>
    <w:rsid w:val="006F1A54"/>
    <w:rsid w:val="006F4150"/>
    <w:rsid w:val="006F5BF3"/>
    <w:rsid w:val="006F5F61"/>
    <w:rsid w:val="006F680F"/>
    <w:rsid w:val="006F6919"/>
    <w:rsid w:val="00703FF5"/>
    <w:rsid w:val="00712DDA"/>
    <w:rsid w:val="00713372"/>
    <w:rsid w:val="007141D9"/>
    <w:rsid w:val="00715B1E"/>
    <w:rsid w:val="00715C68"/>
    <w:rsid w:val="00716BE0"/>
    <w:rsid w:val="00717EE6"/>
    <w:rsid w:val="00721F76"/>
    <w:rsid w:val="00722125"/>
    <w:rsid w:val="007264DE"/>
    <w:rsid w:val="0072660C"/>
    <w:rsid w:val="007267F7"/>
    <w:rsid w:val="00731496"/>
    <w:rsid w:val="00731AF8"/>
    <w:rsid w:val="00734524"/>
    <w:rsid w:val="00743A7E"/>
    <w:rsid w:val="00744B4F"/>
    <w:rsid w:val="007468FC"/>
    <w:rsid w:val="007470F7"/>
    <w:rsid w:val="00751156"/>
    <w:rsid w:val="00753CB5"/>
    <w:rsid w:val="00756207"/>
    <w:rsid w:val="00756306"/>
    <w:rsid w:val="007618A8"/>
    <w:rsid w:val="0076430C"/>
    <w:rsid w:val="007676AF"/>
    <w:rsid w:val="007738D3"/>
    <w:rsid w:val="00776A58"/>
    <w:rsid w:val="00777838"/>
    <w:rsid w:val="00777E86"/>
    <w:rsid w:val="007825C9"/>
    <w:rsid w:val="00783DE6"/>
    <w:rsid w:val="00791975"/>
    <w:rsid w:val="00794460"/>
    <w:rsid w:val="00796C07"/>
    <w:rsid w:val="00796F35"/>
    <w:rsid w:val="007A08E9"/>
    <w:rsid w:val="007A45BC"/>
    <w:rsid w:val="007A55CA"/>
    <w:rsid w:val="007A6100"/>
    <w:rsid w:val="007B19EB"/>
    <w:rsid w:val="007B2D8B"/>
    <w:rsid w:val="007B2E2C"/>
    <w:rsid w:val="007B3799"/>
    <w:rsid w:val="007B488C"/>
    <w:rsid w:val="007B4CCF"/>
    <w:rsid w:val="007B55AC"/>
    <w:rsid w:val="007C11DD"/>
    <w:rsid w:val="007C1756"/>
    <w:rsid w:val="007C2070"/>
    <w:rsid w:val="007C2A9E"/>
    <w:rsid w:val="007C3912"/>
    <w:rsid w:val="007C45CF"/>
    <w:rsid w:val="007C4F3D"/>
    <w:rsid w:val="007C5DB2"/>
    <w:rsid w:val="007C6334"/>
    <w:rsid w:val="007C7982"/>
    <w:rsid w:val="007C7C9B"/>
    <w:rsid w:val="007D1DC5"/>
    <w:rsid w:val="007D3022"/>
    <w:rsid w:val="007D4CBF"/>
    <w:rsid w:val="007E0261"/>
    <w:rsid w:val="007E31C2"/>
    <w:rsid w:val="007E5A70"/>
    <w:rsid w:val="007E714F"/>
    <w:rsid w:val="007F08B0"/>
    <w:rsid w:val="007F213F"/>
    <w:rsid w:val="007F27F4"/>
    <w:rsid w:val="007F4DD6"/>
    <w:rsid w:val="007F59FA"/>
    <w:rsid w:val="0080056C"/>
    <w:rsid w:val="0080148B"/>
    <w:rsid w:val="00803989"/>
    <w:rsid w:val="00805E80"/>
    <w:rsid w:val="008116CC"/>
    <w:rsid w:val="008136F7"/>
    <w:rsid w:val="00813FC3"/>
    <w:rsid w:val="008146C5"/>
    <w:rsid w:val="008149F6"/>
    <w:rsid w:val="00814C18"/>
    <w:rsid w:val="00814CB5"/>
    <w:rsid w:val="00816B21"/>
    <w:rsid w:val="008211C5"/>
    <w:rsid w:val="008221F1"/>
    <w:rsid w:val="00823175"/>
    <w:rsid w:val="008237DF"/>
    <w:rsid w:val="00826D0F"/>
    <w:rsid w:val="00827DF6"/>
    <w:rsid w:val="008300E7"/>
    <w:rsid w:val="00834361"/>
    <w:rsid w:val="00835467"/>
    <w:rsid w:val="0083670C"/>
    <w:rsid w:val="008378F6"/>
    <w:rsid w:val="008406F1"/>
    <w:rsid w:val="0084149F"/>
    <w:rsid w:val="008435EA"/>
    <w:rsid w:val="00844F93"/>
    <w:rsid w:val="008455EC"/>
    <w:rsid w:val="00846115"/>
    <w:rsid w:val="008462A9"/>
    <w:rsid w:val="0085001F"/>
    <w:rsid w:val="00850151"/>
    <w:rsid w:val="00853B27"/>
    <w:rsid w:val="00853C96"/>
    <w:rsid w:val="008567ED"/>
    <w:rsid w:val="0086343D"/>
    <w:rsid w:val="00865268"/>
    <w:rsid w:val="00867644"/>
    <w:rsid w:val="00867AED"/>
    <w:rsid w:val="00870679"/>
    <w:rsid w:val="00871565"/>
    <w:rsid w:val="008755D8"/>
    <w:rsid w:val="0087642A"/>
    <w:rsid w:val="00882E34"/>
    <w:rsid w:val="008836C0"/>
    <w:rsid w:val="008856B0"/>
    <w:rsid w:val="0088748A"/>
    <w:rsid w:val="00890910"/>
    <w:rsid w:val="00892A04"/>
    <w:rsid w:val="00893563"/>
    <w:rsid w:val="00894CEC"/>
    <w:rsid w:val="00895D78"/>
    <w:rsid w:val="008A27F4"/>
    <w:rsid w:val="008A302B"/>
    <w:rsid w:val="008A63EB"/>
    <w:rsid w:val="008A65A3"/>
    <w:rsid w:val="008A716F"/>
    <w:rsid w:val="008A75B6"/>
    <w:rsid w:val="008B1E39"/>
    <w:rsid w:val="008B6624"/>
    <w:rsid w:val="008C0ACE"/>
    <w:rsid w:val="008C0D08"/>
    <w:rsid w:val="008C3806"/>
    <w:rsid w:val="008C3A7A"/>
    <w:rsid w:val="008C68CF"/>
    <w:rsid w:val="008D0E30"/>
    <w:rsid w:val="008D14AA"/>
    <w:rsid w:val="008D14F4"/>
    <w:rsid w:val="008D2590"/>
    <w:rsid w:val="008D28A0"/>
    <w:rsid w:val="008D317D"/>
    <w:rsid w:val="008D34E3"/>
    <w:rsid w:val="008D6151"/>
    <w:rsid w:val="008D6BBE"/>
    <w:rsid w:val="008D7704"/>
    <w:rsid w:val="008E0B8F"/>
    <w:rsid w:val="008E1A81"/>
    <w:rsid w:val="008E1AF3"/>
    <w:rsid w:val="008E42AE"/>
    <w:rsid w:val="008E5E4C"/>
    <w:rsid w:val="008E7FE2"/>
    <w:rsid w:val="008F0C4F"/>
    <w:rsid w:val="00901D7A"/>
    <w:rsid w:val="009049B5"/>
    <w:rsid w:val="00905979"/>
    <w:rsid w:val="009075EC"/>
    <w:rsid w:val="00907D49"/>
    <w:rsid w:val="00907E31"/>
    <w:rsid w:val="00910743"/>
    <w:rsid w:val="00910F7E"/>
    <w:rsid w:val="0091169A"/>
    <w:rsid w:val="009116F7"/>
    <w:rsid w:val="00913A62"/>
    <w:rsid w:val="009152B2"/>
    <w:rsid w:val="00915AF4"/>
    <w:rsid w:val="009245E9"/>
    <w:rsid w:val="00925BB9"/>
    <w:rsid w:val="009266BE"/>
    <w:rsid w:val="00926E75"/>
    <w:rsid w:val="00926FA8"/>
    <w:rsid w:val="009272DE"/>
    <w:rsid w:val="00935D12"/>
    <w:rsid w:val="009361DB"/>
    <w:rsid w:val="0093725F"/>
    <w:rsid w:val="00940884"/>
    <w:rsid w:val="00942C60"/>
    <w:rsid w:val="00952D37"/>
    <w:rsid w:val="009541E6"/>
    <w:rsid w:val="009579C3"/>
    <w:rsid w:val="009608A9"/>
    <w:rsid w:val="00960D7A"/>
    <w:rsid w:val="00963BC0"/>
    <w:rsid w:val="00964317"/>
    <w:rsid w:val="00970D6A"/>
    <w:rsid w:val="0097298F"/>
    <w:rsid w:val="00974570"/>
    <w:rsid w:val="00974973"/>
    <w:rsid w:val="009770EA"/>
    <w:rsid w:val="00980D46"/>
    <w:rsid w:val="0098327A"/>
    <w:rsid w:val="0098337B"/>
    <w:rsid w:val="009837B5"/>
    <w:rsid w:val="00983A7B"/>
    <w:rsid w:val="00985A05"/>
    <w:rsid w:val="00985AF1"/>
    <w:rsid w:val="00987B43"/>
    <w:rsid w:val="00990AA0"/>
    <w:rsid w:val="00990B5A"/>
    <w:rsid w:val="00991D1B"/>
    <w:rsid w:val="00992B5E"/>
    <w:rsid w:val="00994ADC"/>
    <w:rsid w:val="0099552B"/>
    <w:rsid w:val="0099670B"/>
    <w:rsid w:val="00996770"/>
    <w:rsid w:val="009975D2"/>
    <w:rsid w:val="009A00D8"/>
    <w:rsid w:val="009A081A"/>
    <w:rsid w:val="009A0E2B"/>
    <w:rsid w:val="009A1221"/>
    <w:rsid w:val="009A2ACE"/>
    <w:rsid w:val="009A39E7"/>
    <w:rsid w:val="009A41B6"/>
    <w:rsid w:val="009A7D71"/>
    <w:rsid w:val="009C3248"/>
    <w:rsid w:val="009C4E0E"/>
    <w:rsid w:val="009C7F28"/>
    <w:rsid w:val="009D17AF"/>
    <w:rsid w:val="009D3815"/>
    <w:rsid w:val="009D4F46"/>
    <w:rsid w:val="009D5F9E"/>
    <w:rsid w:val="009D6653"/>
    <w:rsid w:val="009D6B70"/>
    <w:rsid w:val="009E0645"/>
    <w:rsid w:val="009E0FC7"/>
    <w:rsid w:val="009E23F0"/>
    <w:rsid w:val="009E4D5C"/>
    <w:rsid w:val="009F498E"/>
    <w:rsid w:val="009F646A"/>
    <w:rsid w:val="00A0005E"/>
    <w:rsid w:val="00A0227E"/>
    <w:rsid w:val="00A04576"/>
    <w:rsid w:val="00A07E58"/>
    <w:rsid w:val="00A07FC2"/>
    <w:rsid w:val="00A115C7"/>
    <w:rsid w:val="00A13C9A"/>
    <w:rsid w:val="00A167D2"/>
    <w:rsid w:val="00A1688E"/>
    <w:rsid w:val="00A1704F"/>
    <w:rsid w:val="00A1750F"/>
    <w:rsid w:val="00A1757C"/>
    <w:rsid w:val="00A2102D"/>
    <w:rsid w:val="00A21925"/>
    <w:rsid w:val="00A23405"/>
    <w:rsid w:val="00A24F19"/>
    <w:rsid w:val="00A25629"/>
    <w:rsid w:val="00A25964"/>
    <w:rsid w:val="00A26456"/>
    <w:rsid w:val="00A27128"/>
    <w:rsid w:val="00A30041"/>
    <w:rsid w:val="00A310AF"/>
    <w:rsid w:val="00A3133C"/>
    <w:rsid w:val="00A31F17"/>
    <w:rsid w:val="00A31F1C"/>
    <w:rsid w:val="00A34BB6"/>
    <w:rsid w:val="00A357DF"/>
    <w:rsid w:val="00A360CE"/>
    <w:rsid w:val="00A3714C"/>
    <w:rsid w:val="00A40D2F"/>
    <w:rsid w:val="00A41C2D"/>
    <w:rsid w:val="00A4450D"/>
    <w:rsid w:val="00A446A2"/>
    <w:rsid w:val="00A44B3C"/>
    <w:rsid w:val="00A44ED1"/>
    <w:rsid w:val="00A4503D"/>
    <w:rsid w:val="00A45F56"/>
    <w:rsid w:val="00A46107"/>
    <w:rsid w:val="00A51709"/>
    <w:rsid w:val="00A51874"/>
    <w:rsid w:val="00A55272"/>
    <w:rsid w:val="00A6147B"/>
    <w:rsid w:val="00A62ABE"/>
    <w:rsid w:val="00A63811"/>
    <w:rsid w:val="00A6452C"/>
    <w:rsid w:val="00A65A23"/>
    <w:rsid w:val="00A71FC5"/>
    <w:rsid w:val="00A744D6"/>
    <w:rsid w:val="00A74858"/>
    <w:rsid w:val="00A74B3C"/>
    <w:rsid w:val="00A763DF"/>
    <w:rsid w:val="00A8018F"/>
    <w:rsid w:val="00A80732"/>
    <w:rsid w:val="00A80CBE"/>
    <w:rsid w:val="00A837D6"/>
    <w:rsid w:val="00A84892"/>
    <w:rsid w:val="00A849B7"/>
    <w:rsid w:val="00A8526C"/>
    <w:rsid w:val="00A853FD"/>
    <w:rsid w:val="00A85B8E"/>
    <w:rsid w:val="00A87CD3"/>
    <w:rsid w:val="00A91339"/>
    <w:rsid w:val="00A92014"/>
    <w:rsid w:val="00A92A3A"/>
    <w:rsid w:val="00A92BB3"/>
    <w:rsid w:val="00A93912"/>
    <w:rsid w:val="00A943C0"/>
    <w:rsid w:val="00A94636"/>
    <w:rsid w:val="00A95D3C"/>
    <w:rsid w:val="00AA41E1"/>
    <w:rsid w:val="00AA61E4"/>
    <w:rsid w:val="00AA6AA5"/>
    <w:rsid w:val="00AB0FFD"/>
    <w:rsid w:val="00AB1CBF"/>
    <w:rsid w:val="00AB4597"/>
    <w:rsid w:val="00AB5319"/>
    <w:rsid w:val="00AB6BAA"/>
    <w:rsid w:val="00AC16C9"/>
    <w:rsid w:val="00AC2F83"/>
    <w:rsid w:val="00AC3CB1"/>
    <w:rsid w:val="00AC49C8"/>
    <w:rsid w:val="00AC6EAF"/>
    <w:rsid w:val="00AC7840"/>
    <w:rsid w:val="00AD184B"/>
    <w:rsid w:val="00AD3244"/>
    <w:rsid w:val="00AD553F"/>
    <w:rsid w:val="00AD6BE7"/>
    <w:rsid w:val="00AD76D2"/>
    <w:rsid w:val="00AD799C"/>
    <w:rsid w:val="00AE0016"/>
    <w:rsid w:val="00AE03F9"/>
    <w:rsid w:val="00AE1A3E"/>
    <w:rsid w:val="00AE2594"/>
    <w:rsid w:val="00AE33ED"/>
    <w:rsid w:val="00AE3557"/>
    <w:rsid w:val="00AE56EC"/>
    <w:rsid w:val="00AE58D4"/>
    <w:rsid w:val="00AE730B"/>
    <w:rsid w:val="00AF069D"/>
    <w:rsid w:val="00AF585E"/>
    <w:rsid w:val="00B063D1"/>
    <w:rsid w:val="00B10E39"/>
    <w:rsid w:val="00B10FDB"/>
    <w:rsid w:val="00B12426"/>
    <w:rsid w:val="00B15AF2"/>
    <w:rsid w:val="00B16795"/>
    <w:rsid w:val="00B1779B"/>
    <w:rsid w:val="00B20007"/>
    <w:rsid w:val="00B20EFC"/>
    <w:rsid w:val="00B23B3A"/>
    <w:rsid w:val="00B24552"/>
    <w:rsid w:val="00B247E9"/>
    <w:rsid w:val="00B25512"/>
    <w:rsid w:val="00B26595"/>
    <w:rsid w:val="00B27696"/>
    <w:rsid w:val="00B27D29"/>
    <w:rsid w:val="00B301B8"/>
    <w:rsid w:val="00B303F3"/>
    <w:rsid w:val="00B321C1"/>
    <w:rsid w:val="00B42FA7"/>
    <w:rsid w:val="00B43231"/>
    <w:rsid w:val="00B44995"/>
    <w:rsid w:val="00B4503C"/>
    <w:rsid w:val="00B451D3"/>
    <w:rsid w:val="00B4529B"/>
    <w:rsid w:val="00B46FB9"/>
    <w:rsid w:val="00B47D6F"/>
    <w:rsid w:val="00B50760"/>
    <w:rsid w:val="00B51AC9"/>
    <w:rsid w:val="00B5349E"/>
    <w:rsid w:val="00B53E42"/>
    <w:rsid w:val="00B54E77"/>
    <w:rsid w:val="00B550D4"/>
    <w:rsid w:val="00B556E1"/>
    <w:rsid w:val="00B56B3F"/>
    <w:rsid w:val="00B60E41"/>
    <w:rsid w:val="00B61641"/>
    <w:rsid w:val="00B61FA2"/>
    <w:rsid w:val="00B6243C"/>
    <w:rsid w:val="00B62DE4"/>
    <w:rsid w:val="00B6491A"/>
    <w:rsid w:val="00B65023"/>
    <w:rsid w:val="00B66973"/>
    <w:rsid w:val="00B70438"/>
    <w:rsid w:val="00B71896"/>
    <w:rsid w:val="00B72FC0"/>
    <w:rsid w:val="00B739BE"/>
    <w:rsid w:val="00B75817"/>
    <w:rsid w:val="00B76BF5"/>
    <w:rsid w:val="00B76DB2"/>
    <w:rsid w:val="00B7770D"/>
    <w:rsid w:val="00B80E0D"/>
    <w:rsid w:val="00B849E5"/>
    <w:rsid w:val="00B9149F"/>
    <w:rsid w:val="00B92E3F"/>
    <w:rsid w:val="00B94AE4"/>
    <w:rsid w:val="00B94B53"/>
    <w:rsid w:val="00B96E85"/>
    <w:rsid w:val="00BA13BA"/>
    <w:rsid w:val="00BA1FDF"/>
    <w:rsid w:val="00BA4BC7"/>
    <w:rsid w:val="00BA4F2F"/>
    <w:rsid w:val="00BB0937"/>
    <w:rsid w:val="00BB554F"/>
    <w:rsid w:val="00BB64EF"/>
    <w:rsid w:val="00BB7472"/>
    <w:rsid w:val="00BC0389"/>
    <w:rsid w:val="00BC0B9F"/>
    <w:rsid w:val="00BC1248"/>
    <w:rsid w:val="00BC1985"/>
    <w:rsid w:val="00BC4A84"/>
    <w:rsid w:val="00BC53D7"/>
    <w:rsid w:val="00BD027C"/>
    <w:rsid w:val="00BD0BD6"/>
    <w:rsid w:val="00BD121D"/>
    <w:rsid w:val="00BD2778"/>
    <w:rsid w:val="00BD2901"/>
    <w:rsid w:val="00BD2F49"/>
    <w:rsid w:val="00BD4063"/>
    <w:rsid w:val="00BD77F7"/>
    <w:rsid w:val="00BE200D"/>
    <w:rsid w:val="00BE5C42"/>
    <w:rsid w:val="00BE68E4"/>
    <w:rsid w:val="00BE7086"/>
    <w:rsid w:val="00BE70AC"/>
    <w:rsid w:val="00BE7B42"/>
    <w:rsid w:val="00BF1178"/>
    <w:rsid w:val="00BF3B83"/>
    <w:rsid w:val="00BF65A2"/>
    <w:rsid w:val="00C00E9A"/>
    <w:rsid w:val="00C03406"/>
    <w:rsid w:val="00C06883"/>
    <w:rsid w:val="00C07562"/>
    <w:rsid w:val="00C07EA1"/>
    <w:rsid w:val="00C1003D"/>
    <w:rsid w:val="00C11BE8"/>
    <w:rsid w:val="00C132AF"/>
    <w:rsid w:val="00C13DB4"/>
    <w:rsid w:val="00C1458E"/>
    <w:rsid w:val="00C14654"/>
    <w:rsid w:val="00C15179"/>
    <w:rsid w:val="00C1698F"/>
    <w:rsid w:val="00C17210"/>
    <w:rsid w:val="00C17653"/>
    <w:rsid w:val="00C222EA"/>
    <w:rsid w:val="00C2280F"/>
    <w:rsid w:val="00C23CF0"/>
    <w:rsid w:val="00C251F8"/>
    <w:rsid w:val="00C3008E"/>
    <w:rsid w:val="00C304BE"/>
    <w:rsid w:val="00C31E76"/>
    <w:rsid w:val="00C325C8"/>
    <w:rsid w:val="00C341B4"/>
    <w:rsid w:val="00C35088"/>
    <w:rsid w:val="00C35749"/>
    <w:rsid w:val="00C35DEE"/>
    <w:rsid w:val="00C3766A"/>
    <w:rsid w:val="00C4068C"/>
    <w:rsid w:val="00C40D64"/>
    <w:rsid w:val="00C40F25"/>
    <w:rsid w:val="00C416C2"/>
    <w:rsid w:val="00C41BD6"/>
    <w:rsid w:val="00C41DB8"/>
    <w:rsid w:val="00C4324C"/>
    <w:rsid w:val="00C4565E"/>
    <w:rsid w:val="00C457EA"/>
    <w:rsid w:val="00C4652D"/>
    <w:rsid w:val="00C46F9C"/>
    <w:rsid w:val="00C51513"/>
    <w:rsid w:val="00C52316"/>
    <w:rsid w:val="00C546CB"/>
    <w:rsid w:val="00C55523"/>
    <w:rsid w:val="00C556BA"/>
    <w:rsid w:val="00C55D28"/>
    <w:rsid w:val="00C56D25"/>
    <w:rsid w:val="00C6042C"/>
    <w:rsid w:val="00C61617"/>
    <w:rsid w:val="00C65905"/>
    <w:rsid w:val="00C65FF4"/>
    <w:rsid w:val="00C67391"/>
    <w:rsid w:val="00C67D02"/>
    <w:rsid w:val="00C7019C"/>
    <w:rsid w:val="00C71577"/>
    <w:rsid w:val="00C72255"/>
    <w:rsid w:val="00C75239"/>
    <w:rsid w:val="00C75BA1"/>
    <w:rsid w:val="00C8050B"/>
    <w:rsid w:val="00C81D36"/>
    <w:rsid w:val="00C8370B"/>
    <w:rsid w:val="00C85093"/>
    <w:rsid w:val="00C864FF"/>
    <w:rsid w:val="00C871D6"/>
    <w:rsid w:val="00C87CFE"/>
    <w:rsid w:val="00C91824"/>
    <w:rsid w:val="00C9264B"/>
    <w:rsid w:val="00C96530"/>
    <w:rsid w:val="00CA30AF"/>
    <w:rsid w:val="00CA53B6"/>
    <w:rsid w:val="00CB0551"/>
    <w:rsid w:val="00CB0768"/>
    <w:rsid w:val="00CB0DEF"/>
    <w:rsid w:val="00CB1C0B"/>
    <w:rsid w:val="00CC0E2A"/>
    <w:rsid w:val="00CC1A75"/>
    <w:rsid w:val="00CC1D7B"/>
    <w:rsid w:val="00CC2276"/>
    <w:rsid w:val="00CC2378"/>
    <w:rsid w:val="00CC24F0"/>
    <w:rsid w:val="00CC4DEE"/>
    <w:rsid w:val="00CC6FA5"/>
    <w:rsid w:val="00CD3BD6"/>
    <w:rsid w:val="00CD6C7D"/>
    <w:rsid w:val="00CD7304"/>
    <w:rsid w:val="00CD7410"/>
    <w:rsid w:val="00CD7AAD"/>
    <w:rsid w:val="00CE14B0"/>
    <w:rsid w:val="00CE1DB3"/>
    <w:rsid w:val="00CE1EB7"/>
    <w:rsid w:val="00CF19E8"/>
    <w:rsid w:val="00CF2383"/>
    <w:rsid w:val="00CF7D9B"/>
    <w:rsid w:val="00CF7F7A"/>
    <w:rsid w:val="00D01865"/>
    <w:rsid w:val="00D01C87"/>
    <w:rsid w:val="00D01EAA"/>
    <w:rsid w:val="00D02F7B"/>
    <w:rsid w:val="00D03AED"/>
    <w:rsid w:val="00D06B10"/>
    <w:rsid w:val="00D104A6"/>
    <w:rsid w:val="00D10F47"/>
    <w:rsid w:val="00D119BE"/>
    <w:rsid w:val="00D15BAF"/>
    <w:rsid w:val="00D16290"/>
    <w:rsid w:val="00D20A9F"/>
    <w:rsid w:val="00D20EFC"/>
    <w:rsid w:val="00D21247"/>
    <w:rsid w:val="00D2172E"/>
    <w:rsid w:val="00D21758"/>
    <w:rsid w:val="00D21FE8"/>
    <w:rsid w:val="00D23741"/>
    <w:rsid w:val="00D23988"/>
    <w:rsid w:val="00D24FBE"/>
    <w:rsid w:val="00D30549"/>
    <w:rsid w:val="00D30FA5"/>
    <w:rsid w:val="00D31AC0"/>
    <w:rsid w:val="00D335B7"/>
    <w:rsid w:val="00D34B4A"/>
    <w:rsid w:val="00D352D1"/>
    <w:rsid w:val="00D35909"/>
    <w:rsid w:val="00D35DD5"/>
    <w:rsid w:val="00D402F4"/>
    <w:rsid w:val="00D418DA"/>
    <w:rsid w:val="00D43BE1"/>
    <w:rsid w:val="00D4520F"/>
    <w:rsid w:val="00D47AAE"/>
    <w:rsid w:val="00D50EB1"/>
    <w:rsid w:val="00D50F3C"/>
    <w:rsid w:val="00D55333"/>
    <w:rsid w:val="00D553D2"/>
    <w:rsid w:val="00D55A71"/>
    <w:rsid w:val="00D5742A"/>
    <w:rsid w:val="00D6251D"/>
    <w:rsid w:val="00D67000"/>
    <w:rsid w:val="00D72039"/>
    <w:rsid w:val="00D7224C"/>
    <w:rsid w:val="00D72F4E"/>
    <w:rsid w:val="00D7328B"/>
    <w:rsid w:val="00D74C1F"/>
    <w:rsid w:val="00D75868"/>
    <w:rsid w:val="00D76751"/>
    <w:rsid w:val="00D77357"/>
    <w:rsid w:val="00D77FB0"/>
    <w:rsid w:val="00D8094A"/>
    <w:rsid w:val="00D80B56"/>
    <w:rsid w:val="00D84399"/>
    <w:rsid w:val="00D87743"/>
    <w:rsid w:val="00D91E48"/>
    <w:rsid w:val="00DA0D29"/>
    <w:rsid w:val="00DA439C"/>
    <w:rsid w:val="00DA52BF"/>
    <w:rsid w:val="00DA551D"/>
    <w:rsid w:val="00DA61E4"/>
    <w:rsid w:val="00DA7DD9"/>
    <w:rsid w:val="00DA7FDB"/>
    <w:rsid w:val="00DB09A1"/>
    <w:rsid w:val="00DB13D5"/>
    <w:rsid w:val="00DB148F"/>
    <w:rsid w:val="00DB3D88"/>
    <w:rsid w:val="00DB4A8C"/>
    <w:rsid w:val="00DB4CE2"/>
    <w:rsid w:val="00DB5AE9"/>
    <w:rsid w:val="00DB6869"/>
    <w:rsid w:val="00DB6F23"/>
    <w:rsid w:val="00DC093F"/>
    <w:rsid w:val="00DC227A"/>
    <w:rsid w:val="00DC61B9"/>
    <w:rsid w:val="00DC6CDF"/>
    <w:rsid w:val="00DC74D0"/>
    <w:rsid w:val="00DD045E"/>
    <w:rsid w:val="00DD0A47"/>
    <w:rsid w:val="00DD12B2"/>
    <w:rsid w:val="00DD1F0B"/>
    <w:rsid w:val="00DD3C7C"/>
    <w:rsid w:val="00DD789C"/>
    <w:rsid w:val="00DE12A6"/>
    <w:rsid w:val="00DE1DFC"/>
    <w:rsid w:val="00DE2247"/>
    <w:rsid w:val="00DE3911"/>
    <w:rsid w:val="00DE3BCB"/>
    <w:rsid w:val="00DE63A9"/>
    <w:rsid w:val="00DE6919"/>
    <w:rsid w:val="00DE6B38"/>
    <w:rsid w:val="00DF0F42"/>
    <w:rsid w:val="00DF1519"/>
    <w:rsid w:val="00DF33A3"/>
    <w:rsid w:val="00DF384D"/>
    <w:rsid w:val="00DF654C"/>
    <w:rsid w:val="00DF6AAA"/>
    <w:rsid w:val="00E0197A"/>
    <w:rsid w:val="00E01D9F"/>
    <w:rsid w:val="00E03346"/>
    <w:rsid w:val="00E0337C"/>
    <w:rsid w:val="00E04004"/>
    <w:rsid w:val="00E05976"/>
    <w:rsid w:val="00E07B8B"/>
    <w:rsid w:val="00E109F7"/>
    <w:rsid w:val="00E11CCE"/>
    <w:rsid w:val="00E12463"/>
    <w:rsid w:val="00E144AD"/>
    <w:rsid w:val="00E15783"/>
    <w:rsid w:val="00E16112"/>
    <w:rsid w:val="00E17C53"/>
    <w:rsid w:val="00E17DD1"/>
    <w:rsid w:val="00E2153A"/>
    <w:rsid w:val="00E22476"/>
    <w:rsid w:val="00E23666"/>
    <w:rsid w:val="00E25F4B"/>
    <w:rsid w:val="00E26A24"/>
    <w:rsid w:val="00E26E5D"/>
    <w:rsid w:val="00E277A5"/>
    <w:rsid w:val="00E42CF0"/>
    <w:rsid w:val="00E45317"/>
    <w:rsid w:val="00E4668F"/>
    <w:rsid w:val="00E471A9"/>
    <w:rsid w:val="00E47C24"/>
    <w:rsid w:val="00E513A1"/>
    <w:rsid w:val="00E52CF0"/>
    <w:rsid w:val="00E54676"/>
    <w:rsid w:val="00E55299"/>
    <w:rsid w:val="00E5563F"/>
    <w:rsid w:val="00E600EA"/>
    <w:rsid w:val="00E600FF"/>
    <w:rsid w:val="00E60F25"/>
    <w:rsid w:val="00E62850"/>
    <w:rsid w:val="00E63078"/>
    <w:rsid w:val="00E6472C"/>
    <w:rsid w:val="00E64A83"/>
    <w:rsid w:val="00E65BA3"/>
    <w:rsid w:val="00E65C32"/>
    <w:rsid w:val="00E66FC2"/>
    <w:rsid w:val="00E7345F"/>
    <w:rsid w:val="00E742F0"/>
    <w:rsid w:val="00E74388"/>
    <w:rsid w:val="00E74E19"/>
    <w:rsid w:val="00E758F5"/>
    <w:rsid w:val="00E76703"/>
    <w:rsid w:val="00E768DF"/>
    <w:rsid w:val="00E76A9E"/>
    <w:rsid w:val="00E8176E"/>
    <w:rsid w:val="00E84F29"/>
    <w:rsid w:val="00E850F0"/>
    <w:rsid w:val="00E85BE2"/>
    <w:rsid w:val="00E86B6F"/>
    <w:rsid w:val="00E922AF"/>
    <w:rsid w:val="00E92789"/>
    <w:rsid w:val="00E93EB7"/>
    <w:rsid w:val="00E94AEF"/>
    <w:rsid w:val="00EA0836"/>
    <w:rsid w:val="00EA0B96"/>
    <w:rsid w:val="00EA3294"/>
    <w:rsid w:val="00EA4033"/>
    <w:rsid w:val="00EA5988"/>
    <w:rsid w:val="00EA6A5A"/>
    <w:rsid w:val="00EB0852"/>
    <w:rsid w:val="00EB0FFE"/>
    <w:rsid w:val="00EB1930"/>
    <w:rsid w:val="00EB2A28"/>
    <w:rsid w:val="00EB46BF"/>
    <w:rsid w:val="00EB5FD0"/>
    <w:rsid w:val="00EB7B96"/>
    <w:rsid w:val="00EC3DE8"/>
    <w:rsid w:val="00ED0604"/>
    <w:rsid w:val="00ED4403"/>
    <w:rsid w:val="00ED5F4B"/>
    <w:rsid w:val="00ED69D5"/>
    <w:rsid w:val="00EE2439"/>
    <w:rsid w:val="00EE26A6"/>
    <w:rsid w:val="00EE290C"/>
    <w:rsid w:val="00EE3AB1"/>
    <w:rsid w:val="00EE6761"/>
    <w:rsid w:val="00EE7604"/>
    <w:rsid w:val="00EF0839"/>
    <w:rsid w:val="00EF27F9"/>
    <w:rsid w:val="00EF2EF3"/>
    <w:rsid w:val="00EF4A26"/>
    <w:rsid w:val="00EF5153"/>
    <w:rsid w:val="00EF6945"/>
    <w:rsid w:val="00F0136E"/>
    <w:rsid w:val="00F01580"/>
    <w:rsid w:val="00F04A9F"/>
    <w:rsid w:val="00F0580A"/>
    <w:rsid w:val="00F05EE3"/>
    <w:rsid w:val="00F06A5F"/>
    <w:rsid w:val="00F06EB2"/>
    <w:rsid w:val="00F074B9"/>
    <w:rsid w:val="00F07537"/>
    <w:rsid w:val="00F07CA5"/>
    <w:rsid w:val="00F104CE"/>
    <w:rsid w:val="00F13AA9"/>
    <w:rsid w:val="00F13EA1"/>
    <w:rsid w:val="00F14E73"/>
    <w:rsid w:val="00F14FDF"/>
    <w:rsid w:val="00F15CED"/>
    <w:rsid w:val="00F17587"/>
    <w:rsid w:val="00F17EC6"/>
    <w:rsid w:val="00F21A24"/>
    <w:rsid w:val="00F228F5"/>
    <w:rsid w:val="00F238AF"/>
    <w:rsid w:val="00F27606"/>
    <w:rsid w:val="00F279AA"/>
    <w:rsid w:val="00F30148"/>
    <w:rsid w:val="00F301DE"/>
    <w:rsid w:val="00F3301E"/>
    <w:rsid w:val="00F33754"/>
    <w:rsid w:val="00F33E01"/>
    <w:rsid w:val="00F35342"/>
    <w:rsid w:val="00F36FBF"/>
    <w:rsid w:val="00F44ECD"/>
    <w:rsid w:val="00F45734"/>
    <w:rsid w:val="00F50464"/>
    <w:rsid w:val="00F506B8"/>
    <w:rsid w:val="00F5169A"/>
    <w:rsid w:val="00F52DE9"/>
    <w:rsid w:val="00F53F92"/>
    <w:rsid w:val="00F54D17"/>
    <w:rsid w:val="00F554C9"/>
    <w:rsid w:val="00F55592"/>
    <w:rsid w:val="00F5692A"/>
    <w:rsid w:val="00F5745F"/>
    <w:rsid w:val="00F61115"/>
    <w:rsid w:val="00F61C27"/>
    <w:rsid w:val="00F62CE1"/>
    <w:rsid w:val="00F652EA"/>
    <w:rsid w:val="00F65D43"/>
    <w:rsid w:val="00F70CC2"/>
    <w:rsid w:val="00F7286D"/>
    <w:rsid w:val="00F7664A"/>
    <w:rsid w:val="00F809C0"/>
    <w:rsid w:val="00F80E44"/>
    <w:rsid w:val="00F85E08"/>
    <w:rsid w:val="00F868E6"/>
    <w:rsid w:val="00F8757E"/>
    <w:rsid w:val="00F87C64"/>
    <w:rsid w:val="00F87CAB"/>
    <w:rsid w:val="00F9159F"/>
    <w:rsid w:val="00F91BAD"/>
    <w:rsid w:val="00F92852"/>
    <w:rsid w:val="00F93876"/>
    <w:rsid w:val="00F93BE6"/>
    <w:rsid w:val="00F9452A"/>
    <w:rsid w:val="00F94598"/>
    <w:rsid w:val="00F95520"/>
    <w:rsid w:val="00F95753"/>
    <w:rsid w:val="00F95AA0"/>
    <w:rsid w:val="00F95CD2"/>
    <w:rsid w:val="00F971D4"/>
    <w:rsid w:val="00FA49A4"/>
    <w:rsid w:val="00FA6E89"/>
    <w:rsid w:val="00FB0917"/>
    <w:rsid w:val="00FB0B70"/>
    <w:rsid w:val="00FB2CF1"/>
    <w:rsid w:val="00FB56C9"/>
    <w:rsid w:val="00FB5C2E"/>
    <w:rsid w:val="00FB5E61"/>
    <w:rsid w:val="00FB62ED"/>
    <w:rsid w:val="00FB69B6"/>
    <w:rsid w:val="00FB71E7"/>
    <w:rsid w:val="00FB725D"/>
    <w:rsid w:val="00FC0EC4"/>
    <w:rsid w:val="00FC1DC1"/>
    <w:rsid w:val="00FD0027"/>
    <w:rsid w:val="00FD0D0C"/>
    <w:rsid w:val="00FD10D6"/>
    <w:rsid w:val="00FD4C71"/>
    <w:rsid w:val="00FD5C04"/>
    <w:rsid w:val="00FD5E32"/>
    <w:rsid w:val="00FD69BD"/>
    <w:rsid w:val="00FE1A5A"/>
    <w:rsid w:val="00FE6520"/>
    <w:rsid w:val="00FE69CB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23D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4C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1"/>
    <w:rsid w:val="00853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0F3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F3"/>
    <w:rPr>
      <w:b/>
      <w:bCs/>
      <w:spacing w:val="8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E5A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E10E6"/>
    <w:rPr>
      <w:i/>
      <w:iCs/>
    </w:rPr>
  </w:style>
  <w:style w:type="character" w:customStyle="1" w:styleId="dyjrff">
    <w:name w:val="dyjrff"/>
    <w:basedOn w:val="DefaultParagraphFont"/>
    <w:rsid w:val="004E10E6"/>
  </w:style>
  <w:style w:type="character" w:customStyle="1" w:styleId="zgwo7">
    <w:name w:val="zgwo7"/>
    <w:basedOn w:val="DefaultParagraphFont"/>
    <w:rsid w:val="004E10E6"/>
  </w:style>
  <w:style w:type="character" w:customStyle="1" w:styleId="acopre">
    <w:name w:val="acopre"/>
    <w:basedOn w:val="DefaultParagraphFont"/>
    <w:rsid w:val="004E10E6"/>
  </w:style>
  <w:style w:type="character" w:customStyle="1" w:styleId="f">
    <w:name w:val="f"/>
    <w:basedOn w:val="DefaultParagraphFont"/>
    <w:rsid w:val="004E10E6"/>
  </w:style>
  <w:style w:type="character" w:styleId="Emphasis">
    <w:name w:val="Emphasis"/>
    <w:basedOn w:val="DefaultParagraphFont"/>
    <w:uiPriority w:val="20"/>
    <w:qFormat/>
    <w:rsid w:val="004E10E6"/>
    <w:rPr>
      <w:i/>
      <w:iCs/>
    </w:rPr>
  </w:style>
  <w:style w:type="paragraph" w:styleId="Revision">
    <w:name w:val="Revision"/>
    <w:hidden/>
    <w:uiPriority w:val="99"/>
    <w:semiHidden/>
    <w:rsid w:val="00345B6D"/>
    <w:pPr>
      <w:spacing w:after="0" w:line="240" w:lineRule="auto"/>
    </w:pPr>
    <w:rPr>
      <w:spacing w:val="8"/>
      <w:sz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54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72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64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8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6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3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4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8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28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30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022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89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4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2web.zoom.us/j/82154195143?pwd=anYrVjlJRXQ4ejgxaDRYeDFCQ0IrUT0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s02web.zoom.us/j/89069145980?pwd=dHE1MWs2aTdCRjVGZXVCdTVpQWlGUT09" TargetMode="External"/><Relationship Id="rId4" Type="http://schemas.openxmlformats.org/officeDocument/2006/relationships/styles" Target="styles.xml"/><Relationship Id="rId9" Type="http://schemas.openxmlformats.org/officeDocument/2006/relationships/hyperlink" Target="https://socv.hdiuky.net/grant-application-foa-files/?sf_tag=data-evaluation-fil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25E7DA-64FF-4CB7-9CD7-BD9F5D3B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2022-02-28T19:43:00Z</dcterms:created>
  <dcterms:modified xsi:type="dcterms:W3CDTF">2022-02-28T19:43:00Z</dcterms:modified>
  <cp:version/>
</cp:coreProperties>
</file>