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E8F13" w14:textId="77777777" w:rsidR="002A144D" w:rsidRPr="007F59FA" w:rsidRDefault="002A144D" w:rsidP="00343ED0">
      <w:pPr>
        <w:rPr>
          <w:rFonts w:ascii="Century Gothic" w:hAnsi="Century Gothic"/>
          <w:sz w:val="24"/>
        </w:rPr>
      </w:pPr>
      <w:r w:rsidRPr="007F59FA">
        <w:rPr>
          <w:rFonts w:ascii="Century Gothic" w:hAnsi="Century Gothic" w:cs="Arial"/>
          <w:b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96385B" wp14:editId="14FCE05D">
                <wp:simplePos x="0" y="0"/>
                <wp:positionH relativeFrom="margin">
                  <wp:posOffset>-438150</wp:posOffset>
                </wp:positionH>
                <wp:positionV relativeFrom="paragraph">
                  <wp:posOffset>238760</wp:posOffset>
                </wp:positionV>
                <wp:extent cx="6384290" cy="904875"/>
                <wp:effectExtent l="0" t="0" r="1651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904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B4DBB" w14:textId="77777777" w:rsidR="00ED5188" w:rsidRPr="007F59FA" w:rsidRDefault="00ED5188" w:rsidP="002A144D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Goal of the Grant: </w:t>
                            </w:r>
                            <w:r w:rsidRPr="007F59F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 w:rsidRPr="007F59F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7F51CD3B" w14:textId="77777777" w:rsidR="00ED5188" w:rsidRPr="007F59FA" w:rsidRDefault="00ED5188" w:rsidP="002A144D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 xml:space="preserve">Purpose of the GMIT: </w:t>
                            </w:r>
                            <w:r w:rsidRPr="007F59FA">
                              <w:rPr>
                                <w:rFonts w:ascii="Arial" w:hAnsi="Arial" w:cs="Arial"/>
                                <w:szCs w:val="20"/>
                              </w:rPr>
                              <w:t>interagency team responsible for management of the grant, oversight of state and local implementation activities, and ongoing communication with the system of care governing bodies.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638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5pt;margin-top:18.8pt;width:502.7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" fillcolor="#eeece1 [3214]">
                <v:textbox>
                  <w:txbxContent>
                    <w:p w14:paraId="132B4DBB" w14:textId="77777777" w:rsidR="00ED5188" w:rsidRPr="007F59FA" w:rsidRDefault="00ED5188" w:rsidP="002A144D">
                      <w:pPr>
                        <w:pStyle w:val="BodyCopy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Goal of the Grant: </w:t>
                      </w:r>
                      <w:r w:rsidRPr="007F59FA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to improve behavioral health outcomes for children and youth </w:t>
                      </w:r>
                      <w:r w:rsidRPr="007F59F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</w:r>
                    </w:p>
                    <w:p w14:paraId="7F51CD3B" w14:textId="77777777" w:rsidR="00ED5188" w:rsidRPr="007F59FA" w:rsidRDefault="00ED5188" w:rsidP="002A144D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Cs w:val="20"/>
                        </w:rPr>
                        <w:t xml:space="preserve">Purpose of the GMIT: </w:t>
                      </w:r>
                      <w:r w:rsidRPr="007F59FA">
                        <w:rPr>
                          <w:rFonts w:ascii="Arial" w:hAnsi="Arial" w:cs="Arial"/>
                          <w:szCs w:val="20"/>
                        </w:rPr>
                        <w:t>interagency team responsible for management of the grant, oversight of state and local implementation activities, and ongoing communication with the system of care governing bodies.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A3B600" w14:textId="77777777" w:rsidR="000649C0" w:rsidRDefault="000649C0" w:rsidP="00107DB4">
      <w:pPr>
        <w:jc w:val="center"/>
        <w:rPr>
          <w:rFonts w:ascii="Century Gothic" w:hAnsi="Century Gothic"/>
          <w:b/>
          <w:sz w:val="28"/>
          <w:szCs w:val="40"/>
        </w:rPr>
      </w:pPr>
    </w:p>
    <w:tbl>
      <w:tblPr>
        <w:tblStyle w:val="TableGrid1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07"/>
        <w:gridCol w:w="3308"/>
        <w:gridCol w:w="3308"/>
      </w:tblGrid>
      <w:tr w:rsidR="00853B27" w:rsidRPr="00853B27" w14:paraId="4F20B754" w14:textId="77777777" w:rsidTr="00ED5188">
        <w:trPr>
          <w:jc w:val="center"/>
        </w:trPr>
        <w:tc>
          <w:tcPr>
            <w:tcW w:w="992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E89FFA2" w14:textId="7DE655EC" w:rsidR="00853B27" w:rsidRPr="00853B27" w:rsidRDefault="00853B27" w:rsidP="00853B27">
            <w:pPr>
              <w:rPr>
                <w:rFonts w:ascii="Century Gothic" w:hAnsi="Century Gothic"/>
                <w:b/>
                <w:color w:val="FFFFFF" w:themeColor="background1"/>
                <w:sz w:val="28"/>
                <w:szCs w:val="24"/>
              </w:rPr>
            </w:pPr>
            <w:r w:rsidRPr="00853B27">
              <w:rPr>
                <w:rFonts w:ascii="Century Gothic" w:hAnsi="Century Gothic"/>
                <w:b/>
                <w:sz w:val="28"/>
                <w:szCs w:val="24"/>
              </w:rPr>
              <w:t>Attendees</w:t>
            </w:r>
            <w:r w:rsidR="00D01865">
              <w:rPr>
                <w:rFonts w:ascii="Century Gothic" w:hAnsi="Century Gothic"/>
                <w:b/>
                <w:sz w:val="28"/>
                <w:szCs w:val="24"/>
              </w:rPr>
              <w:t xml:space="preserve"> </w:t>
            </w:r>
          </w:p>
        </w:tc>
      </w:tr>
      <w:tr w:rsidR="00853B27" w:rsidRPr="00853B27" w14:paraId="09C57952" w14:textId="77777777" w:rsidTr="00ED5188">
        <w:trPr>
          <w:trHeight w:val="5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525E450" w14:textId="2AAFBC60" w:rsidR="00853B27" w:rsidRPr="00233067" w:rsidRDefault="006E6406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233067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Dee </w:t>
            </w:r>
            <w:proofErr w:type="spellStart"/>
            <w:r w:rsidRPr="00233067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Dee</w:t>
            </w:r>
            <w:proofErr w:type="spellEnd"/>
            <w:r w:rsidRPr="00233067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 Ward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9B49FE4" w14:textId="748A4070" w:rsidR="00853B27" w:rsidRPr="00233067" w:rsidRDefault="00A14107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233067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Kate Overberg Wagoner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166A499" w14:textId="0ED85E76" w:rsidR="00853B27" w:rsidRPr="00233067" w:rsidRDefault="00233067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233067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Stephen Kniffley </w:t>
            </w:r>
          </w:p>
        </w:tc>
      </w:tr>
      <w:tr w:rsidR="00853B27" w:rsidRPr="00853B27" w14:paraId="210A7240" w14:textId="77777777" w:rsidTr="00D01865">
        <w:trPr>
          <w:trHeight w:val="368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7CBFC74" w14:textId="6368D37B" w:rsidR="00853B27" w:rsidRPr="00233067" w:rsidRDefault="00A14107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233067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Tammi Taylor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7A0DAC9" w14:textId="4AB1389E" w:rsidR="00853B27" w:rsidRPr="00233067" w:rsidRDefault="00E11D5D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233067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Beth Jordan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0F6398C" w14:textId="4660DA3A" w:rsidR="00853B27" w:rsidRPr="00233067" w:rsidRDefault="00233067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233067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Chris Cordell</w:t>
            </w:r>
          </w:p>
        </w:tc>
      </w:tr>
      <w:tr w:rsidR="00853B27" w:rsidRPr="00853B27" w14:paraId="148E6C6B" w14:textId="77777777" w:rsidTr="00ED5188">
        <w:trPr>
          <w:trHeight w:val="5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8CDB22E" w14:textId="33574CC3" w:rsidR="00853B27" w:rsidRPr="00233067" w:rsidRDefault="00A14107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233067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Kelly Dorman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63959A3" w14:textId="479924AE" w:rsidR="00853B27" w:rsidRPr="00233067" w:rsidRDefault="00D01865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233067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Dyzz Cooper 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130B4A2" w14:textId="44F09702" w:rsidR="00853B27" w:rsidRPr="00233067" w:rsidRDefault="00233067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233067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Mary Ann Jennings</w:t>
            </w:r>
          </w:p>
        </w:tc>
      </w:tr>
      <w:tr w:rsidR="005254F8" w:rsidRPr="00853B27" w14:paraId="632146A5" w14:textId="77777777" w:rsidTr="00ED5188">
        <w:trPr>
          <w:trHeight w:val="5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6E1F5E0" w14:textId="64BA159D" w:rsidR="005254F8" w:rsidRPr="00233067" w:rsidRDefault="00233067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233067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Mary Carpenter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5A26446" w14:textId="13F45060" w:rsidR="005254F8" w:rsidRPr="00233067" w:rsidRDefault="00E11D5D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233067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Michelle Sawyers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1ED995D" w14:textId="0DC04D74" w:rsidR="005254F8" w:rsidRPr="00233067" w:rsidRDefault="00233067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233067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Carol Cecil</w:t>
            </w:r>
          </w:p>
        </w:tc>
      </w:tr>
      <w:tr w:rsidR="005254F8" w:rsidRPr="00853B27" w14:paraId="5697B93E" w14:textId="77777777" w:rsidTr="00ED5188">
        <w:trPr>
          <w:trHeight w:val="5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EA01B2F" w14:textId="03DE2EA9" w:rsidR="005254F8" w:rsidRPr="00233067" w:rsidRDefault="00A14107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233067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Jessica Ware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F3F9B7D" w14:textId="77910986" w:rsidR="005254F8" w:rsidRPr="00233067" w:rsidRDefault="00233067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233067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Sherry Postlewaite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63CD3D7" w14:textId="54506F11" w:rsidR="005254F8" w:rsidRPr="00233067" w:rsidRDefault="00233067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233067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Joy Varney</w:t>
            </w:r>
          </w:p>
        </w:tc>
      </w:tr>
      <w:tr w:rsidR="005254F8" w:rsidRPr="00853B27" w14:paraId="3F5F07BF" w14:textId="77777777" w:rsidTr="00ED5188">
        <w:trPr>
          <w:trHeight w:val="5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5AA6D12" w14:textId="069D7EFD" w:rsidR="005254F8" w:rsidRPr="00233067" w:rsidRDefault="00A14107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233067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Mary Hajner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6271472" w14:textId="00297D07" w:rsidR="005254F8" w:rsidRPr="00233067" w:rsidRDefault="00BF3B83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233067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Vestena Robbins 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4482923" w14:textId="5C1215BA" w:rsidR="005254F8" w:rsidRPr="00680832" w:rsidRDefault="00A024E3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233067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Clarissa Allen</w:t>
            </w:r>
          </w:p>
        </w:tc>
      </w:tr>
      <w:tr w:rsidR="0049300C" w:rsidRPr="00853B27" w14:paraId="2AE8284E" w14:textId="77777777" w:rsidTr="00ED5188">
        <w:trPr>
          <w:trHeight w:val="5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6D2F97D" w14:textId="6446E191" w:rsidR="0049300C" w:rsidRPr="00233067" w:rsidRDefault="0049300C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233067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Katie Kirkland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6B9FA5E" w14:textId="70242D5C" w:rsidR="0049300C" w:rsidRPr="00233067" w:rsidRDefault="00982D2C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233067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Kelli Root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7C6A657" w14:textId="6AAB4429" w:rsidR="0049300C" w:rsidRPr="002B26E4" w:rsidRDefault="002B26E4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2B26E4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Rashmi Adi-Brown</w:t>
            </w:r>
          </w:p>
        </w:tc>
      </w:tr>
      <w:tr w:rsidR="00982D2C" w:rsidRPr="00853B27" w14:paraId="440EEB62" w14:textId="77777777" w:rsidTr="00ED5188">
        <w:trPr>
          <w:trHeight w:val="5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AE0CBD6" w14:textId="7714C405" w:rsidR="00982D2C" w:rsidRPr="00233067" w:rsidRDefault="00982D2C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233067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Lizzie Minton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CF8B273" w14:textId="1AA8DFFA" w:rsidR="00982D2C" w:rsidRPr="00233067" w:rsidRDefault="00982D2C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233067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Jennifer Warren 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BE2BA38" w14:textId="1B17A0D1" w:rsidR="00982D2C" w:rsidRPr="002B26E4" w:rsidRDefault="00A024E3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233067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Tracy Desimone</w:t>
            </w:r>
          </w:p>
        </w:tc>
      </w:tr>
      <w:tr w:rsidR="00982D2C" w:rsidRPr="00853B27" w14:paraId="6C8A42F9" w14:textId="77777777" w:rsidTr="00ED5188">
        <w:trPr>
          <w:trHeight w:val="5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901FBA7" w14:textId="70E2BE45" w:rsidR="00982D2C" w:rsidRPr="00233067" w:rsidRDefault="00982D2C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233067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Amanda Metcalf 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C202CF5" w14:textId="1C089440" w:rsidR="00982D2C" w:rsidRPr="00233067" w:rsidRDefault="00982D2C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233067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Maxine Reid 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9696D13" w14:textId="5A27DB73" w:rsidR="00982D2C" w:rsidRPr="00982D2C" w:rsidRDefault="00982D2C" w:rsidP="005254F8">
            <w:pPr>
              <w:rPr>
                <w:rFonts w:ascii="Century Gothic" w:eastAsia="Times New Roman" w:hAnsi="Century Gothic" w:cs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54EE6588" w14:textId="625F5894" w:rsidR="00853B27" w:rsidRPr="004554BC" w:rsidRDefault="00853B27" w:rsidP="00907D49">
      <w:pPr>
        <w:ind w:left="-450" w:hanging="180"/>
        <w:rPr>
          <w:rFonts w:ascii="Century Gothic" w:hAnsi="Century Gothic"/>
          <w:b/>
          <w:i/>
          <w:iCs/>
          <w:sz w:val="24"/>
          <w:szCs w:val="24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70"/>
        <w:gridCol w:w="1943"/>
        <w:gridCol w:w="1720"/>
      </w:tblGrid>
      <w:tr w:rsidR="0023090E" w:rsidRPr="007F59FA" w14:paraId="6E58ADB0" w14:textId="77777777" w:rsidTr="00ED5188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58B9E37A" w14:textId="0547627B" w:rsidR="0023090E" w:rsidRPr="00242F60" w:rsidRDefault="00242F60" w:rsidP="00242F60">
            <w:pPr>
              <w:pStyle w:val="ListParagraph"/>
              <w:numPr>
                <w:ilvl w:val="0"/>
                <w:numId w:val="1"/>
              </w:numPr>
              <w:rPr>
                <w:rFonts w:ascii="Century Gothic" w:eastAsia="Times New Roman" w:hAnsi="Century Gothic" w:cs="Times New Roman"/>
                <w:b/>
                <w:spacing w:val="0"/>
                <w:sz w:val="24"/>
                <w:szCs w:val="24"/>
              </w:rPr>
            </w:pPr>
            <w:r w:rsidRPr="00242F60">
              <w:rPr>
                <w:rFonts w:ascii="Century Gothic" w:eastAsia="Times New Roman" w:hAnsi="Century Gothic" w:cs="Times New Roman"/>
                <w:b/>
                <w:spacing w:val="0"/>
                <w:sz w:val="24"/>
                <w:szCs w:val="24"/>
              </w:rPr>
              <w:t>SOC FIVE Action Planning: Goal 1, Objective 7:</w:t>
            </w:r>
            <w:r>
              <w:rPr>
                <w:rFonts w:ascii="Century Gothic" w:eastAsia="Times New Roman" w:hAnsi="Century Gothic" w:cs="Times New Roman"/>
                <w:b/>
                <w:spacing w:val="0"/>
                <w:sz w:val="24"/>
                <w:szCs w:val="24"/>
              </w:rPr>
              <w:t xml:space="preserve"> Respite Tracking</w:t>
            </w:r>
            <w:r w:rsidR="007914EC" w:rsidRPr="00B74C7E">
              <w:rPr>
                <w:rFonts w:ascii="Century Gothic" w:eastAsia="Times New Roman" w:hAnsi="Century Gothic" w:cs="Times New Roman"/>
                <w:b/>
                <w:spacing w:val="0"/>
                <w:sz w:val="24"/>
                <w:szCs w:val="24"/>
              </w:rPr>
              <w:t xml:space="preserve">- </w:t>
            </w:r>
            <w:r w:rsidR="007914EC" w:rsidRPr="0097165D">
              <w:rPr>
                <w:rFonts w:ascii="Century Gothic" w:eastAsia="Times New Roman" w:hAnsi="Century Gothic" w:cs="Times New Roman"/>
                <w:b/>
                <w:i/>
                <w:iCs/>
                <w:spacing w:val="0"/>
                <w:sz w:val="24"/>
                <w:szCs w:val="24"/>
              </w:rPr>
              <w:t>Kelli Root</w:t>
            </w:r>
            <w:r w:rsidR="007914EC">
              <w:rPr>
                <w:rFonts w:ascii="Century Gothic" w:eastAsia="Times New Roman" w:hAnsi="Century Gothic" w:cs="Times New Roman"/>
                <w:b/>
                <w:spacing w:val="0"/>
                <w:sz w:val="24"/>
                <w:szCs w:val="24"/>
              </w:rPr>
              <w:t xml:space="preserve"> </w:t>
            </w:r>
          </w:p>
        </w:tc>
      </w:tr>
      <w:tr w:rsidR="0023090E" w:rsidRPr="007F59FA" w14:paraId="660918F5" w14:textId="77777777" w:rsidTr="00ED5188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F1C7BFE" w14:textId="2FAC717E" w:rsidR="002B26E4" w:rsidRDefault="002B26E4" w:rsidP="00952D37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Prior to 2020, DCBS did not have a formal way to track respite provider, which in turn led to low recruitment rates of respite families. </w:t>
            </w:r>
          </w:p>
          <w:p w14:paraId="058AA89F" w14:textId="1981D239" w:rsidR="002B26E4" w:rsidRDefault="002B26E4" w:rsidP="00D305B7">
            <w:pPr>
              <w:pStyle w:val="BodyCopy"/>
              <w:numPr>
                <w:ilvl w:val="0"/>
                <w:numId w:val="28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Workers can now identify respite</w:t>
            </w:r>
            <w:r w:rsidR="00A024E3">
              <w:rPr>
                <w:rFonts w:ascii="Century Gothic" w:hAnsi="Century Gothic" w:cs="Arial"/>
                <w:sz w:val="24"/>
                <w:szCs w:val="40"/>
              </w:rPr>
              <w:t>-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only providers and respite providers that are identified respite for a specific family. </w:t>
            </w:r>
          </w:p>
          <w:p w14:paraId="29FA98AF" w14:textId="7FF1CE71" w:rsidR="002B26E4" w:rsidRDefault="002B26E4" w:rsidP="00D305B7">
            <w:pPr>
              <w:pStyle w:val="BodyCopy"/>
              <w:numPr>
                <w:ilvl w:val="0"/>
                <w:numId w:val="28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Allows workers to track background checks, yearly home visits, and training completion </w:t>
            </w:r>
            <w:r w:rsidR="00D305B7">
              <w:rPr>
                <w:rFonts w:ascii="Century Gothic" w:hAnsi="Century Gothic" w:cs="Arial"/>
                <w:sz w:val="24"/>
                <w:szCs w:val="40"/>
              </w:rPr>
              <w:t xml:space="preserve">within the registry. </w:t>
            </w:r>
          </w:p>
          <w:p w14:paraId="7A89D177" w14:textId="5569D0CD" w:rsidR="00D305B7" w:rsidRDefault="00D305B7" w:rsidP="00D305B7">
            <w:pPr>
              <w:pStyle w:val="BodyCopy"/>
              <w:numPr>
                <w:ilvl w:val="0"/>
                <w:numId w:val="28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Easy to identify medically complex and care plus respite providers</w:t>
            </w:r>
          </w:p>
          <w:p w14:paraId="577C1C64" w14:textId="110E7F8F" w:rsidR="00D305B7" w:rsidRDefault="00D305B7" w:rsidP="00D305B7">
            <w:pPr>
              <w:pStyle w:val="BodyCopy"/>
              <w:numPr>
                <w:ilvl w:val="0"/>
                <w:numId w:val="28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Workers can search available respite providers across regions if needed and get worker contact. </w:t>
            </w:r>
          </w:p>
          <w:p w14:paraId="744050DC" w14:textId="6A902921" w:rsidR="00D305B7" w:rsidRDefault="00D305B7" w:rsidP="00D305B7">
            <w:pPr>
              <w:pStyle w:val="BodyCopy"/>
              <w:numPr>
                <w:ilvl w:val="0"/>
                <w:numId w:val="28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Currently 147 respite providers in the system</w:t>
            </w:r>
          </w:p>
          <w:p w14:paraId="3786B732" w14:textId="44475BD8" w:rsidR="00D305B7" w:rsidRDefault="00D305B7" w:rsidP="00D305B7">
            <w:pPr>
              <w:pStyle w:val="BodyCopy"/>
              <w:numPr>
                <w:ilvl w:val="1"/>
                <w:numId w:val="28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Prior to this tracker system there were less than 20 respite providers identified across the state</w:t>
            </w:r>
          </w:p>
          <w:p w14:paraId="00C9CAB5" w14:textId="7DBC320E" w:rsidR="00D305B7" w:rsidRPr="00D305B7" w:rsidRDefault="003C1395" w:rsidP="00D305B7">
            <w:pPr>
              <w:pStyle w:val="BodyCopy"/>
              <w:numPr>
                <w:ilvl w:val="0"/>
                <w:numId w:val="28"/>
              </w:numPr>
              <w:spacing w:after="120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Current Respite t</w:t>
            </w:r>
            <w:r w:rsidRPr="003C1395">
              <w:rPr>
                <w:rFonts w:ascii="Century Gothic" w:hAnsi="Century Gothic" w:cs="Arial"/>
                <w:sz w:val="24"/>
                <w:szCs w:val="40"/>
              </w:rPr>
              <w:t xml:space="preserve">racking system was funded through previous SOC funds, so it was added as a goal </w:t>
            </w:r>
            <w:r w:rsidR="00D93F72">
              <w:rPr>
                <w:rFonts w:ascii="Century Gothic" w:hAnsi="Century Gothic" w:cs="Arial"/>
                <w:sz w:val="24"/>
                <w:szCs w:val="40"/>
              </w:rPr>
              <w:t xml:space="preserve">to </w:t>
            </w:r>
            <w:r w:rsidRPr="003C1395">
              <w:rPr>
                <w:rFonts w:ascii="Century Gothic" w:hAnsi="Century Gothic" w:cs="Arial"/>
                <w:sz w:val="24"/>
                <w:szCs w:val="40"/>
              </w:rPr>
              <w:t xml:space="preserve">SOC FIVE </w:t>
            </w:r>
          </w:p>
          <w:p w14:paraId="091BF14F" w14:textId="7731F3E8" w:rsidR="00D305B7" w:rsidRDefault="00D93F72" w:rsidP="00D305B7">
            <w:pPr>
              <w:pStyle w:val="BodyCopy"/>
              <w:spacing w:after="120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SOC FIVE </w:t>
            </w:r>
            <w:r w:rsidR="003C1395" w:rsidRPr="003C1395">
              <w:rPr>
                <w:rFonts w:ascii="Century Gothic" w:hAnsi="Century Gothic" w:cs="Arial"/>
                <w:sz w:val="24"/>
                <w:szCs w:val="40"/>
              </w:rPr>
              <w:t>Action Planning: Goal 1, Objective 7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states</w:t>
            </w:r>
            <w:r w:rsidR="00D305B7">
              <w:rPr>
                <w:rFonts w:ascii="Century Gothic" w:hAnsi="Century Gothic" w:cs="Arial"/>
                <w:sz w:val="24"/>
                <w:szCs w:val="40"/>
              </w:rPr>
              <w:t>: “</w:t>
            </w:r>
            <w:r w:rsidR="003C1395" w:rsidRPr="003C1395">
              <w:rPr>
                <w:rFonts w:ascii="Century Gothic" w:hAnsi="Century Gothic" w:cs="Arial"/>
                <w:sz w:val="24"/>
                <w:szCs w:val="40"/>
              </w:rPr>
              <w:t>By the end of Year Three, the Respite Tracking and Monitoring System will be expanded to include providers who serve a population outside the foster care system.</w:t>
            </w:r>
            <w:r w:rsidR="00D305B7">
              <w:rPr>
                <w:rFonts w:ascii="Century Gothic" w:hAnsi="Century Gothic" w:cs="Arial"/>
                <w:sz w:val="24"/>
                <w:szCs w:val="40"/>
              </w:rPr>
              <w:t>”</w:t>
            </w:r>
          </w:p>
          <w:p w14:paraId="00F7B75D" w14:textId="1A781570" w:rsidR="00D305B7" w:rsidRPr="002B26E4" w:rsidRDefault="00D305B7" w:rsidP="00D305B7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Dee </w:t>
            </w:r>
            <w:proofErr w:type="spellStart"/>
            <w:r>
              <w:rPr>
                <w:rFonts w:ascii="Century Gothic" w:hAnsi="Century Gothic" w:cs="Arial"/>
                <w:sz w:val="24"/>
                <w:szCs w:val="40"/>
              </w:rPr>
              <w:t>Dee</w:t>
            </w:r>
            <w:proofErr w:type="spellEnd"/>
            <w:r>
              <w:rPr>
                <w:rFonts w:ascii="Century Gothic" w:hAnsi="Century Gothic" w:cs="Arial"/>
                <w:sz w:val="24"/>
                <w:szCs w:val="40"/>
              </w:rPr>
              <w:t xml:space="preserve">- </w:t>
            </w:r>
            <w:r w:rsidRPr="00814DE6">
              <w:rPr>
                <w:rFonts w:ascii="Century Gothic" w:hAnsi="Century Gothic" w:cs="Arial"/>
                <w:sz w:val="24"/>
                <w:szCs w:val="40"/>
              </w:rPr>
              <w:t>Current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SOC</w:t>
            </w:r>
            <w:r w:rsidRPr="00814DE6">
              <w:rPr>
                <w:rFonts w:ascii="Century Gothic" w:hAnsi="Century Gothic" w:cs="Arial"/>
                <w:sz w:val="24"/>
                <w:szCs w:val="40"/>
              </w:rPr>
              <w:t xml:space="preserve"> respite providers must meet the</w:t>
            </w:r>
            <w:r w:rsidR="00A024E3">
              <w:rPr>
                <w:rFonts w:ascii="Century Gothic" w:hAnsi="Century Gothic" w:cs="Arial"/>
                <w:sz w:val="24"/>
                <w:szCs w:val="40"/>
              </w:rPr>
              <w:t xml:space="preserve"> same </w:t>
            </w:r>
            <w:r w:rsidRPr="00814DE6">
              <w:rPr>
                <w:rFonts w:ascii="Century Gothic" w:hAnsi="Century Gothic" w:cs="Arial"/>
                <w:sz w:val="24"/>
                <w:szCs w:val="40"/>
              </w:rPr>
              <w:t xml:space="preserve">requirements </w:t>
            </w:r>
            <w:r w:rsidR="00A024E3">
              <w:rPr>
                <w:rFonts w:ascii="Century Gothic" w:hAnsi="Century Gothic" w:cs="Arial"/>
                <w:sz w:val="24"/>
                <w:szCs w:val="40"/>
              </w:rPr>
              <w:t>as</w:t>
            </w:r>
            <w:r w:rsidRPr="00814DE6">
              <w:rPr>
                <w:rFonts w:ascii="Century Gothic" w:hAnsi="Century Gothic" w:cs="Arial"/>
                <w:sz w:val="24"/>
                <w:szCs w:val="40"/>
              </w:rPr>
              <w:t xml:space="preserve"> DCBS</w:t>
            </w:r>
          </w:p>
          <w:p w14:paraId="16533939" w14:textId="1E0E5F58" w:rsidR="00D305B7" w:rsidRPr="00A024E3" w:rsidRDefault="00A024E3" w:rsidP="00983487">
            <w:pPr>
              <w:pStyle w:val="BodyCopy"/>
              <w:numPr>
                <w:ilvl w:val="0"/>
                <w:numId w:val="27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A024E3">
              <w:rPr>
                <w:rFonts w:ascii="Century Gothic" w:hAnsi="Century Gothic" w:cs="Arial"/>
                <w:sz w:val="24"/>
                <w:szCs w:val="40"/>
              </w:rPr>
              <w:t>O</w:t>
            </w:r>
            <w:r w:rsidR="00D305B7" w:rsidRPr="00A024E3">
              <w:rPr>
                <w:rFonts w:ascii="Century Gothic" w:hAnsi="Century Gothic" w:cs="Arial"/>
                <w:sz w:val="24"/>
                <w:szCs w:val="40"/>
              </w:rPr>
              <w:t>ne</w:t>
            </w:r>
            <w:r w:rsidRPr="00A024E3">
              <w:rPr>
                <w:rFonts w:ascii="Century Gothic" w:hAnsi="Century Gothic" w:cs="Arial"/>
                <w:sz w:val="24"/>
                <w:szCs w:val="40"/>
              </w:rPr>
              <w:t xml:space="preserve"> SOC FIVE provider is also</w:t>
            </w:r>
            <w:r w:rsidR="00D305B7" w:rsidRPr="00A024E3">
              <w:rPr>
                <w:rFonts w:ascii="Century Gothic" w:hAnsi="Century Gothic" w:cs="Arial"/>
                <w:sz w:val="24"/>
                <w:szCs w:val="40"/>
              </w:rPr>
              <w:t xml:space="preserve"> a private childcare provider</w:t>
            </w:r>
            <w:r w:rsidRPr="00A024E3">
              <w:rPr>
                <w:rFonts w:ascii="Century Gothic" w:hAnsi="Century Gothic" w:cs="Arial"/>
                <w:sz w:val="24"/>
                <w:szCs w:val="40"/>
              </w:rPr>
              <w:t xml:space="preserve"> with trained respite providers.  </w:t>
            </w:r>
            <w:r>
              <w:rPr>
                <w:rFonts w:ascii="Century Gothic" w:hAnsi="Century Gothic" w:cs="Arial"/>
                <w:sz w:val="24"/>
                <w:szCs w:val="40"/>
              </w:rPr>
              <w:t>T</w:t>
            </w:r>
            <w:r w:rsidR="00D305B7" w:rsidRPr="00A024E3">
              <w:rPr>
                <w:rFonts w:ascii="Century Gothic" w:hAnsi="Century Gothic" w:cs="Arial"/>
                <w:sz w:val="24"/>
                <w:szCs w:val="40"/>
              </w:rPr>
              <w:t xml:space="preserve">hey report numbers but they don’t do any tracking </w:t>
            </w:r>
          </w:p>
          <w:p w14:paraId="02B6F9D1" w14:textId="11C6F283" w:rsidR="00D305B7" w:rsidRDefault="00D305B7" w:rsidP="00952D37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</w:p>
          <w:p w14:paraId="6B074D73" w14:textId="12A949C0" w:rsidR="003C1395" w:rsidRPr="002B26E4" w:rsidRDefault="00D305B7" w:rsidP="00952D37">
            <w:pPr>
              <w:pStyle w:val="BodyCopy"/>
              <w:numPr>
                <w:ilvl w:val="0"/>
                <w:numId w:val="27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lastRenderedPageBreak/>
              <w:t xml:space="preserve">SGMIT </w:t>
            </w:r>
            <w:r w:rsidR="002B26E4">
              <w:rPr>
                <w:rFonts w:ascii="Century Gothic" w:hAnsi="Century Gothic" w:cs="Arial"/>
                <w:sz w:val="24"/>
                <w:szCs w:val="40"/>
              </w:rPr>
              <w:t>Members</w:t>
            </w:r>
            <w:r w:rsidR="007914EC">
              <w:rPr>
                <w:rFonts w:ascii="Century Gothic" w:hAnsi="Century Gothic" w:cs="Arial"/>
                <w:sz w:val="24"/>
                <w:szCs w:val="40"/>
              </w:rPr>
              <w:t xml:space="preserve"> hope to e</w:t>
            </w:r>
            <w:r w:rsidR="003C1395" w:rsidRPr="003C1395">
              <w:rPr>
                <w:rFonts w:ascii="Century Gothic" w:hAnsi="Century Gothic" w:cs="Arial"/>
                <w:sz w:val="24"/>
                <w:szCs w:val="40"/>
              </w:rPr>
              <w:t>xpand awareness of formal and informal respite and how community can be a support to reduce out of home care.</w:t>
            </w:r>
          </w:p>
          <w:p w14:paraId="4D17C5E2" w14:textId="1DDE8335" w:rsidR="003C1395" w:rsidRDefault="003C1395" w:rsidP="002B26E4">
            <w:pPr>
              <w:pStyle w:val="BodyCopy"/>
              <w:numPr>
                <w:ilvl w:val="1"/>
                <w:numId w:val="27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Respite is not </w:t>
            </w:r>
            <w:r w:rsidR="00D93F72">
              <w:rPr>
                <w:rFonts w:ascii="Century Gothic" w:hAnsi="Century Gothic" w:cs="Arial"/>
                <w:sz w:val="24"/>
                <w:szCs w:val="40"/>
              </w:rPr>
              <w:t>Medicaid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funded if we had more data</w:t>
            </w:r>
            <w:r w:rsidR="002B26E4">
              <w:rPr>
                <w:rFonts w:ascii="Century Gothic" w:hAnsi="Century Gothic" w:cs="Arial"/>
                <w:sz w:val="24"/>
                <w:szCs w:val="40"/>
              </w:rPr>
              <w:t>,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we could make the case to </w:t>
            </w:r>
            <w:r w:rsidR="00D93F72">
              <w:rPr>
                <w:rFonts w:ascii="Century Gothic" w:hAnsi="Century Gothic" w:cs="Arial"/>
                <w:sz w:val="24"/>
                <w:szCs w:val="40"/>
              </w:rPr>
              <w:t>Medicaid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that it should be under CD waiver</w:t>
            </w:r>
          </w:p>
          <w:p w14:paraId="6825FDF1" w14:textId="62DB220A" w:rsidR="003C1395" w:rsidRPr="00A024E3" w:rsidRDefault="003C1395" w:rsidP="00952D37">
            <w:pPr>
              <w:pStyle w:val="BodyCopy"/>
              <w:numPr>
                <w:ilvl w:val="1"/>
                <w:numId w:val="27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A024E3">
              <w:rPr>
                <w:rFonts w:ascii="Century Gothic" w:hAnsi="Century Gothic" w:cs="Arial"/>
                <w:sz w:val="24"/>
                <w:szCs w:val="40"/>
              </w:rPr>
              <w:t>Mary- looking at candidacy definition</w:t>
            </w:r>
            <w:r w:rsidR="00D93F72" w:rsidRPr="00A024E3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</w:p>
          <w:p w14:paraId="5A78F0F5" w14:textId="2C688C59" w:rsidR="003C1395" w:rsidRDefault="002B26E4" w:rsidP="002B26E4">
            <w:pPr>
              <w:pStyle w:val="BodyCopy"/>
              <w:numPr>
                <w:ilvl w:val="1"/>
                <w:numId w:val="27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Sherry P.- </w:t>
            </w:r>
            <w:r w:rsidR="003C1395">
              <w:rPr>
                <w:rFonts w:ascii="Century Gothic" w:hAnsi="Century Gothic" w:cs="Arial"/>
                <w:sz w:val="24"/>
                <w:szCs w:val="40"/>
              </w:rPr>
              <w:t xml:space="preserve">Adoptive families that are considered </w:t>
            </w:r>
            <w:r>
              <w:rPr>
                <w:rFonts w:ascii="Century Gothic" w:hAnsi="Century Gothic" w:cs="Arial"/>
                <w:sz w:val="24"/>
                <w:szCs w:val="40"/>
              </w:rPr>
              <w:t>‘</w:t>
            </w:r>
            <w:r w:rsidR="003C1395">
              <w:rPr>
                <w:rFonts w:ascii="Century Gothic" w:hAnsi="Century Gothic" w:cs="Arial"/>
                <w:sz w:val="24"/>
                <w:szCs w:val="40"/>
              </w:rPr>
              <w:t>plus</w:t>
            </w:r>
            <w:r>
              <w:rPr>
                <w:rFonts w:ascii="Century Gothic" w:hAnsi="Century Gothic" w:cs="Arial"/>
                <w:sz w:val="24"/>
                <w:szCs w:val="40"/>
              </w:rPr>
              <w:t>’</w:t>
            </w:r>
            <w:r w:rsidR="003C1395">
              <w:rPr>
                <w:rFonts w:ascii="Century Gothic" w:hAnsi="Century Gothic" w:cs="Arial"/>
                <w:sz w:val="24"/>
                <w:szCs w:val="40"/>
              </w:rPr>
              <w:t xml:space="preserve"> or </w:t>
            </w:r>
            <w:r>
              <w:rPr>
                <w:rFonts w:ascii="Century Gothic" w:hAnsi="Century Gothic" w:cs="Arial"/>
                <w:sz w:val="24"/>
                <w:szCs w:val="40"/>
              </w:rPr>
              <w:t>‘</w:t>
            </w:r>
            <w:r w:rsidR="003C1395">
              <w:rPr>
                <w:rFonts w:ascii="Century Gothic" w:hAnsi="Century Gothic" w:cs="Arial"/>
                <w:sz w:val="24"/>
                <w:szCs w:val="40"/>
              </w:rPr>
              <w:t>therapeutic home</w:t>
            </w:r>
            <w:r>
              <w:rPr>
                <w:rFonts w:ascii="Century Gothic" w:hAnsi="Century Gothic" w:cs="Arial"/>
                <w:sz w:val="24"/>
                <w:szCs w:val="40"/>
              </w:rPr>
              <w:t>’</w:t>
            </w:r>
            <w:r w:rsidR="003C1395">
              <w:rPr>
                <w:rFonts w:ascii="Century Gothic" w:hAnsi="Century Gothic" w:cs="Arial"/>
                <w:sz w:val="24"/>
                <w:szCs w:val="40"/>
              </w:rPr>
              <w:t xml:space="preserve"> or </w:t>
            </w:r>
            <w:r>
              <w:rPr>
                <w:rFonts w:ascii="Century Gothic" w:hAnsi="Century Gothic" w:cs="Arial"/>
                <w:sz w:val="24"/>
                <w:szCs w:val="40"/>
              </w:rPr>
              <w:t>‘</w:t>
            </w:r>
            <w:r w:rsidR="003C1395">
              <w:rPr>
                <w:rFonts w:ascii="Century Gothic" w:hAnsi="Century Gothic" w:cs="Arial"/>
                <w:sz w:val="24"/>
                <w:szCs w:val="40"/>
              </w:rPr>
              <w:t>med plus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,’ </w:t>
            </w:r>
            <w:r w:rsidR="003C1395">
              <w:rPr>
                <w:rFonts w:ascii="Century Gothic" w:hAnsi="Century Gothic" w:cs="Arial"/>
                <w:sz w:val="24"/>
                <w:szCs w:val="40"/>
              </w:rPr>
              <w:t>get access to respite days</w:t>
            </w:r>
            <w:r w:rsidR="00814DE6">
              <w:rPr>
                <w:rFonts w:ascii="Century Gothic" w:hAnsi="Century Gothic" w:cs="Arial"/>
                <w:sz w:val="24"/>
                <w:szCs w:val="40"/>
              </w:rPr>
              <w:t xml:space="preserve"> and reimbursement;</w:t>
            </w:r>
            <w:r w:rsidR="00D93F72">
              <w:rPr>
                <w:rFonts w:ascii="Century Gothic" w:hAnsi="Century Gothic" w:cs="Arial"/>
                <w:sz w:val="24"/>
                <w:szCs w:val="40"/>
              </w:rPr>
              <w:t xml:space="preserve"> this data might be</w:t>
            </w:r>
            <w:r w:rsidR="00A449D2">
              <w:rPr>
                <w:rFonts w:ascii="Century Gothic" w:hAnsi="Century Gothic" w:cs="Arial"/>
                <w:sz w:val="24"/>
                <w:szCs w:val="40"/>
              </w:rPr>
              <w:t xml:space="preserve"> useful </w:t>
            </w:r>
            <w:r w:rsidR="00D93F72">
              <w:rPr>
                <w:rFonts w:ascii="Century Gothic" w:hAnsi="Century Gothic" w:cs="Arial"/>
                <w:sz w:val="24"/>
                <w:szCs w:val="40"/>
              </w:rPr>
              <w:t xml:space="preserve">to understanding 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respite </w:t>
            </w:r>
            <w:r w:rsidR="003C1395">
              <w:rPr>
                <w:rFonts w:ascii="Century Gothic" w:hAnsi="Century Gothic" w:cs="Arial"/>
                <w:sz w:val="24"/>
                <w:szCs w:val="40"/>
              </w:rPr>
              <w:t>reimburs</w:t>
            </w:r>
            <w:r w:rsidR="00D93F72">
              <w:rPr>
                <w:rFonts w:ascii="Century Gothic" w:hAnsi="Century Gothic" w:cs="Arial"/>
                <w:sz w:val="24"/>
                <w:szCs w:val="40"/>
              </w:rPr>
              <w:t xml:space="preserve">ement </w:t>
            </w:r>
            <w:r w:rsidR="003C1395">
              <w:rPr>
                <w:rFonts w:ascii="Century Gothic" w:hAnsi="Century Gothic" w:cs="Arial"/>
                <w:sz w:val="24"/>
                <w:szCs w:val="40"/>
              </w:rPr>
              <w:t xml:space="preserve">for families. </w:t>
            </w:r>
            <w:r w:rsidR="00A449D2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</w:p>
          <w:p w14:paraId="2A0DED6B" w14:textId="77777777" w:rsidR="00814DE6" w:rsidRPr="00814DE6" w:rsidRDefault="00814DE6" w:rsidP="00952D37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</w:p>
          <w:p w14:paraId="19E6CEA1" w14:textId="61E8656B" w:rsidR="00814DE6" w:rsidRDefault="00A449D2" w:rsidP="00D305B7">
            <w:pPr>
              <w:pStyle w:val="BodyCopy"/>
              <w:numPr>
                <w:ilvl w:val="0"/>
                <w:numId w:val="29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D93F72">
              <w:rPr>
                <w:rFonts w:ascii="Century Gothic" w:hAnsi="Century Gothic" w:cs="Arial"/>
                <w:sz w:val="24"/>
                <w:szCs w:val="40"/>
              </w:rPr>
              <w:t>Foster parents who</w:t>
            </w:r>
            <w:r w:rsidR="00A024E3">
              <w:rPr>
                <w:rFonts w:ascii="Century Gothic" w:hAnsi="Century Gothic" w:cs="Arial"/>
                <w:sz w:val="24"/>
                <w:szCs w:val="40"/>
              </w:rPr>
              <w:t xml:space="preserve"> temporarily care for and</w:t>
            </w:r>
            <w:r w:rsidRPr="00D93F72">
              <w:rPr>
                <w:rFonts w:ascii="Century Gothic" w:hAnsi="Century Gothic" w:cs="Arial"/>
                <w:sz w:val="24"/>
                <w:szCs w:val="40"/>
              </w:rPr>
              <w:t xml:space="preserve"> return children to the homes would be preferred as a respite by most parents/caregivers</w:t>
            </w:r>
          </w:p>
          <w:p w14:paraId="1389399E" w14:textId="133D790E" w:rsidR="00D305B7" w:rsidRDefault="00A449D2" w:rsidP="00D305B7">
            <w:pPr>
              <w:pStyle w:val="BodyCopy"/>
              <w:numPr>
                <w:ilvl w:val="1"/>
                <w:numId w:val="20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D93F72">
              <w:rPr>
                <w:rFonts w:ascii="Century Gothic" w:hAnsi="Century Gothic" w:cs="Arial"/>
                <w:sz w:val="24"/>
                <w:szCs w:val="40"/>
              </w:rPr>
              <w:t>helping families identify supports</w:t>
            </w:r>
            <w:r w:rsidR="00D305B7">
              <w:rPr>
                <w:rFonts w:ascii="Century Gothic" w:hAnsi="Century Gothic" w:cs="Arial"/>
                <w:sz w:val="24"/>
                <w:szCs w:val="40"/>
              </w:rPr>
              <w:t xml:space="preserve"> is a great place to start </w:t>
            </w:r>
          </w:p>
          <w:p w14:paraId="3859C53C" w14:textId="77777777" w:rsidR="00D305B7" w:rsidRPr="00D305B7" w:rsidRDefault="00D305B7" w:rsidP="00D305B7">
            <w:pPr>
              <w:pStyle w:val="BodyCopy"/>
              <w:ind w:left="1515"/>
              <w:rPr>
                <w:rFonts w:ascii="Century Gothic" w:hAnsi="Century Gothic" w:cs="Arial"/>
                <w:sz w:val="24"/>
                <w:szCs w:val="40"/>
              </w:rPr>
            </w:pPr>
          </w:p>
          <w:p w14:paraId="7C729CBC" w14:textId="04EBEA57" w:rsidR="00A449D2" w:rsidRPr="00D93F72" w:rsidRDefault="00D93F72" w:rsidP="00952D37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SGMIT </w:t>
            </w:r>
            <w:r w:rsidR="00814DE6">
              <w:rPr>
                <w:rFonts w:ascii="Century Gothic" w:hAnsi="Century Gothic" w:cs="Arial"/>
                <w:sz w:val="24"/>
                <w:szCs w:val="40"/>
              </w:rPr>
              <w:t>members agreed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to make a subcommittee of the SGMIT on this specific goal. </w:t>
            </w:r>
            <w:r w:rsidR="00814DE6">
              <w:rPr>
                <w:rFonts w:ascii="Century Gothic" w:hAnsi="Century Gothic" w:cs="Arial"/>
                <w:sz w:val="24"/>
                <w:szCs w:val="40"/>
              </w:rPr>
              <w:t xml:space="preserve">Members who volunteered include: Carol Cecil, Kelly Dorman, Mary Carpenter, Dyzz Cooper, Amanda Metcalf and Michelle Sawyers </w:t>
            </w:r>
          </w:p>
          <w:p w14:paraId="67E2ADA3" w14:textId="77777777" w:rsidR="00D93F72" w:rsidRDefault="00D93F72" w:rsidP="00952D37">
            <w:pPr>
              <w:pStyle w:val="BodyCopy"/>
              <w:rPr>
                <w:rFonts w:ascii="Century Gothic" w:hAnsi="Century Gothic" w:cs="Arial"/>
                <w:sz w:val="24"/>
                <w:szCs w:val="40"/>
                <w:u w:val="single"/>
              </w:rPr>
            </w:pPr>
          </w:p>
          <w:p w14:paraId="09E1A27A" w14:textId="77777777" w:rsidR="00814DE6" w:rsidRDefault="00A449D2" w:rsidP="00814DE6">
            <w:pPr>
              <w:pStyle w:val="BodyCopy"/>
              <w:numPr>
                <w:ilvl w:val="0"/>
                <w:numId w:val="22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D93F72">
              <w:rPr>
                <w:rFonts w:ascii="Century Gothic" w:hAnsi="Century Gothic" w:cs="Arial"/>
                <w:sz w:val="24"/>
                <w:szCs w:val="40"/>
              </w:rPr>
              <w:t xml:space="preserve">Bring in </w:t>
            </w:r>
            <w:r w:rsidR="00D93F72" w:rsidRPr="00D93F72">
              <w:rPr>
                <w:rFonts w:ascii="Century Gothic" w:hAnsi="Century Gothic" w:cs="Arial"/>
                <w:sz w:val="24"/>
                <w:szCs w:val="40"/>
              </w:rPr>
              <w:t>non-team</w:t>
            </w:r>
            <w:r w:rsidRPr="00D93F72">
              <w:rPr>
                <w:rFonts w:ascii="Century Gothic" w:hAnsi="Century Gothic" w:cs="Arial"/>
                <w:sz w:val="24"/>
                <w:szCs w:val="40"/>
              </w:rPr>
              <w:t xml:space="preserve"> members to help (providers)</w:t>
            </w:r>
          </w:p>
          <w:p w14:paraId="5AC4D225" w14:textId="77777777" w:rsidR="00814DE6" w:rsidRDefault="00A449D2" w:rsidP="00952D37">
            <w:pPr>
              <w:pStyle w:val="BodyCopy"/>
              <w:numPr>
                <w:ilvl w:val="0"/>
                <w:numId w:val="22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D93F72">
              <w:rPr>
                <w:rFonts w:ascii="Century Gothic" w:hAnsi="Century Gothic" w:cs="Arial"/>
                <w:sz w:val="24"/>
                <w:szCs w:val="40"/>
              </w:rPr>
              <w:t>OCA volunteer system</w:t>
            </w:r>
            <w:r w:rsidR="00D93F72">
              <w:rPr>
                <w:rFonts w:ascii="Century Gothic" w:hAnsi="Century Gothic" w:cs="Arial"/>
                <w:sz w:val="24"/>
                <w:szCs w:val="40"/>
              </w:rPr>
              <w:t>.</w:t>
            </w:r>
          </w:p>
          <w:p w14:paraId="44C55695" w14:textId="11A829D7" w:rsidR="007914EC" w:rsidRDefault="00D93F72" w:rsidP="009839E9">
            <w:pPr>
              <w:pStyle w:val="BodyCopy"/>
              <w:numPr>
                <w:ilvl w:val="0"/>
                <w:numId w:val="22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814DE6">
              <w:rPr>
                <w:rFonts w:ascii="Century Gothic" w:hAnsi="Century Gothic" w:cs="Arial"/>
                <w:sz w:val="24"/>
                <w:szCs w:val="40"/>
              </w:rPr>
              <w:t>T</w:t>
            </w:r>
            <w:r w:rsidR="00A449D2" w:rsidRPr="00814DE6">
              <w:rPr>
                <w:rFonts w:ascii="Century Gothic" w:hAnsi="Century Gothic" w:cs="Arial"/>
                <w:sz w:val="24"/>
                <w:szCs w:val="40"/>
              </w:rPr>
              <w:t xml:space="preserve">he lead who developed the tracking system has </w:t>
            </w:r>
            <w:r w:rsidRPr="0097165D">
              <w:rPr>
                <w:rFonts w:ascii="Century Gothic" w:hAnsi="Century Gothic" w:cs="Arial"/>
                <w:sz w:val="24"/>
                <w:szCs w:val="40"/>
              </w:rPr>
              <w:t>since left</w:t>
            </w:r>
            <w:r w:rsidR="00814DE6" w:rsidRPr="0097165D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  <w:proofErr w:type="gramStart"/>
            <w:r w:rsidR="00814DE6" w:rsidRPr="0097165D">
              <w:rPr>
                <w:rFonts w:ascii="Century Gothic" w:hAnsi="Century Gothic" w:cs="Arial"/>
                <w:sz w:val="24"/>
                <w:szCs w:val="40"/>
              </w:rPr>
              <w:t>EKU</w:t>
            </w:r>
            <w:proofErr w:type="gramEnd"/>
            <w:r w:rsidRPr="006C3088">
              <w:rPr>
                <w:rFonts w:ascii="Century Gothic" w:hAnsi="Century Gothic" w:cs="Arial"/>
                <w:sz w:val="24"/>
                <w:szCs w:val="40"/>
              </w:rPr>
              <w:t xml:space="preserve"> but </w:t>
            </w:r>
            <w:r w:rsidRPr="0097165D">
              <w:rPr>
                <w:rFonts w:ascii="Century Gothic" w:hAnsi="Century Gothic" w:cs="Arial"/>
                <w:sz w:val="24"/>
                <w:szCs w:val="40"/>
              </w:rPr>
              <w:t>Kell</w:t>
            </w:r>
            <w:r w:rsidR="006C3088" w:rsidRPr="0097165D">
              <w:rPr>
                <w:rFonts w:ascii="Century Gothic" w:hAnsi="Century Gothic" w:cs="Arial"/>
                <w:sz w:val="24"/>
                <w:szCs w:val="40"/>
              </w:rPr>
              <w:t>i</w:t>
            </w:r>
            <w:r w:rsidRPr="00814DE6">
              <w:rPr>
                <w:rFonts w:ascii="Century Gothic" w:hAnsi="Century Gothic" w:cs="Arial"/>
                <w:sz w:val="24"/>
                <w:szCs w:val="40"/>
              </w:rPr>
              <w:t xml:space="preserve"> will follow up with </w:t>
            </w:r>
            <w:r w:rsidR="00814DE6" w:rsidRPr="00814DE6">
              <w:rPr>
                <w:rFonts w:ascii="Century Gothic" w:hAnsi="Century Gothic" w:cs="Arial"/>
                <w:sz w:val="24"/>
                <w:szCs w:val="40"/>
              </w:rPr>
              <w:t xml:space="preserve">the department who assisted. </w:t>
            </w:r>
          </w:p>
          <w:p w14:paraId="7C6C691B" w14:textId="20C51BB9" w:rsidR="00E84F29" w:rsidRPr="007914EC" w:rsidRDefault="00E832DC" w:rsidP="007914EC">
            <w:pPr>
              <w:pStyle w:val="BodyCopy"/>
              <w:ind w:left="720"/>
              <w:rPr>
                <w:rFonts w:ascii="Century Gothic" w:hAnsi="Century Gothic" w:cs="Arial"/>
                <w:sz w:val="24"/>
                <w:szCs w:val="40"/>
              </w:rPr>
            </w:pPr>
            <w:r w:rsidRPr="007914EC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</w:p>
        </w:tc>
      </w:tr>
      <w:tr w:rsidR="0023090E" w:rsidRPr="007252EB" w14:paraId="41581A1B" w14:textId="77777777" w:rsidTr="00ED5188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60F5B6E" w14:textId="77777777" w:rsidR="0023090E" w:rsidRPr="007252EB" w:rsidRDefault="0023090E" w:rsidP="00ED5188">
            <w:pPr>
              <w:pStyle w:val="BodyCopy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252EB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6333812" w14:textId="77777777" w:rsidR="0023090E" w:rsidRPr="007252EB" w:rsidRDefault="0023090E" w:rsidP="00ED5188">
            <w:pPr>
              <w:pStyle w:val="BodyCopy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252EB">
              <w:rPr>
                <w:rFonts w:ascii="Century Gothic" w:hAnsi="Century Gothic"/>
                <w:b/>
                <w:bCs/>
                <w:sz w:val="24"/>
                <w:szCs w:val="24"/>
              </w:rPr>
              <w:t>Person Responsible</w:t>
            </w: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5FACB5A" w14:textId="77777777" w:rsidR="0023090E" w:rsidRPr="007252EB" w:rsidRDefault="0023090E" w:rsidP="00ED5188">
            <w:pPr>
              <w:pStyle w:val="BodyCopy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252EB">
              <w:rPr>
                <w:rFonts w:ascii="Century Gothic" w:hAnsi="Century Gothic"/>
                <w:b/>
                <w:bCs/>
                <w:sz w:val="24"/>
                <w:szCs w:val="24"/>
              </w:rPr>
              <w:t>Deadline</w:t>
            </w:r>
          </w:p>
        </w:tc>
      </w:tr>
      <w:tr w:rsidR="00A024E3" w:rsidRPr="007F59FA" w14:paraId="7881A04E" w14:textId="77777777" w:rsidTr="00ED5188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9C0D8BA" w14:textId="77777777" w:rsidR="007252EB" w:rsidRDefault="00A024E3" w:rsidP="00ED518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Develop Respite Tracking Subcommittee</w:t>
            </w:r>
          </w:p>
          <w:p w14:paraId="350A89BE" w14:textId="77777777" w:rsidR="007252EB" w:rsidRDefault="00A024E3" w:rsidP="007252EB">
            <w:pPr>
              <w:pStyle w:val="BodyCopy"/>
              <w:numPr>
                <w:ilvl w:val="0"/>
                <w:numId w:val="34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include</w:t>
            </w:r>
            <w:r w:rsidR="007252EB">
              <w:rPr>
                <w:rFonts w:ascii="Century Gothic" w:hAnsi="Century Gothic" w:cs="Arial"/>
                <w:sz w:val="24"/>
                <w:szCs w:val="24"/>
              </w:rPr>
              <w:t xml:space="preserve"> Carol C, Mary C, Dyzz C, Amanda M, Michelle S</w:t>
            </w:r>
          </w:p>
          <w:p w14:paraId="08D297EE" w14:textId="77777777" w:rsidR="00A024E3" w:rsidRDefault="007252EB" w:rsidP="007252EB">
            <w:pPr>
              <w:pStyle w:val="BodyCopy"/>
              <w:numPr>
                <w:ilvl w:val="0"/>
                <w:numId w:val="34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invite non-SGMIT members to join</w:t>
            </w:r>
          </w:p>
          <w:p w14:paraId="507E92D2" w14:textId="1255F7C3" w:rsidR="007252EB" w:rsidRDefault="007252EB" w:rsidP="007252EB">
            <w:pPr>
              <w:pStyle w:val="BodyCopy"/>
              <w:numPr>
                <w:ilvl w:val="0"/>
                <w:numId w:val="34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Research Orphan Care Alliance current use of Respite</w:t>
            </w: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2D36D97" w14:textId="0E187CC6" w:rsidR="00A024E3" w:rsidRDefault="00A024E3" w:rsidP="00ED518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Kelly D.</w:t>
            </w: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41FF187" w14:textId="58BCE3A5" w:rsidR="00A024E3" w:rsidRDefault="00A024E3" w:rsidP="00ED518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January 2022</w:t>
            </w:r>
          </w:p>
        </w:tc>
      </w:tr>
      <w:tr w:rsidR="0023090E" w:rsidRPr="007F59FA" w14:paraId="4BE113CC" w14:textId="77777777" w:rsidTr="00ED5188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BEE528D" w14:textId="7962CDE3" w:rsidR="0023090E" w:rsidRPr="007F59FA" w:rsidRDefault="00A024E3" w:rsidP="00ED518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Look at Medicaid’s Candidacy definition</w:t>
            </w: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0E1D5C6" w14:textId="00D756D9" w:rsidR="0023090E" w:rsidRPr="007F59FA" w:rsidRDefault="00A024E3" w:rsidP="00ED518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Mary C.</w:t>
            </w: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2D2CBCB" w14:textId="0660B4E2" w:rsidR="0023090E" w:rsidRPr="007F59FA" w:rsidRDefault="00A024E3" w:rsidP="00ED518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April 2022</w:t>
            </w:r>
          </w:p>
        </w:tc>
      </w:tr>
      <w:tr w:rsidR="00145AA9" w:rsidRPr="007F59FA" w14:paraId="4B2C2F11" w14:textId="77777777" w:rsidTr="00ED5188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4C145EA" w14:textId="54ACFE3E" w:rsidR="00145AA9" w:rsidRPr="007F59FA" w:rsidRDefault="00A024E3" w:rsidP="00ED518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Determine current rate for OOHC Respite Days</w:t>
            </w: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5A3DC73" w14:textId="757AD487" w:rsidR="00145AA9" w:rsidRPr="007F59FA" w:rsidRDefault="00A024E3" w:rsidP="00ED518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Sherry P.</w:t>
            </w: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A4D1BB2" w14:textId="4349A511" w:rsidR="00145AA9" w:rsidRPr="007F59FA" w:rsidRDefault="00A024E3" w:rsidP="00ED518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April 2022</w:t>
            </w:r>
          </w:p>
        </w:tc>
      </w:tr>
      <w:tr w:rsidR="00A024E3" w:rsidRPr="007F59FA" w14:paraId="31E37349" w14:textId="77777777" w:rsidTr="007252EB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  <w:vAlign w:val="center"/>
          </w:tcPr>
          <w:p w14:paraId="190B8A5E" w14:textId="401E1F30" w:rsidR="00A024E3" w:rsidRDefault="007252EB" w:rsidP="00ED518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Determine how DCBS Tracking System works</w:t>
            </w: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  <w:vAlign w:val="center"/>
          </w:tcPr>
          <w:p w14:paraId="6AC7F55D" w14:textId="2126E9B1" w:rsidR="00A024E3" w:rsidRDefault="007252EB" w:rsidP="00ED518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Kelli R.</w:t>
            </w: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  <w:vAlign w:val="center"/>
          </w:tcPr>
          <w:p w14:paraId="141CD9FD" w14:textId="7612E54E" w:rsidR="00A024E3" w:rsidRDefault="007252EB" w:rsidP="00ED518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April 2022</w:t>
            </w:r>
          </w:p>
        </w:tc>
      </w:tr>
      <w:tr w:rsidR="007252EB" w:rsidRPr="007F59FA" w14:paraId="67064F3B" w14:textId="77777777" w:rsidTr="007252EB">
        <w:trPr>
          <w:jc w:val="center"/>
        </w:trPr>
        <w:tc>
          <w:tcPr>
            <w:tcW w:w="6270" w:type="dxa"/>
            <w:tcBorders>
              <w:top w:val="single" w:sz="4" w:space="0" w:color="auto"/>
            </w:tcBorders>
            <w:vAlign w:val="center"/>
          </w:tcPr>
          <w:p w14:paraId="1DFC431D" w14:textId="77777777" w:rsidR="007252EB" w:rsidRDefault="007252EB" w:rsidP="00ED518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</w:tcBorders>
            <w:vAlign w:val="center"/>
          </w:tcPr>
          <w:p w14:paraId="71A76E06" w14:textId="77777777" w:rsidR="007252EB" w:rsidRDefault="007252EB" w:rsidP="00ED518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</w:tcBorders>
            <w:vAlign w:val="center"/>
          </w:tcPr>
          <w:p w14:paraId="3F34C8C0" w14:textId="77777777" w:rsidR="007252EB" w:rsidRDefault="007252EB" w:rsidP="00ED518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252EB" w:rsidRPr="007F59FA" w14:paraId="07AC5472" w14:textId="77777777" w:rsidTr="007252EB">
        <w:trPr>
          <w:jc w:val="center"/>
        </w:trPr>
        <w:tc>
          <w:tcPr>
            <w:tcW w:w="6270" w:type="dxa"/>
            <w:vAlign w:val="center"/>
          </w:tcPr>
          <w:p w14:paraId="67D5FDD2" w14:textId="77777777" w:rsidR="007252EB" w:rsidRDefault="007252EB" w:rsidP="00ED518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17773F7A" w14:textId="77777777" w:rsidR="007252EB" w:rsidRDefault="007252EB" w:rsidP="00ED518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54CAEB29" w14:textId="77777777" w:rsidR="007252EB" w:rsidRDefault="007252EB" w:rsidP="00ED518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252EB" w:rsidRPr="007F59FA" w14:paraId="5109F6BB" w14:textId="77777777" w:rsidTr="007252EB">
        <w:trPr>
          <w:jc w:val="center"/>
        </w:trPr>
        <w:tc>
          <w:tcPr>
            <w:tcW w:w="6270" w:type="dxa"/>
            <w:vAlign w:val="center"/>
          </w:tcPr>
          <w:p w14:paraId="3D5E074C" w14:textId="77777777" w:rsidR="007252EB" w:rsidRDefault="007252EB" w:rsidP="00ED518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5B4ACD8B" w14:textId="77777777" w:rsidR="007252EB" w:rsidRDefault="007252EB" w:rsidP="00ED518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5FBC2CA7" w14:textId="77777777" w:rsidR="007252EB" w:rsidRDefault="007252EB" w:rsidP="00ED518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252EB" w:rsidRPr="007F59FA" w14:paraId="2B80370C" w14:textId="77777777" w:rsidTr="007252EB">
        <w:trPr>
          <w:jc w:val="center"/>
        </w:trPr>
        <w:tc>
          <w:tcPr>
            <w:tcW w:w="6270" w:type="dxa"/>
            <w:vAlign w:val="center"/>
          </w:tcPr>
          <w:p w14:paraId="524015FA" w14:textId="77777777" w:rsidR="007252EB" w:rsidRDefault="007252EB" w:rsidP="00ED518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7F980AAF" w14:textId="77777777" w:rsidR="007252EB" w:rsidRDefault="007252EB" w:rsidP="00ED518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06DEC6E0" w14:textId="77777777" w:rsidR="007252EB" w:rsidRDefault="007252EB" w:rsidP="00ED518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tbl>
      <w:tblPr>
        <w:tblStyle w:val="TableGrid2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70"/>
        <w:gridCol w:w="1943"/>
        <w:gridCol w:w="1720"/>
      </w:tblGrid>
      <w:tr w:rsidR="0010435B" w:rsidRPr="007F59FA" w14:paraId="3CCED1FD" w14:textId="77777777" w:rsidTr="007252EB">
        <w:trPr>
          <w:jc w:val="center"/>
        </w:trPr>
        <w:tc>
          <w:tcPr>
            <w:tcW w:w="9933" w:type="dxa"/>
            <w:gridSpan w:val="3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831E299" w14:textId="2DF723E9" w:rsidR="0010435B" w:rsidRPr="007F7045" w:rsidRDefault="007F7045" w:rsidP="007F7045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b/>
                <w:bCs/>
              </w:rPr>
            </w:pPr>
            <w:r w:rsidRPr="007F7045">
              <w:rPr>
                <w:rFonts w:ascii="Century Gothic" w:hAnsi="Century Gothic"/>
                <w:b/>
                <w:bCs/>
              </w:rPr>
              <w:lastRenderedPageBreak/>
              <w:t>SOC FIVE Race Equity Change Team Update</w:t>
            </w:r>
            <w:r w:rsidR="007914EC">
              <w:rPr>
                <w:rFonts w:ascii="Century Gothic" w:hAnsi="Century Gothic"/>
                <w:b/>
                <w:bCs/>
              </w:rPr>
              <w:t xml:space="preserve">- </w:t>
            </w:r>
            <w:r w:rsidR="007914EC" w:rsidRPr="00B50250">
              <w:rPr>
                <w:rFonts w:ascii="Century Gothic" w:hAnsi="Century Gothic"/>
                <w:b/>
                <w:bCs/>
                <w:i/>
                <w:iCs/>
              </w:rPr>
              <w:t>Dr. Steven Kniffley</w:t>
            </w:r>
          </w:p>
        </w:tc>
      </w:tr>
      <w:tr w:rsidR="0010435B" w:rsidRPr="007F59FA" w14:paraId="142518C1" w14:textId="77777777" w:rsidTr="00ED5188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9FA7E7E" w14:textId="7E3E3C71" w:rsidR="0010435B" w:rsidRDefault="007F7045" w:rsidP="007F7045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 w:rsidRPr="007F7045">
              <w:rPr>
                <w:rFonts w:ascii="Century Gothic" w:hAnsi="Century Gothic" w:cs="Arial"/>
                <w:sz w:val="24"/>
                <w:szCs w:val="40"/>
              </w:rPr>
              <w:t>Dr. Steven Kniffley discuss</w:t>
            </w:r>
            <w:r>
              <w:rPr>
                <w:rFonts w:ascii="Century Gothic" w:hAnsi="Century Gothic" w:cs="Arial"/>
                <w:sz w:val="24"/>
                <w:szCs w:val="40"/>
              </w:rPr>
              <w:t>ed</w:t>
            </w:r>
            <w:r w:rsidRPr="007F7045">
              <w:rPr>
                <w:rFonts w:ascii="Century Gothic" w:hAnsi="Century Gothic" w:cs="Arial"/>
                <w:sz w:val="24"/>
                <w:szCs w:val="40"/>
              </w:rPr>
              <w:t xml:space="preserve"> review of Racial Trauma Overview Training and next two components of contract with SOC FIVE and how the S-GMIT can assist.</w:t>
            </w:r>
          </w:p>
          <w:p w14:paraId="34A1C1B3" w14:textId="3C90B33D" w:rsidR="007252EB" w:rsidRPr="007252EB" w:rsidRDefault="007252EB" w:rsidP="007F7045">
            <w:pPr>
              <w:pStyle w:val="BodyCopy"/>
              <w:rPr>
                <w:rFonts w:ascii="Century Gothic" w:hAnsi="Century Gothic" w:cs="Arial"/>
                <w:b/>
                <w:bCs/>
                <w:sz w:val="24"/>
                <w:szCs w:val="40"/>
              </w:rPr>
            </w:pPr>
            <w:r w:rsidRPr="007252EB">
              <w:rPr>
                <w:rFonts w:ascii="Century Gothic" w:hAnsi="Century Gothic" w:cs="Arial"/>
                <w:b/>
                <w:bCs/>
                <w:sz w:val="24"/>
                <w:szCs w:val="40"/>
              </w:rPr>
              <w:t>Racial Trauma Overview Training</w:t>
            </w:r>
          </w:p>
          <w:p w14:paraId="61D0930B" w14:textId="77777777" w:rsidR="002B26E4" w:rsidRDefault="007F7045" w:rsidP="007F7045">
            <w:pPr>
              <w:pStyle w:val="BodyCopy"/>
              <w:numPr>
                <w:ilvl w:val="0"/>
                <w:numId w:val="23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Implemented a pre/post survey on the Overview training </w:t>
            </w:r>
          </w:p>
          <w:p w14:paraId="15ED8DFB" w14:textId="380CE597" w:rsidR="007F7045" w:rsidRPr="007F7045" w:rsidRDefault="007F7045" w:rsidP="002B26E4">
            <w:pPr>
              <w:pStyle w:val="BodyCopy"/>
              <w:numPr>
                <w:ilvl w:val="1"/>
                <w:numId w:val="23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approximately 300 people have completed with more completing the pre vs. post</w:t>
            </w:r>
          </w:p>
          <w:p w14:paraId="23CF5A07" w14:textId="77777777" w:rsidR="007F7045" w:rsidRDefault="007F7045" w:rsidP="007F7045">
            <w:pPr>
              <w:pStyle w:val="BodyCopy"/>
              <w:numPr>
                <w:ilvl w:val="0"/>
                <w:numId w:val="23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Internalized racism scale</w:t>
            </w:r>
          </w:p>
          <w:p w14:paraId="64BD82F3" w14:textId="23D30484" w:rsidR="007F7045" w:rsidRDefault="007F7045" w:rsidP="007F7045">
            <w:pPr>
              <w:pStyle w:val="BodyCopy"/>
              <w:numPr>
                <w:ilvl w:val="0"/>
                <w:numId w:val="23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Two-part discrimination scale </w:t>
            </w:r>
          </w:p>
          <w:p w14:paraId="55559E42" w14:textId="77777777" w:rsidR="007F7045" w:rsidRDefault="007F7045" w:rsidP="007F7045">
            <w:pPr>
              <w:pStyle w:val="BodyCopy"/>
              <w:numPr>
                <w:ilvl w:val="1"/>
                <w:numId w:val="23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How they feel across 10 domains</w:t>
            </w:r>
          </w:p>
          <w:p w14:paraId="6E722B85" w14:textId="02AEAE5D" w:rsidR="007F7045" w:rsidRPr="007914EC" w:rsidRDefault="007F7045" w:rsidP="007914EC">
            <w:pPr>
              <w:pStyle w:val="BodyCopy"/>
              <w:numPr>
                <w:ilvl w:val="2"/>
                <w:numId w:val="23"/>
              </w:numPr>
              <w:spacing w:after="120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Separate Scale for parents</w:t>
            </w:r>
          </w:p>
          <w:p w14:paraId="2CFC892D" w14:textId="69C721F0" w:rsidR="007F7045" w:rsidRPr="007252EB" w:rsidRDefault="007F7045" w:rsidP="007252EB">
            <w:pPr>
              <w:pStyle w:val="BodyCopy"/>
              <w:rPr>
                <w:rFonts w:ascii="Century Gothic" w:hAnsi="Century Gothic" w:cs="Arial"/>
                <w:b/>
                <w:bCs/>
                <w:sz w:val="24"/>
                <w:szCs w:val="40"/>
              </w:rPr>
            </w:pPr>
            <w:r w:rsidRPr="007252EB">
              <w:rPr>
                <w:rFonts w:ascii="Century Gothic" w:hAnsi="Century Gothic" w:cs="Arial"/>
                <w:b/>
                <w:bCs/>
                <w:sz w:val="24"/>
                <w:szCs w:val="40"/>
              </w:rPr>
              <w:t>Training/Evaluation of Racial Trauma Therapy approach:</w:t>
            </w:r>
          </w:p>
          <w:p w14:paraId="31DDD95B" w14:textId="77777777" w:rsidR="007F7045" w:rsidRDefault="007F7045" w:rsidP="007252EB">
            <w:pPr>
              <w:pStyle w:val="BodyCopy"/>
              <w:numPr>
                <w:ilvl w:val="0"/>
                <w:numId w:val="24"/>
              </w:numPr>
              <w:ind w:left="360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Racial Trauma Manual- contains all the measures, activities </w:t>
            </w:r>
          </w:p>
          <w:p w14:paraId="1DB899D9" w14:textId="03EB0C2A" w:rsidR="007F7045" w:rsidRDefault="007914EC" w:rsidP="007252EB">
            <w:pPr>
              <w:pStyle w:val="BodyCopy"/>
              <w:numPr>
                <w:ilvl w:val="1"/>
                <w:numId w:val="24"/>
              </w:numPr>
              <w:ind w:left="1080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C</w:t>
            </w:r>
            <w:r w:rsidR="007F7045">
              <w:rPr>
                <w:rFonts w:ascii="Century Gothic" w:hAnsi="Century Gothic" w:cs="Arial"/>
                <w:sz w:val="24"/>
                <w:szCs w:val="40"/>
              </w:rPr>
              <w:t xml:space="preserve">aregiver coaching </w:t>
            </w:r>
          </w:p>
          <w:p w14:paraId="6F274090" w14:textId="4F9F2D53" w:rsidR="007F7045" w:rsidRDefault="007914EC" w:rsidP="007252EB">
            <w:pPr>
              <w:pStyle w:val="BodyCopy"/>
              <w:numPr>
                <w:ilvl w:val="1"/>
                <w:numId w:val="24"/>
              </w:numPr>
              <w:ind w:left="1080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C</w:t>
            </w:r>
            <w:r w:rsidR="007F7045">
              <w:rPr>
                <w:rFonts w:ascii="Century Gothic" w:hAnsi="Century Gothic" w:cs="Arial"/>
                <w:sz w:val="24"/>
                <w:szCs w:val="40"/>
              </w:rPr>
              <w:t>oping skills component</w:t>
            </w:r>
          </w:p>
          <w:p w14:paraId="41FEE31C" w14:textId="77777777" w:rsidR="007F7045" w:rsidRDefault="007F7045" w:rsidP="007252EB">
            <w:pPr>
              <w:pStyle w:val="BodyCopy"/>
              <w:numPr>
                <w:ilvl w:val="1"/>
                <w:numId w:val="24"/>
              </w:numPr>
              <w:ind w:left="1080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Model is 16 sessions long- virtual training is ready</w:t>
            </w:r>
          </w:p>
          <w:p w14:paraId="04AA15FB" w14:textId="77777777" w:rsidR="007914EC" w:rsidRDefault="007914EC" w:rsidP="007252EB">
            <w:pPr>
              <w:pStyle w:val="BodyCopy"/>
              <w:numPr>
                <w:ilvl w:val="1"/>
                <w:numId w:val="24"/>
              </w:numPr>
              <w:ind w:left="1080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A</w:t>
            </w:r>
            <w:r w:rsidR="007F7045">
              <w:rPr>
                <w:rFonts w:ascii="Century Gothic" w:hAnsi="Century Gothic" w:cs="Arial"/>
                <w:sz w:val="24"/>
                <w:szCs w:val="40"/>
              </w:rPr>
              <w:t xml:space="preserve">bout 16 hours long and provides access to the manual </w:t>
            </w:r>
          </w:p>
          <w:p w14:paraId="15472555" w14:textId="22CBEF5A" w:rsidR="007F7045" w:rsidRPr="007914EC" w:rsidRDefault="007F7045" w:rsidP="007252EB">
            <w:pPr>
              <w:pStyle w:val="BodyCopy"/>
              <w:numPr>
                <w:ilvl w:val="1"/>
                <w:numId w:val="24"/>
              </w:numPr>
              <w:ind w:left="1080"/>
              <w:rPr>
                <w:rFonts w:ascii="Century Gothic" w:hAnsi="Century Gothic" w:cs="Arial"/>
                <w:sz w:val="24"/>
                <w:szCs w:val="40"/>
              </w:rPr>
            </w:pPr>
            <w:r w:rsidRPr="007914EC">
              <w:rPr>
                <w:rFonts w:ascii="Century Gothic" w:hAnsi="Century Gothic" w:cs="Arial"/>
                <w:sz w:val="24"/>
                <w:szCs w:val="40"/>
              </w:rPr>
              <w:t xml:space="preserve">Looking to train 25 clinicians </w:t>
            </w:r>
          </w:p>
          <w:p w14:paraId="656FE014" w14:textId="77777777" w:rsidR="007F7045" w:rsidRDefault="007F7045" w:rsidP="007252EB">
            <w:pPr>
              <w:pStyle w:val="BodyCopy"/>
              <w:numPr>
                <w:ilvl w:val="1"/>
                <w:numId w:val="25"/>
              </w:numPr>
              <w:ind w:left="1080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Pre-comprehensive evaluation to examine pre/post </w:t>
            </w:r>
          </w:p>
          <w:p w14:paraId="0FF453EF" w14:textId="77777777" w:rsidR="007F7045" w:rsidRDefault="007F7045" w:rsidP="007252EB">
            <w:pPr>
              <w:pStyle w:val="BodyCopy"/>
              <w:numPr>
                <w:ilvl w:val="1"/>
                <w:numId w:val="25"/>
              </w:numPr>
              <w:ind w:left="1080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Staggered approach to get as close to a clinical trial as possible </w:t>
            </w:r>
          </w:p>
          <w:p w14:paraId="5C02057B" w14:textId="1235CA04" w:rsidR="007914EC" w:rsidRPr="007914EC" w:rsidRDefault="007F7045" w:rsidP="007252EB">
            <w:pPr>
              <w:pStyle w:val="BodyCopy"/>
              <w:numPr>
                <w:ilvl w:val="1"/>
                <w:numId w:val="25"/>
              </w:numPr>
              <w:spacing w:after="120"/>
              <w:ind w:left="1080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Wanted to start in January, however it will hopefully start in </w:t>
            </w:r>
            <w:r w:rsidR="007914EC">
              <w:rPr>
                <w:rFonts w:ascii="Century Gothic" w:hAnsi="Century Gothic" w:cs="Arial"/>
                <w:sz w:val="24"/>
                <w:szCs w:val="40"/>
              </w:rPr>
              <w:t>Feb.</w:t>
            </w:r>
          </w:p>
          <w:p w14:paraId="17194216" w14:textId="3919CF1B" w:rsidR="007F7045" w:rsidRPr="007914EC" w:rsidRDefault="007F7045" w:rsidP="007914EC">
            <w:pPr>
              <w:pStyle w:val="BodyCopy"/>
              <w:spacing w:after="120"/>
              <w:rPr>
                <w:rFonts w:ascii="Century Gothic" w:hAnsi="Century Gothic" w:cs="Arial"/>
                <w:sz w:val="24"/>
                <w:szCs w:val="40"/>
                <w:u w:val="single"/>
              </w:rPr>
            </w:pPr>
            <w:r w:rsidRPr="007914EC">
              <w:rPr>
                <w:rFonts w:ascii="Century Gothic" w:hAnsi="Century Gothic" w:cs="Arial"/>
                <w:sz w:val="24"/>
                <w:szCs w:val="40"/>
                <w:u w:val="single"/>
              </w:rPr>
              <w:t xml:space="preserve">To summarize these 3 components: </w:t>
            </w:r>
          </w:p>
          <w:p w14:paraId="63699504" w14:textId="77777777" w:rsidR="007F7045" w:rsidRDefault="007F7045" w:rsidP="007F7045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1)Training, 2) support to clinicians on the assessment tools 3) Training 25-50 clinicians who will work closely with him/his team. </w:t>
            </w:r>
          </w:p>
          <w:p w14:paraId="6E88E0CD" w14:textId="5EDF7F4A" w:rsidR="007F7045" w:rsidRPr="00107DB4" w:rsidRDefault="007F7045" w:rsidP="007914EC">
            <w:pPr>
              <w:pStyle w:val="BodyCopy"/>
              <w:numPr>
                <w:ilvl w:val="0"/>
                <w:numId w:val="26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SGMIT can assist by </w:t>
            </w:r>
            <w:r w:rsidR="007914EC">
              <w:rPr>
                <w:rFonts w:ascii="Century Gothic" w:hAnsi="Century Gothic" w:cs="Arial"/>
                <w:sz w:val="24"/>
                <w:szCs w:val="40"/>
              </w:rPr>
              <w:t>sharing this information with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clinicians </w:t>
            </w:r>
            <w:r w:rsidR="007914EC">
              <w:rPr>
                <w:rFonts w:ascii="Century Gothic" w:hAnsi="Century Gothic" w:cs="Arial"/>
                <w:sz w:val="24"/>
                <w:szCs w:val="40"/>
              </w:rPr>
              <w:t xml:space="preserve">about the assessment </w:t>
            </w:r>
            <w:r>
              <w:rPr>
                <w:rFonts w:ascii="Century Gothic" w:hAnsi="Century Gothic" w:cs="Arial"/>
                <w:sz w:val="24"/>
                <w:szCs w:val="40"/>
              </w:rPr>
              <w:t>tools and</w:t>
            </w:r>
            <w:r w:rsidR="007914EC">
              <w:rPr>
                <w:rFonts w:ascii="Century Gothic" w:hAnsi="Century Gothic" w:cs="Arial"/>
                <w:sz w:val="24"/>
                <w:szCs w:val="40"/>
              </w:rPr>
              <w:t xml:space="preserve"> the full training and evaluation to be conducted in February 2022. </w:t>
            </w:r>
          </w:p>
        </w:tc>
      </w:tr>
      <w:tr w:rsidR="0010435B" w:rsidRPr="007252EB" w14:paraId="2A51A60C" w14:textId="77777777" w:rsidTr="00ED5188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E335663" w14:textId="77777777" w:rsidR="0010435B" w:rsidRPr="007252EB" w:rsidRDefault="0010435B" w:rsidP="00ED5188">
            <w:pPr>
              <w:pStyle w:val="BodyCopy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252EB">
              <w:rPr>
                <w:rFonts w:ascii="Century Gothic" w:hAnsi="Century Gothic"/>
                <w:b/>
                <w:bCs/>
                <w:sz w:val="24"/>
                <w:szCs w:val="24"/>
              </w:rPr>
              <w:t>Action Items</w:t>
            </w: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2860F99" w14:textId="77777777" w:rsidR="0010435B" w:rsidRPr="007252EB" w:rsidRDefault="0010435B" w:rsidP="00ED5188">
            <w:pPr>
              <w:pStyle w:val="BodyCopy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252EB">
              <w:rPr>
                <w:rFonts w:ascii="Century Gothic" w:hAnsi="Century Gothic"/>
                <w:b/>
                <w:bCs/>
                <w:sz w:val="24"/>
                <w:szCs w:val="24"/>
              </w:rPr>
              <w:t>Person Responsible</w:t>
            </w: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C112F55" w14:textId="77777777" w:rsidR="0010435B" w:rsidRPr="007252EB" w:rsidRDefault="0010435B" w:rsidP="00ED5188">
            <w:pPr>
              <w:pStyle w:val="BodyCopy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252EB">
              <w:rPr>
                <w:rFonts w:ascii="Century Gothic" w:hAnsi="Century Gothic"/>
                <w:b/>
                <w:bCs/>
                <w:sz w:val="24"/>
                <w:szCs w:val="24"/>
              </w:rPr>
              <w:t>Deadline</w:t>
            </w:r>
          </w:p>
        </w:tc>
      </w:tr>
      <w:tr w:rsidR="0010435B" w:rsidRPr="007F59FA" w14:paraId="167FACEA" w14:textId="77777777" w:rsidTr="00ED5188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95BEFDB" w14:textId="3F7B8FFE" w:rsidR="0010435B" w:rsidRPr="007F59FA" w:rsidRDefault="007252EB" w:rsidP="00ED518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Develop advertisement discussing next two opportunities</w:t>
            </w: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70D61B2" w14:textId="277666CB" w:rsidR="0010435B" w:rsidRPr="007F59FA" w:rsidRDefault="007252EB" w:rsidP="00ED518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Dee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Dee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 xml:space="preserve"> &amp; Carmilla</w:t>
            </w: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769F242" w14:textId="6B3D650A" w:rsidR="0010435B" w:rsidRPr="007F59FA" w:rsidRDefault="007252EB" w:rsidP="00ED518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January 2022</w:t>
            </w:r>
          </w:p>
        </w:tc>
      </w:tr>
      <w:tr w:rsidR="007252EB" w:rsidRPr="007F59FA" w14:paraId="16FB4415" w14:textId="77777777" w:rsidTr="007252EB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  <w:vAlign w:val="center"/>
          </w:tcPr>
          <w:p w14:paraId="39D58E99" w14:textId="6C16149C" w:rsidR="007252EB" w:rsidRDefault="007252EB" w:rsidP="00ED518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Disseminate RTT opportunities with colleagues and community partners.</w:t>
            </w: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  <w:vAlign w:val="center"/>
          </w:tcPr>
          <w:p w14:paraId="50CC4B70" w14:textId="5904BB7B" w:rsidR="007252EB" w:rsidRDefault="007252EB" w:rsidP="00ED518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S-GMIT</w:t>
            </w: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  <w:vAlign w:val="center"/>
          </w:tcPr>
          <w:p w14:paraId="4876F755" w14:textId="53367AE9" w:rsidR="007252EB" w:rsidRDefault="007252EB" w:rsidP="00ED518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March 2022</w:t>
            </w:r>
          </w:p>
        </w:tc>
      </w:tr>
      <w:tr w:rsidR="009839E9" w:rsidRPr="007F59FA" w14:paraId="5745F143" w14:textId="77777777" w:rsidTr="007252EB">
        <w:trPr>
          <w:jc w:val="center"/>
        </w:trPr>
        <w:tc>
          <w:tcPr>
            <w:tcW w:w="9933" w:type="dxa"/>
            <w:gridSpan w:val="3"/>
            <w:tcBorders>
              <w:top w:val="single" w:sz="4" w:space="0" w:color="auto"/>
            </w:tcBorders>
            <w:vAlign w:val="center"/>
          </w:tcPr>
          <w:p w14:paraId="7738C0B6" w14:textId="1D0B25CE" w:rsidR="009839E9" w:rsidRPr="00107DB4" w:rsidRDefault="009839E9" w:rsidP="00D93F72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</w:p>
        </w:tc>
      </w:tr>
      <w:tr w:rsidR="007252EB" w:rsidRPr="007F59FA" w14:paraId="39EF96D3" w14:textId="77777777" w:rsidTr="007252EB">
        <w:trPr>
          <w:jc w:val="center"/>
        </w:trPr>
        <w:tc>
          <w:tcPr>
            <w:tcW w:w="9933" w:type="dxa"/>
            <w:gridSpan w:val="3"/>
            <w:vAlign w:val="center"/>
          </w:tcPr>
          <w:p w14:paraId="6F69690A" w14:textId="77777777" w:rsidR="007252EB" w:rsidRPr="00107DB4" w:rsidRDefault="007252EB" w:rsidP="00D93F72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</w:p>
        </w:tc>
      </w:tr>
      <w:tr w:rsidR="007252EB" w:rsidRPr="007F59FA" w14:paraId="2C460DDD" w14:textId="77777777" w:rsidTr="007252EB">
        <w:trPr>
          <w:jc w:val="center"/>
        </w:trPr>
        <w:tc>
          <w:tcPr>
            <w:tcW w:w="9933" w:type="dxa"/>
            <w:gridSpan w:val="3"/>
            <w:vAlign w:val="center"/>
          </w:tcPr>
          <w:p w14:paraId="5BE99D58" w14:textId="77777777" w:rsidR="007252EB" w:rsidRPr="00107DB4" w:rsidRDefault="007252EB" w:rsidP="00D93F72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</w:p>
        </w:tc>
      </w:tr>
    </w:tbl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70"/>
        <w:gridCol w:w="1943"/>
        <w:gridCol w:w="1720"/>
      </w:tblGrid>
      <w:tr w:rsidR="00145AA9" w:rsidRPr="007F59FA" w14:paraId="5A3DF719" w14:textId="77777777" w:rsidTr="007252EB">
        <w:trPr>
          <w:jc w:val="center"/>
        </w:trPr>
        <w:tc>
          <w:tcPr>
            <w:tcW w:w="9933" w:type="dxa"/>
            <w:gridSpan w:val="3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6BE8BA3F" w14:textId="23EA5FB5" w:rsidR="007914EC" w:rsidRPr="00B50250" w:rsidRDefault="009839E9" w:rsidP="00B50250">
            <w:pPr>
              <w:pStyle w:val="ListParagraph"/>
              <w:numPr>
                <w:ilvl w:val="0"/>
                <w:numId w:val="1"/>
              </w:numPr>
              <w:rPr>
                <w:rFonts w:ascii="Century Gothic" w:eastAsia="Times New Roman" w:hAnsi="Century Gothic" w:cs="Times New Roman"/>
                <w:b/>
                <w:spacing w:val="0"/>
                <w:sz w:val="24"/>
                <w:szCs w:val="24"/>
              </w:rPr>
            </w:pPr>
            <w:r w:rsidRPr="009839E9">
              <w:rPr>
                <w:rFonts w:ascii="Century Gothic" w:eastAsia="Times New Roman" w:hAnsi="Century Gothic" w:cs="Times New Roman"/>
                <w:b/>
                <w:spacing w:val="0"/>
                <w:sz w:val="24"/>
                <w:szCs w:val="24"/>
              </w:rPr>
              <w:lastRenderedPageBreak/>
              <w:t>BBI Quality Improvement Collaborative: Year One Wrap up/Year Two expansion</w:t>
            </w:r>
            <w:r w:rsidR="00B50250">
              <w:rPr>
                <w:rFonts w:ascii="Century Gothic" w:eastAsia="Times New Roman" w:hAnsi="Century Gothic" w:cs="Times New Roman"/>
                <w:b/>
                <w:spacing w:val="0"/>
                <w:sz w:val="24"/>
                <w:szCs w:val="24"/>
              </w:rPr>
              <w:t xml:space="preserve"> Proposal- </w:t>
            </w:r>
            <w:r w:rsidR="00B50250" w:rsidRPr="00B50250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0"/>
                <w:sz w:val="24"/>
                <w:szCs w:val="24"/>
              </w:rPr>
              <w:t>Sherry Postlewaite,</w:t>
            </w:r>
            <w:r w:rsidR="00B50250" w:rsidRPr="00B50250">
              <w:rPr>
                <w:rFonts w:ascii="Microsoft Sans Serif" w:hAnsi="Microsoft Sans Serif" w:cs="Microsoft Sans Serif"/>
                <w:bCs/>
                <w:i/>
                <w:iCs/>
                <w:sz w:val="24"/>
                <w:szCs w:val="24"/>
              </w:rPr>
              <w:t xml:space="preserve"> </w:t>
            </w:r>
            <w:r w:rsidR="00B50250" w:rsidRPr="00B50250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0"/>
                <w:sz w:val="24"/>
                <w:szCs w:val="24"/>
              </w:rPr>
              <w:t>Rashmi Adi-Brown</w:t>
            </w:r>
          </w:p>
        </w:tc>
      </w:tr>
      <w:tr w:rsidR="00145AA9" w:rsidRPr="00143838" w14:paraId="0A568C80" w14:textId="77777777" w:rsidTr="00ED5188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BF6DFB6" w14:textId="699447D3" w:rsidR="00D2038F" w:rsidRDefault="007914EC" w:rsidP="007914EC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 w:rsidRPr="007914EC">
              <w:rPr>
                <w:rFonts w:ascii="Century Gothic" w:hAnsi="Century Gothic" w:cs="Arial"/>
                <w:sz w:val="24"/>
                <w:szCs w:val="40"/>
              </w:rPr>
              <w:t>Update</w:t>
            </w:r>
            <w:r w:rsidR="00B50250">
              <w:rPr>
                <w:rFonts w:ascii="Century Gothic" w:hAnsi="Century Gothic" w:cs="Arial"/>
                <w:sz w:val="24"/>
                <w:szCs w:val="40"/>
              </w:rPr>
              <w:t xml:space="preserve"> on </w:t>
            </w:r>
            <w:r w:rsidRPr="007914EC">
              <w:rPr>
                <w:rFonts w:ascii="Century Gothic" w:hAnsi="Century Gothic" w:cs="Arial"/>
                <w:sz w:val="24"/>
                <w:szCs w:val="40"/>
              </w:rPr>
              <w:t>Building Bridges International</w:t>
            </w:r>
            <w:r w:rsidR="00D2038F">
              <w:rPr>
                <w:rFonts w:ascii="Century Gothic" w:hAnsi="Century Gothic" w:cs="Arial"/>
                <w:sz w:val="24"/>
                <w:szCs w:val="40"/>
              </w:rPr>
              <w:t xml:space="preserve"> &amp; </w:t>
            </w:r>
            <w:r w:rsidR="00B50250">
              <w:rPr>
                <w:rFonts w:ascii="Century Gothic" w:hAnsi="Century Gothic" w:cs="Arial"/>
                <w:sz w:val="24"/>
                <w:szCs w:val="40"/>
              </w:rPr>
              <w:t>Background</w:t>
            </w:r>
            <w:r w:rsidR="00D2038F">
              <w:rPr>
                <w:rFonts w:ascii="Century Gothic" w:hAnsi="Century Gothic" w:cs="Arial"/>
                <w:sz w:val="24"/>
                <w:szCs w:val="40"/>
              </w:rPr>
              <w:t xml:space="preserve"> information</w:t>
            </w:r>
            <w:r w:rsidR="00492972">
              <w:rPr>
                <w:rFonts w:ascii="Century Gothic" w:hAnsi="Century Gothic" w:cs="Arial"/>
                <w:sz w:val="24"/>
                <w:szCs w:val="40"/>
              </w:rPr>
              <w:t>:</w:t>
            </w:r>
          </w:p>
          <w:p w14:paraId="7F05F225" w14:textId="27154EFC" w:rsidR="007914EC" w:rsidRPr="007914EC" w:rsidRDefault="00B50250" w:rsidP="00D2038F">
            <w:pPr>
              <w:pStyle w:val="BodyCopy"/>
              <w:numPr>
                <w:ilvl w:val="0"/>
                <w:numId w:val="26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the goal </w:t>
            </w:r>
            <w:r w:rsidR="00C62C10">
              <w:rPr>
                <w:rFonts w:ascii="Century Gothic" w:hAnsi="Century Gothic" w:cs="Arial"/>
                <w:sz w:val="24"/>
                <w:szCs w:val="40"/>
              </w:rPr>
              <w:t xml:space="preserve">of BBI 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was to </w:t>
            </w:r>
            <w:r w:rsidR="002914D2">
              <w:rPr>
                <w:rFonts w:ascii="Century Gothic" w:hAnsi="Century Gothic" w:cs="Arial"/>
                <w:sz w:val="24"/>
                <w:szCs w:val="40"/>
              </w:rPr>
              <w:t xml:space="preserve">examine strategies </w:t>
            </w:r>
            <w:r w:rsidR="007914EC" w:rsidRPr="007914EC">
              <w:rPr>
                <w:rFonts w:ascii="Century Gothic" w:hAnsi="Century Gothic" w:cs="Arial"/>
                <w:sz w:val="24"/>
                <w:szCs w:val="40"/>
              </w:rPr>
              <w:t>to</w:t>
            </w:r>
            <w:r w:rsidR="002914D2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  <w:r w:rsidR="007914EC" w:rsidRPr="007914EC">
              <w:rPr>
                <w:rFonts w:ascii="Century Gothic" w:hAnsi="Century Gothic" w:cs="Arial"/>
                <w:sz w:val="24"/>
                <w:szCs w:val="40"/>
              </w:rPr>
              <w:t>improve outcomes for</w:t>
            </w:r>
            <w:r w:rsidR="002914D2">
              <w:rPr>
                <w:rFonts w:ascii="Century Gothic" w:hAnsi="Century Gothic" w:cs="Arial"/>
                <w:sz w:val="24"/>
                <w:szCs w:val="40"/>
              </w:rPr>
              <w:t xml:space="preserve"> r</w:t>
            </w:r>
            <w:r w:rsidR="007914EC" w:rsidRPr="007914EC">
              <w:rPr>
                <w:rFonts w:ascii="Century Gothic" w:hAnsi="Century Gothic" w:cs="Arial"/>
                <w:sz w:val="24"/>
                <w:szCs w:val="40"/>
              </w:rPr>
              <w:t>esidential clients</w:t>
            </w:r>
            <w:r w:rsidR="00C62C10">
              <w:rPr>
                <w:rFonts w:ascii="Century Gothic" w:hAnsi="Century Gothic" w:cs="Arial"/>
                <w:sz w:val="24"/>
                <w:szCs w:val="40"/>
              </w:rPr>
              <w:t>, including</w:t>
            </w:r>
            <w:r w:rsidR="002914D2">
              <w:rPr>
                <w:rFonts w:ascii="Century Gothic" w:hAnsi="Century Gothic" w:cs="Arial"/>
                <w:sz w:val="24"/>
                <w:szCs w:val="40"/>
              </w:rPr>
              <w:t xml:space="preserve"> g</w:t>
            </w:r>
            <w:r w:rsidR="007914EC" w:rsidRPr="007914EC">
              <w:rPr>
                <w:rFonts w:ascii="Century Gothic" w:hAnsi="Century Gothic" w:cs="Arial"/>
                <w:sz w:val="24"/>
                <w:szCs w:val="40"/>
              </w:rPr>
              <w:t>etting youth engaged</w:t>
            </w:r>
            <w:r w:rsidR="00C62C10">
              <w:rPr>
                <w:rFonts w:ascii="Century Gothic" w:hAnsi="Century Gothic" w:cs="Arial"/>
                <w:sz w:val="24"/>
                <w:szCs w:val="40"/>
              </w:rPr>
              <w:t xml:space="preserve"> in residential treatment </w:t>
            </w:r>
          </w:p>
          <w:p w14:paraId="5FA80360" w14:textId="77777777" w:rsidR="007914EC" w:rsidRPr="00C62C10" w:rsidRDefault="007914EC" w:rsidP="00C62C10">
            <w:pPr>
              <w:pStyle w:val="BodyCopy"/>
              <w:numPr>
                <w:ilvl w:val="0"/>
                <w:numId w:val="26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C62C10">
              <w:rPr>
                <w:rFonts w:ascii="Century Gothic" w:hAnsi="Century Gothic" w:cs="Arial"/>
                <w:sz w:val="24"/>
                <w:szCs w:val="40"/>
              </w:rPr>
              <w:t xml:space="preserve">4 mentees who became mentors </w:t>
            </w:r>
          </w:p>
          <w:p w14:paraId="4B96646C" w14:textId="77777777" w:rsidR="007914EC" w:rsidRPr="00C62C10" w:rsidRDefault="007914EC" w:rsidP="00C62C10">
            <w:pPr>
              <w:pStyle w:val="BodyCopy"/>
              <w:numPr>
                <w:ilvl w:val="0"/>
                <w:numId w:val="26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C62C10">
              <w:rPr>
                <w:rFonts w:ascii="Century Gothic" w:hAnsi="Century Gothic" w:cs="Arial"/>
                <w:sz w:val="24"/>
                <w:szCs w:val="40"/>
              </w:rPr>
              <w:t>COVID took away person to person but it strengthened agency to agency</w:t>
            </w:r>
          </w:p>
          <w:p w14:paraId="63976850" w14:textId="77777777" w:rsidR="007914EC" w:rsidRPr="00C62C10" w:rsidRDefault="007914EC" w:rsidP="00C62C10">
            <w:pPr>
              <w:pStyle w:val="BodyCopy"/>
              <w:numPr>
                <w:ilvl w:val="0"/>
                <w:numId w:val="26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C62C10">
              <w:rPr>
                <w:rFonts w:ascii="Century Gothic" w:hAnsi="Century Gothic" w:cs="Arial"/>
                <w:sz w:val="24"/>
                <w:szCs w:val="40"/>
              </w:rPr>
              <w:t>Following the agencies and we want to continue that and make it sustainable</w:t>
            </w:r>
          </w:p>
          <w:p w14:paraId="4289A02D" w14:textId="58974577" w:rsidR="007914EC" w:rsidRDefault="007914EC" w:rsidP="00C62C10">
            <w:pPr>
              <w:pStyle w:val="BodyCopy"/>
              <w:numPr>
                <w:ilvl w:val="0"/>
                <w:numId w:val="26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C62C10">
              <w:rPr>
                <w:rFonts w:ascii="Century Gothic" w:hAnsi="Century Gothic" w:cs="Arial"/>
                <w:sz w:val="24"/>
                <w:szCs w:val="40"/>
              </w:rPr>
              <w:t xml:space="preserve">KY BBI has worked </w:t>
            </w:r>
            <w:r w:rsidR="00492972" w:rsidRPr="007914EC">
              <w:rPr>
                <w:rFonts w:ascii="Century Gothic" w:hAnsi="Century Gothic" w:cs="Arial"/>
                <w:sz w:val="24"/>
                <w:szCs w:val="40"/>
              </w:rPr>
              <w:t>well</w:t>
            </w:r>
            <w:r w:rsidRPr="007914EC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</w:p>
          <w:p w14:paraId="3E50DA25" w14:textId="4646A80B" w:rsidR="00492972" w:rsidRDefault="00492972" w:rsidP="00492972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Sherry P.- Proposed the participants d</w:t>
            </w:r>
            <w:r w:rsidRPr="007914EC">
              <w:rPr>
                <w:rFonts w:ascii="Century Gothic" w:hAnsi="Century Gothic" w:cs="Arial"/>
                <w:sz w:val="24"/>
                <w:szCs w:val="40"/>
              </w:rPr>
              <w:t xml:space="preserve">evelop </w:t>
            </w:r>
            <w:r>
              <w:rPr>
                <w:rFonts w:ascii="Century Gothic" w:hAnsi="Century Gothic" w:cs="Arial"/>
                <w:sz w:val="24"/>
                <w:szCs w:val="40"/>
              </w:rPr>
              <w:t>their</w:t>
            </w:r>
            <w:r w:rsidRPr="007914EC">
              <w:rPr>
                <w:rFonts w:ascii="Century Gothic" w:hAnsi="Century Gothic" w:cs="Arial"/>
                <w:sz w:val="24"/>
                <w:szCs w:val="40"/>
              </w:rPr>
              <w:t xml:space="preserve"> own quality improvement </w:t>
            </w:r>
            <w:r>
              <w:rPr>
                <w:rFonts w:ascii="Century Gothic" w:hAnsi="Century Gothic" w:cs="Arial"/>
                <w:sz w:val="24"/>
                <w:szCs w:val="40"/>
              </w:rPr>
              <w:t>collaborative</w:t>
            </w:r>
          </w:p>
          <w:p w14:paraId="7A6C5143" w14:textId="77777777" w:rsidR="00492972" w:rsidRPr="007914EC" w:rsidRDefault="00492972" w:rsidP="00492972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</w:p>
          <w:p w14:paraId="34D2B364" w14:textId="77777777" w:rsidR="007914EC" w:rsidRPr="007914EC" w:rsidRDefault="007914EC" w:rsidP="007914EC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 w:rsidRPr="007914EC">
              <w:rPr>
                <w:rFonts w:ascii="Century Gothic" w:hAnsi="Century Gothic" w:cs="Arial"/>
                <w:sz w:val="24"/>
                <w:szCs w:val="40"/>
              </w:rPr>
              <w:t xml:space="preserve">Rashmi-- Facilitator </w:t>
            </w:r>
          </w:p>
          <w:p w14:paraId="0E3893D9" w14:textId="77777777" w:rsidR="00D2038F" w:rsidRDefault="00D2038F" w:rsidP="00ED5E82">
            <w:pPr>
              <w:pStyle w:val="BodyCopy"/>
              <w:numPr>
                <w:ilvl w:val="0"/>
                <w:numId w:val="31"/>
              </w:numPr>
              <w:ind w:left="360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In </w:t>
            </w:r>
            <w:r w:rsidR="007914EC" w:rsidRPr="007914EC">
              <w:rPr>
                <w:rFonts w:ascii="Century Gothic" w:hAnsi="Century Gothic" w:cs="Arial"/>
                <w:sz w:val="24"/>
                <w:szCs w:val="40"/>
              </w:rPr>
              <w:t xml:space="preserve">4 cohorts </w:t>
            </w:r>
            <w:r w:rsidR="007914EC" w:rsidRPr="00D2038F">
              <w:rPr>
                <w:rFonts w:ascii="Century Gothic" w:hAnsi="Century Gothic" w:cs="Arial"/>
                <w:i/>
                <w:iCs/>
                <w:sz w:val="24"/>
                <w:szCs w:val="40"/>
              </w:rPr>
              <w:t>everyone</w:t>
            </w:r>
            <w:r w:rsidR="007914EC" w:rsidRPr="007914EC">
              <w:rPr>
                <w:rFonts w:ascii="Century Gothic" w:hAnsi="Century Gothic" w:cs="Arial"/>
                <w:sz w:val="24"/>
                <w:szCs w:val="40"/>
              </w:rPr>
              <w:t xml:space="preserve"> learned from </w:t>
            </w:r>
            <w:r w:rsidR="007914EC" w:rsidRPr="00D2038F">
              <w:rPr>
                <w:rFonts w:ascii="Century Gothic" w:hAnsi="Century Gothic" w:cs="Arial"/>
                <w:i/>
                <w:iCs/>
                <w:sz w:val="24"/>
                <w:szCs w:val="40"/>
              </w:rPr>
              <w:t>everyone</w:t>
            </w:r>
            <w:r w:rsidR="007914EC" w:rsidRPr="007914EC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</w:p>
          <w:p w14:paraId="4932661E" w14:textId="511F3640" w:rsidR="00D2038F" w:rsidRDefault="00D2038F" w:rsidP="00ED5E82">
            <w:pPr>
              <w:pStyle w:val="BodyCopy"/>
              <w:numPr>
                <w:ilvl w:val="0"/>
                <w:numId w:val="31"/>
              </w:numPr>
              <w:ind w:left="360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Made use of </w:t>
            </w:r>
            <w:r w:rsidR="007914EC" w:rsidRPr="007914EC">
              <w:rPr>
                <w:rFonts w:ascii="Century Gothic" w:hAnsi="Century Gothic" w:cs="Arial"/>
                <w:sz w:val="24"/>
                <w:szCs w:val="40"/>
              </w:rPr>
              <w:t>detailed action plans for each of our groups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which were actively followed up on monthly</w:t>
            </w:r>
          </w:p>
          <w:p w14:paraId="5D965DF3" w14:textId="1BD52224" w:rsidR="00D2038F" w:rsidRDefault="00ED5E82" w:rsidP="00ED5E82">
            <w:pPr>
              <w:pStyle w:val="BodyCopy"/>
              <w:numPr>
                <w:ilvl w:val="0"/>
                <w:numId w:val="31"/>
              </w:numPr>
              <w:ind w:left="360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Requesting to </w:t>
            </w:r>
            <w:r w:rsidR="00D2038F">
              <w:rPr>
                <w:rFonts w:ascii="Century Gothic" w:hAnsi="Century Gothic" w:cs="Arial"/>
                <w:sz w:val="24"/>
                <w:szCs w:val="40"/>
              </w:rPr>
              <w:t>co</w:t>
            </w:r>
            <w:r w:rsidR="007914EC" w:rsidRPr="007914EC">
              <w:rPr>
                <w:rFonts w:ascii="Century Gothic" w:hAnsi="Century Gothic" w:cs="Arial"/>
                <w:sz w:val="24"/>
                <w:szCs w:val="40"/>
              </w:rPr>
              <w:t>ntinu</w:t>
            </w:r>
            <w:r>
              <w:rPr>
                <w:rFonts w:ascii="Century Gothic" w:hAnsi="Century Gothic" w:cs="Arial"/>
                <w:sz w:val="24"/>
                <w:szCs w:val="40"/>
              </w:rPr>
              <w:t>e with</w:t>
            </w:r>
            <w:r w:rsidR="007914EC" w:rsidRPr="007914EC">
              <w:rPr>
                <w:rFonts w:ascii="Century Gothic" w:hAnsi="Century Gothic" w:cs="Arial"/>
                <w:sz w:val="24"/>
                <w:szCs w:val="40"/>
              </w:rPr>
              <w:t xml:space="preserve"> third cohort </w:t>
            </w:r>
          </w:p>
          <w:p w14:paraId="57EF76E6" w14:textId="276EB805" w:rsidR="00D2038F" w:rsidRDefault="00D2038F" w:rsidP="00ED5E82">
            <w:pPr>
              <w:pStyle w:val="BodyCopy"/>
              <w:numPr>
                <w:ilvl w:val="1"/>
                <w:numId w:val="31"/>
              </w:numPr>
              <w:ind w:left="1080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focusing on </w:t>
            </w:r>
            <w:r w:rsidR="007914EC" w:rsidRPr="007914EC">
              <w:rPr>
                <w:rFonts w:ascii="Century Gothic" w:hAnsi="Century Gothic" w:cs="Arial"/>
                <w:sz w:val="24"/>
                <w:szCs w:val="40"/>
              </w:rPr>
              <w:t>family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/youth </w:t>
            </w:r>
            <w:r w:rsidR="007914EC" w:rsidRPr="007914EC">
              <w:rPr>
                <w:rFonts w:ascii="Century Gothic" w:hAnsi="Century Gothic" w:cs="Arial"/>
                <w:sz w:val="24"/>
                <w:szCs w:val="40"/>
              </w:rPr>
              <w:t xml:space="preserve">engagement and aftercare </w:t>
            </w:r>
          </w:p>
          <w:p w14:paraId="1238E364" w14:textId="38863031" w:rsidR="007914EC" w:rsidRPr="007914EC" w:rsidRDefault="00C62C10" w:rsidP="00ED5E82">
            <w:pPr>
              <w:pStyle w:val="BodyCopy"/>
              <w:numPr>
                <w:ilvl w:val="1"/>
                <w:numId w:val="31"/>
              </w:numPr>
              <w:ind w:left="1080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asking ourselves </w:t>
            </w:r>
            <w:r w:rsidR="007914EC" w:rsidRPr="007914EC">
              <w:rPr>
                <w:rFonts w:ascii="Century Gothic" w:hAnsi="Century Gothic" w:cs="Arial"/>
                <w:sz w:val="24"/>
                <w:szCs w:val="40"/>
              </w:rPr>
              <w:t>what can</w:t>
            </w:r>
            <w:r w:rsidR="00492972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  <w:r w:rsidR="007914EC" w:rsidRPr="007914EC">
              <w:rPr>
                <w:rFonts w:ascii="Century Gothic" w:hAnsi="Century Gothic" w:cs="Arial"/>
                <w:sz w:val="24"/>
                <w:szCs w:val="40"/>
              </w:rPr>
              <w:t>we be doing better</w:t>
            </w:r>
            <w:r w:rsidR="00492972">
              <w:rPr>
                <w:rFonts w:ascii="Century Gothic" w:hAnsi="Century Gothic" w:cs="Arial"/>
                <w:sz w:val="24"/>
                <w:szCs w:val="40"/>
              </w:rPr>
              <w:t>?</w:t>
            </w:r>
          </w:p>
          <w:p w14:paraId="770CF51B" w14:textId="5F7F335F" w:rsidR="00D2038F" w:rsidRDefault="00ED5E82" w:rsidP="00ED5E82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Kaz </w:t>
            </w:r>
            <w:r w:rsidR="007914EC" w:rsidRPr="007914EC">
              <w:rPr>
                <w:rFonts w:ascii="Century Gothic" w:hAnsi="Century Gothic" w:cs="Arial"/>
                <w:sz w:val="24"/>
                <w:szCs w:val="40"/>
              </w:rPr>
              <w:t>- L</w:t>
            </w:r>
            <w:r w:rsidR="00C62C10">
              <w:rPr>
                <w:rFonts w:ascii="Century Gothic" w:hAnsi="Century Gothic" w:cs="Arial"/>
                <w:sz w:val="24"/>
                <w:szCs w:val="40"/>
              </w:rPr>
              <w:t>i</w:t>
            </w:r>
            <w:r w:rsidR="007914EC" w:rsidRPr="007914EC">
              <w:rPr>
                <w:rFonts w:ascii="Century Gothic" w:hAnsi="Century Gothic" w:cs="Arial"/>
                <w:sz w:val="24"/>
                <w:szCs w:val="40"/>
              </w:rPr>
              <w:t>fe</w:t>
            </w:r>
            <w:r w:rsidR="00ED5188">
              <w:rPr>
                <w:rFonts w:ascii="Century Gothic" w:hAnsi="Century Gothic" w:cs="Arial"/>
                <w:sz w:val="24"/>
                <w:szCs w:val="40"/>
              </w:rPr>
              <w:t xml:space="preserve"> C</w:t>
            </w:r>
            <w:r w:rsidR="007914EC" w:rsidRPr="007914EC">
              <w:rPr>
                <w:rFonts w:ascii="Century Gothic" w:hAnsi="Century Gothic" w:cs="Arial"/>
                <w:sz w:val="24"/>
                <w:szCs w:val="40"/>
              </w:rPr>
              <w:t>onnection</w:t>
            </w:r>
          </w:p>
          <w:p w14:paraId="7E0AB14D" w14:textId="0C42E2D5" w:rsidR="00D2038F" w:rsidRDefault="00D2038F" w:rsidP="00ED5E82">
            <w:pPr>
              <w:pStyle w:val="BodyCopy"/>
              <w:numPr>
                <w:ilvl w:val="0"/>
                <w:numId w:val="31"/>
              </w:numPr>
              <w:ind w:left="360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Wanted to focus on family engagement and making families comfortable</w:t>
            </w:r>
            <w:r w:rsidR="007914EC" w:rsidRPr="007914EC">
              <w:rPr>
                <w:rFonts w:ascii="Century Gothic" w:hAnsi="Century Gothic" w:cs="Arial"/>
                <w:sz w:val="24"/>
                <w:szCs w:val="40"/>
              </w:rPr>
              <w:t>.</w:t>
            </w:r>
            <w:r w:rsidR="00C62C10">
              <w:rPr>
                <w:rFonts w:ascii="Century Gothic" w:hAnsi="Century Gothic" w:cs="Arial"/>
                <w:sz w:val="24"/>
                <w:szCs w:val="40"/>
              </w:rPr>
              <w:t xml:space="preserve"> Began offering</w:t>
            </w:r>
            <w:r w:rsidR="007914EC" w:rsidRPr="007914EC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  <w:r w:rsidR="00C62C10">
              <w:rPr>
                <w:rFonts w:ascii="Century Gothic" w:hAnsi="Century Gothic" w:cs="Arial"/>
                <w:sz w:val="24"/>
                <w:szCs w:val="40"/>
              </w:rPr>
              <w:t>g</w:t>
            </w:r>
            <w:r w:rsidR="007914EC" w:rsidRPr="007914EC">
              <w:rPr>
                <w:rFonts w:ascii="Century Gothic" w:hAnsi="Century Gothic" w:cs="Arial"/>
                <w:sz w:val="24"/>
                <w:szCs w:val="40"/>
              </w:rPr>
              <w:t>as and lunch cards to facilitate family engagement</w:t>
            </w:r>
            <w:r w:rsidR="00ED5E82">
              <w:rPr>
                <w:rFonts w:ascii="Century Gothic" w:hAnsi="Century Gothic" w:cs="Arial"/>
                <w:sz w:val="24"/>
                <w:szCs w:val="40"/>
              </w:rPr>
              <w:t>,</w:t>
            </w:r>
            <w:r w:rsidR="007914EC" w:rsidRPr="007914EC">
              <w:rPr>
                <w:rFonts w:ascii="Century Gothic" w:hAnsi="Century Gothic" w:cs="Arial"/>
                <w:sz w:val="24"/>
                <w:szCs w:val="40"/>
              </w:rPr>
              <w:t xml:space="preserve"> ma</w:t>
            </w:r>
            <w:r w:rsidR="00ED5E82">
              <w:rPr>
                <w:rFonts w:ascii="Century Gothic" w:hAnsi="Century Gothic" w:cs="Arial"/>
                <w:sz w:val="24"/>
                <w:szCs w:val="40"/>
              </w:rPr>
              <w:t>d</w:t>
            </w:r>
            <w:r w:rsidR="007914EC" w:rsidRPr="007914EC">
              <w:rPr>
                <w:rFonts w:ascii="Century Gothic" w:hAnsi="Century Gothic" w:cs="Arial"/>
                <w:sz w:val="24"/>
                <w:szCs w:val="40"/>
              </w:rPr>
              <w:t xml:space="preserve">e surveys and materials </w:t>
            </w:r>
            <w:r w:rsidR="00ED5E82">
              <w:rPr>
                <w:rFonts w:ascii="Century Gothic" w:hAnsi="Century Gothic" w:cs="Arial"/>
                <w:sz w:val="24"/>
                <w:szCs w:val="40"/>
              </w:rPr>
              <w:t>that were</w:t>
            </w:r>
            <w:r w:rsidR="007914EC" w:rsidRPr="007914EC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40"/>
              </w:rPr>
              <w:t>easy to read and follow</w:t>
            </w:r>
          </w:p>
          <w:p w14:paraId="502BEB65" w14:textId="0F89ADF6" w:rsidR="007914EC" w:rsidRPr="007914EC" w:rsidRDefault="00D2038F" w:rsidP="00ED5E82">
            <w:pPr>
              <w:pStyle w:val="BodyCopy"/>
              <w:numPr>
                <w:ilvl w:val="0"/>
                <w:numId w:val="31"/>
              </w:numPr>
              <w:ind w:left="360"/>
              <w:rPr>
                <w:rFonts w:ascii="Century Gothic" w:hAnsi="Century Gothic" w:cs="Arial"/>
                <w:sz w:val="24"/>
                <w:szCs w:val="40"/>
              </w:rPr>
            </w:pPr>
            <w:r w:rsidRPr="007914EC">
              <w:rPr>
                <w:rFonts w:ascii="Century Gothic" w:hAnsi="Century Gothic" w:cs="Arial"/>
                <w:sz w:val="24"/>
                <w:szCs w:val="40"/>
              </w:rPr>
              <w:t>A</w:t>
            </w:r>
            <w:r w:rsidR="007914EC" w:rsidRPr="007914EC">
              <w:rPr>
                <w:rFonts w:ascii="Century Gothic" w:hAnsi="Century Gothic" w:cs="Arial"/>
                <w:sz w:val="24"/>
                <w:szCs w:val="40"/>
              </w:rPr>
              <w:t>ll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participants are</w:t>
            </w:r>
            <w:r w:rsidR="007914EC" w:rsidRPr="007914EC">
              <w:rPr>
                <w:rFonts w:ascii="Century Gothic" w:hAnsi="Century Gothic" w:cs="Arial"/>
                <w:sz w:val="24"/>
                <w:szCs w:val="40"/>
              </w:rPr>
              <w:t xml:space="preserve"> doing the same work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which</w:t>
            </w:r>
            <w:r w:rsidR="007914EC" w:rsidRPr="007914EC">
              <w:rPr>
                <w:rFonts w:ascii="Century Gothic" w:hAnsi="Century Gothic" w:cs="Arial"/>
                <w:sz w:val="24"/>
                <w:szCs w:val="40"/>
              </w:rPr>
              <w:t xml:space="preserve"> gave opportunities to connect and share and get out of the box.</w:t>
            </w:r>
          </w:p>
          <w:p w14:paraId="3FF26D5D" w14:textId="77777777" w:rsidR="007914EC" w:rsidRPr="007914EC" w:rsidRDefault="007914EC" w:rsidP="007914EC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</w:p>
          <w:p w14:paraId="525A634C" w14:textId="4A2D761F" w:rsidR="007914EC" w:rsidRDefault="00D2038F" w:rsidP="007914EC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Request for continued funding was voted on my SGMIT members via Zoom poll- all votes were in favor of continued funding. </w:t>
            </w:r>
          </w:p>
          <w:p w14:paraId="4DF6A64C" w14:textId="4B220431" w:rsidR="00BA4F2F" w:rsidRPr="00143838" w:rsidRDefault="00BA4F2F" w:rsidP="00D2038F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</w:p>
        </w:tc>
      </w:tr>
      <w:tr w:rsidR="00145AA9" w:rsidRPr="00143838" w14:paraId="2FC333C0" w14:textId="77777777" w:rsidTr="00ED5188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558CAA4" w14:textId="77777777" w:rsidR="00145AA9" w:rsidRPr="00143838" w:rsidRDefault="00145AA9" w:rsidP="00ED518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143838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A62BBA3" w14:textId="77777777" w:rsidR="00145AA9" w:rsidRPr="00143838" w:rsidRDefault="00145AA9" w:rsidP="00ED518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143838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8C52FB0" w14:textId="77777777" w:rsidR="00145AA9" w:rsidRPr="00143838" w:rsidRDefault="00145AA9" w:rsidP="00ED518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143838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145AA9" w:rsidRPr="00492972" w14:paraId="3133F0CA" w14:textId="77777777" w:rsidTr="00ED5188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EA52B28" w14:textId="15ADE9FE" w:rsidR="00145AA9" w:rsidRPr="00492972" w:rsidRDefault="00145AA9" w:rsidP="00ED518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17598A3" w14:textId="77777777" w:rsidR="00145AA9" w:rsidRPr="00492972" w:rsidRDefault="00145AA9" w:rsidP="00ED518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76D8FD7" w14:textId="77777777" w:rsidR="00145AA9" w:rsidRPr="00492972" w:rsidRDefault="00145AA9" w:rsidP="00ED518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D5E82" w:rsidRPr="00492972" w14:paraId="1F2F8E55" w14:textId="77777777" w:rsidTr="00ED5E82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  <w:vAlign w:val="center"/>
          </w:tcPr>
          <w:p w14:paraId="5EE20C7C" w14:textId="77777777" w:rsidR="00ED5E82" w:rsidRPr="00492972" w:rsidRDefault="00ED5E82" w:rsidP="00ED518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  <w:vAlign w:val="center"/>
          </w:tcPr>
          <w:p w14:paraId="2105D454" w14:textId="77777777" w:rsidR="00ED5E82" w:rsidRPr="00492972" w:rsidRDefault="00ED5E82" w:rsidP="00ED518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  <w:vAlign w:val="center"/>
          </w:tcPr>
          <w:p w14:paraId="77AF67D7" w14:textId="77777777" w:rsidR="00ED5E82" w:rsidRPr="00492972" w:rsidRDefault="00ED5E82" w:rsidP="00ED518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D5E82" w:rsidRPr="00492972" w14:paraId="59F22041" w14:textId="77777777" w:rsidTr="00ED5E82">
        <w:trPr>
          <w:jc w:val="center"/>
        </w:trPr>
        <w:tc>
          <w:tcPr>
            <w:tcW w:w="6270" w:type="dxa"/>
            <w:tcBorders>
              <w:top w:val="single" w:sz="4" w:space="0" w:color="auto"/>
            </w:tcBorders>
            <w:vAlign w:val="center"/>
          </w:tcPr>
          <w:p w14:paraId="7DB3EBD1" w14:textId="77777777" w:rsidR="00ED5E82" w:rsidRPr="00492972" w:rsidRDefault="00ED5E82" w:rsidP="00ED518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</w:tcBorders>
            <w:vAlign w:val="center"/>
          </w:tcPr>
          <w:p w14:paraId="7A6AA67C" w14:textId="77777777" w:rsidR="00ED5E82" w:rsidRPr="00492972" w:rsidRDefault="00ED5E82" w:rsidP="00ED518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</w:tcBorders>
            <w:vAlign w:val="center"/>
          </w:tcPr>
          <w:p w14:paraId="6881E319" w14:textId="77777777" w:rsidR="00ED5E82" w:rsidRPr="00492972" w:rsidRDefault="00ED5E82" w:rsidP="00ED518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D5E82" w:rsidRPr="00492972" w14:paraId="1B0E9101" w14:textId="77777777" w:rsidTr="00ED5E82">
        <w:trPr>
          <w:jc w:val="center"/>
        </w:trPr>
        <w:tc>
          <w:tcPr>
            <w:tcW w:w="6270" w:type="dxa"/>
            <w:vAlign w:val="center"/>
          </w:tcPr>
          <w:p w14:paraId="2BD2A8D0" w14:textId="77777777" w:rsidR="00ED5E82" w:rsidRPr="00492972" w:rsidRDefault="00ED5E82" w:rsidP="00ED518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4BA2FC18" w14:textId="77777777" w:rsidR="00ED5E82" w:rsidRPr="00492972" w:rsidRDefault="00ED5E82" w:rsidP="00ED518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46ADF7F7" w14:textId="77777777" w:rsidR="00ED5E82" w:rsidRPr="00492972" w:rsidRDefault="00ED5E82" w:rsidP="00ED518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D5E82" w:rsidRPr="00492972" w14:paraId="21088627" w14:textId="77777777" w:rsidTr="00ED5E82">
        <w:trPr>
          <w:jc w:val="center"/>
        </w:trPr>
        <w:tc>
          <w:tcPr>
            <w:tcW w:w="6270" w:type="dxa"/>
            <w:vAlign w:val="center"/>
          </w:tcPr>
          <w:p w14:paraId="046CA3A1" w14:textId="77777777" w:rsidR="00ED5E82" w:rsidRPr="00492972" w:rsidRDefault="00ED5E82" w:rsidP="00ED518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56CE069E" w14:textId="77777777" w:rsidR="00ED5E82" w:rsidRPr="00492972" w:rsidRDefault="00ED5E82" w:rsidP="00ED518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38E0BEE7" w14:textId="77777777" w:rsidR="00ED5E82" w:rsidRPr="00492972" w:rsidRDefault="00ED5E82" w:rsidP="00ED518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D5E82" w:rsidRPr="00492972" w14:paraId="784D03B4" w14:textId="77777777" w:rsidTr="00ED5E82">
        <w:trPr>
          <w:jc w:val="center"/>
        </w:trPr>
        <w:tc>
          <w:tcPr>
            <w:tcW w:w="6270" w:type="dxa"/>
            <w:vAlign w:val="center"/>
          </w:tcPr>
          <w:p w14:paraId="327A4169" w14:textId="77777777" w:rsidR="00ED5E82" w:rsidRPr="00492972" w:rsidRDefault="00ED5E82" w:rsidP="00ED518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172C1F21" w14:textId="77777777" w:rsidR="00ED5E82" w:rsidRPr="00492972" w:rsidRDefault="00ED5E82" w:rsidP="00ED518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12B3017E" w14:textId="77777777" w:rsidR="00ED5E82" w:rsidRPr="00492972" w:rsidRDefault="00ED5E82" w:rsidP="00ED518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D5E82" w:rsidRPr="00492972" w14:paraId="658B7CF1" w14:textId="77777777" w:rsidTr="00ED5E82">
        <w:trPr>
          <w:jc w:val="center"/>
        </w:trPr>
        <w:tc>
          <w:tcPr>
            <w:tcW w:w="6270" w:type="dxa"/>
            <w:vAlign w:val="center"/>
          </w:tcPr>
          <w:p w14:paraId="2B4843F7" w14:textId="77777777" w:rsidR="00ED5E82" w:rsidRPr="00492972" w:rsidRDefault="00ED5E82" w:rsidP="00ED518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0E642F7A" w14:textId="77777777" w:rsidR="00ED5E82" w:rsidRPr="00492972" w:rsidRDefault="00ED5E82" w:rsidP="00ED518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347E1F82" w14:textId="77777777" w:rsidR="00ED5E82" w:rsidRPr="00492972" w:rsidRDefault="00ED5E82" w:rsidP="00ED518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tbl>
      <w:tblPr>
        <w:tblStyle w:val="TableGrid3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72"/>
        <w:gridCol w:w="2195"/>
        <w:gridCol w:w="2428"/>
      </w:tblGrid>
      <w:tr w:rsidR="00492972" w:rsidRPr="00492972" w14:paraId="455E1102" w14:textId="77777777" w:rsidTr="00ED5188">
        <w:trPr>
          <w:jc w:val="center"/>
        </w:trPr>
        <w:tc>
          <w:tcPr>
            <w:tcW w:w="98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7B3BCC7" w14:textId="0FDB4289" w:rsidR="00492972" w:rsidRPr="00492972" w:rsidRDefault="00492972" w:rsidP="00492972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Century Gothic" w:hAnsi="Century Gothic" w:cs="Microsoft Sans Serif"/>
                <w:b/>
                <w:bCs/>
                <w:sz w:val="24"/>
                <w:szCs w:val="24"/>
              </w:rPr>
            </w:pPr>
            <w:proofErr w:type="spellStart"/>
            <w:r w:rsidRPr="00492972">
              <w:rPr>
                <w:rFonts w:ascii="Century Gothic" w:hAnsi="Century Gothic" w:cs="Microsoft Sans Serif"/>
                <w:b/>
                <w:bCs/>
                <w:sz w:val="24"/>
                <w:szCs w:val="24"/>
              </w:rPr>
              <w:lastRenderedPageBreak/>
              <w:t>KIDnet</w:t>
            </w:r>
            <w:proofErr w:type="spellEnd"/>
            <w:r w:rsidRPr="00492972">
              <w:rPr>
                <w:rFonts w:ascii="Century Gothic" w:hAnsi="Century Gothic" w:cs="Microsoft Sans Serif"/>
                <w:b/>
                <w:bCs/>
                <w:sz w:val="24"/>
                <w:szCs w:val="24"/>
              </w:rPr>
              <w:t xml:space="preserve"> Update: Screener/CANS data entry for youth NOT in DCBS custody</w:t>
            </w:r>
            <w:r>
              <w:rPr>
                <w:rFonts w:ascii="Century Gothic" w:hAnsi="Century Gothic" w:cs="Microsoft Sans Serif"/>
                <w:b/>
                <w:bCs/>
                <w:sz w:val="24"/>
                <w:szCs w:val="24"/>
              </w:rPr>
              <w:t xml:space="preserve">- </w:t>
            </w:r>
            <w:r w:rsidRPr="00492972">
              <w:rPr>
                <w:rFonts w:ascii="Century Gothic" w:hAnsi="Century Gothic" w:cs="Microsoft Sans Serif"/>
                <w:b/>
                <w:bCs/>
                <w:i/>
                <w:iCs/>
                <w:sz w:val="24"/>
                <w:szCs w:val="24"/>
              </w:rPr>
              <w:t>Lizzie Minton</w:t>
            </w:r>
          </w:p>
        </w:tc>
      </w:tr>
      <w:tr w:rsidR="00492972" w:rsidRPr="00143838" w14:paraId="792CFB8F" w14:textId="77777777" w:rsidTr="00ED5188">
        <w:trPr>
          <w:jc w:val="center"/>
        </w:trPr>
        <w:tc>
          <w:tcPr>
            <w:tcW w:w="98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02DD494" w14:textId="7B603405" w:rsidR="00ED5E82" w:rsidRPr="00ED5E82" w:rsidRDefault="00ED5188" w:rsidP="00ED5E82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ED5E82">
              <w:rPr>
                <w:rFonts w:ascii="Century Gothic" w:hAnsi="Century Gothic" w:cs="Times New Roman"/>
                <w:sz w:val="24"/>
                <w:szCs w:val="24"/>
              </w:rPr>
              <w:t>Finished changes to production last week and the changes will go into effect by Monday Dec. 20</w:t>
            </w:r>
            <w:r w:rsidRPr="00ED5E82">
              <w:rPr>
                <w:rFonts w:ascii="Century Gothic" w:hAnsi="Century Gothic" w:cs="Times New Roman"/>
                <w:sz w:val="24"/>
                <w:szCs w:val="24"/>
                <w:vertAlign w:val="superscript"/>
              </w:rPr>
              <w:t>th</w:t>
            </w:r>
            <w:r w:rsidRPr="00ED5E82">
              <w:rPr>
                <w:rFonts w:ascii="Century Gothic" w:hAnsi="Century Gothic" w:cs="Times New Roman"/>
                <w:sz w:val="24"/>
                <w:szCs w:val="24"/>
              </w:rPr>
              <w:t xml:space="preserve"> in the regions implementing SOC FIVE</w:t>
            </w:r>
            <w:r w:rsidR="00ED5E82" w:rsidRPr="00ED5E82">
              <w:rPr>
                <w:rFonts w:ascii="Century Gothic" w:hAnsi="Century Gothic" w:cs="Times New Roman"/>
                <w:sz w:val="24"/>
                <w:szCs w:val="24"/>
              </w:rPr>
              <w:t xml:space="preserve">.  </w:t>
            </w:r>
            <w:r w:rsidRPr="00ED5E82">
              <w:rPr>
                <w:rFonts w:ascii="Century Gothic" w:hAnsi="Century Gothic" w:cs="Times New Roman"/>
                <w:sz w:val="24"/>
                <w:szCs w:val="24"/>
              </w:rPr>
              <w:t xml:space="preserve">This change connects TWIST and </w:t>
            </w:r>
            <w:proofErr w:type="spellStart"/>
            <w:r w:rsidR="00CC63CC" w:rsidRPr="00ED5E82">
              <w:rPr>
                <w:rFonts w:ascii="Century Gothic" w:hAnsi="Century Gothic" w:cs="Times New Roman"/>
                <w:sz w:val="24"/>
                <w:szCs w:val="24"/>
              </w:rPr>
              <w:t>KIDnet</w:t>
            </w:r>
            <w:proofErr w:type="spellEnd"/>
            <w:r w:rsidRPr="00ED5E82">
              <w:rPr>
                <w:rFonts w:ascii="Century Gothic" w:hAnsi="Century Gothic" w:cs="Times New Roman"/>
                <w:sz w:val="24"/>
                <w:szCs w:val="24"/>
              </w:rPr>
              <w:t xml:space="preserve"> data entry systems</w:t>
            </w:r>
            <w:r w:rsidR="00ED5E82" w:rsidRPr="00ED5E82">
              <w:rPr>
                <w:rFonts w:ascii="Century Gothic" w:hAnsi="Century Gothic" w:cs="Times New Roman"/>
                <w:sz w:val="24"/>
                <w:szCs w:val="24"/>
              </w:rPr>
              <w:t>.  There was a lot of thought and time dedicated to ensuring privacy and appropriate releases of information that dictate when data is exchanged</w:t>
            </w:r>
            <w:r w:rsidR="00ED5E82">
              <w:rPr>
                <w:rFonts w:ascii="Century Gothic" w:hAnsi="Century Gothic" w:cs="Times New Roman"/>
                <w:sz w:val="24"/>
                <w:szCs w:val="24"/>
              </w:rPr>
              <w:t>.</w:t>
            </w:r>
          </w:p>
          <w:p w14:paraId="45D51631" w14:textId="77777777" w:rsidR="00ED5188" w:rsidRDefault="00ED5188" w:rsidP="00ED5E82">
            <w:pPr>
              <w:pStyle w:val="ListParagraph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44A90D21" w14:textId="05912DB9" w:rsidR="00ED5188" w:rsidRDefault="00ED5188" w:rsidP="00ED5E82">
            <w:pPr>
              <w:pStyle w:val="ListParagraph"/>
              <w:ind w:left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Lizzie- how do we disseminate this change/update?</w:t>
            </w:r>
          </w:p>
          <w:p w14:paraId="5D61F013" w14:textId="77777777" w:rsidR="00ED5188" w:rsidRDefault="00ED5188" w:rsidP="00ED5E82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Created a tip sheet and a video for providers </w:t>
            </w:r>
          </w:p>
          <w:p w14:paraId="2D94273E" w14:textId="77777777" w:rsidR="00ED5188" w:rsidRDefault="00ED5188" w:rsidP="00ED5E82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Century Gothic" w:hAnsi="Century Gothic" w:cs="Times New Roman"/>
                <w:sz w:val="24"/>
                <w:szCs w:val="24"/>
              </w:rPr>
            </w:pPr>
            <w:r w:rsidRPr="00ED5188">
              <w:rPr>
                <w:rFonts w:ascii="Century Gothic" w:hAnsi="Century Gothic" w:cs="Times New Roman"/>
                <w:sz w:val="24"/>
                <w:szCs w:val="24"/>
              </w:rPr>
              <w:t xml:space="preserve">Agencies that complete the CANS— it will only go back to TWIST – they both have releases to send information </w:t>
            </w:r>
          </w:p>
          <w:p w14:paraId="073F6EEB" w14:textId="21026E18" w:rsidR="00ED5188" w:rsidRDefault="00ED5188" w:rsidP="00ED5E82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I</w:t>
            </w:r>
            <w:r w:rsidRPr="00ED5188">
              <w:rPr>
                <w:rFonts w:ascii="Century Gothic" w:hAnsi="Century Gothic" w:cs="Times New Roman"/>
                <w:sz w:val="24"/>
                <w:szCs w:val="24"/>
              </w:rPr>
              <w:t>f release is withdrawn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;</w:t>
            </w:r>
            <w:r w:rsidRPr="00ED5188">
              <w:rPr>
                <w:rFonts w:ascii="Century Gothic" w:hAnsi="Century Gothic" w:cs="Times New Roman"/>
                <w:sz w:val="24"/>
                <w:szCs w:val="24"/>
              </w:rPr>
              <w:t xml:space="preserve"> that client is pulled from </w:t>
            </w:r>
            <w:proofErr w:type="spellStart"/>
            <w:r w:rsidRPr="00ED5188">
              <w:rPr>
                <w:rFonts w:ascii="Century Gothic" w:hAnsi="Century Gothic" w:cs="Times New Roman"/>
                <w:sz w:val="24"/>
                <w:szCs w:val="24"/>
              </w:rPr>
              <w:t>K</w:t>
            </w:r>
            <w:r w:rsidR="00CC63CC">
              <w:rPr>
                <w:rFonts w:ascii="Century Gothic" w:hAnsi="Century Gothic" w:cs="Times New Roman"/>
                <w:sz w:val="24"/>
                <w:szCs w:val="24"/>
              </w:rPr>
              <w:t>IDnet</w:t>
            </w:r>
            <w:proofErr w:type="spellEnd"/>
          </w:p>
          <w:p w14:paraId="6D8B9D43" w14:textId="6DCD2ECB" w:rsidR="00ED5188" w:rsidRPr="00ED5188" w:rsidRDefault="00ED5188" w:rsidP="00ED5E82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Century Gothic" w:hAnsi="Century Gothic" w:cs="Times New Roman"/>
                <w:sz w:val="24"/>
                <w:szCs w:val="24"/>
              </w:rPr>
            </w:pPr>
            <w:r w:rsidRPr="00ED5188">
              <w:rPr>
                <w:rFonts w:ascii="Century Gothic" w:hAnsi="Century Gothic" w:cs="Times New Roman"/>
                <w:sz w:val="24"/>
                <w:szCs w:val="24"/>
              </w:rPr>
              <w:t xml:space="preserve">End of the release is stored in </w:t>
            </w:r>
            <w:proofErr w:type="spellStart"/>
            <w:proofErr w:type="gramStart"/>
            <w:r w:rsidR="00CC63CC" w:rsidRPr="00ED5188">
              <w:rPr>
                <w:rFonts w:ascii="Century Gothic" w:hAnsi="Century Gothic" w:cs="Times New Roman"/>
                <w:sz w:val="24"/>
                <w:szCs w:val="24"/>
              </w:rPr>
              <w:t>K</w:t>
            </w:r>
            <w:r w:rsidR="00CC63CC">
              <w:rPr>
                <w:rFonts w:ascii="Century Gothic" w:hAnsi="Century Gothic" w:cs="Times New Roman"/>
                <w:sz w:val="24"/>
                <w:szCs w:val="24"/>
              </w:rPr>
              <w:t>IDnet</w:t>
            </w:r>
            <w:proofErr w:type="spellEnd"/>
            <w:proofErr w:type="gramEnd"/>
            <w:r w:rsidRPr="00ED5188">
              <w:rPr>
                <w:rFonts w:ascii="Century Gothic" w:hAnsi="Century Gothic" w:cs="Times New Roman"/>
                <w:sz w:val="24"/>
                <w:szCs w:val="24"/>
              </w:rPr>
              <w:t xml:space="preserve"> and the </w:t>
            </w:r>
            <w:r w:rsidR="00CC63CC" w:rsidRPr="00ED5188">
              <w:rPr>
                <w:rFonts w:ascii="Century Gothic" w:hAnsi="Century Gothic" w:cs="Times New Roman"/>
                <w:sz w:val="24"/>
                <w:szCs w:val="24"/>
              </w:rPr>
              <w:t>clinician</w:t>
            </w:r>
            <w:r w:rsidRPr="00ED5188">
              <w:rPr>
                <w:rFonts w:ascii="Century Gothic" w:hAnsi="Century Gothic" w:cs="Times New Roman"/>
                <w:sz w:val="24"/>
                <w:szCs w:val="24"/>
              </w:rPr>
              <w:t xml:space="preserve"> can see that </w:t>
            </w:r>
          </w:p>
          <w:p w14:paraId="201CFEDD" w14:textId="53A435DD" w:rsidR="00ED5188" w:rsidRPr="00ED5188" w:rsidRDefault="00ED5188" w:rsidP="00ED5E82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Century Gothic" w:hAnsi="Century Gothic" w:cs="Times New Roman"/>
                <w:sz w:val="24"/>
                <w:szCs w:val="24"/>
              </w:rPr>
            </w:pPr>
            <w:r w:rsidRPr="00ED5188">
              <w:rPr>
                <w:rFonts w:ascii="Century Gothic" w:hAnsi="Century Gothic" w:cs="Times New Roman"/>
                <w:sz w:val="24"/>
                <w:szCs w:val="24"/>
              </w:rPr>
              <w:t xml:space="preserve">In </w:t>
            </w:r>
            <w:proofErr w:type="spellStart"/>
            <w:r w:rsidR="00CC63CC" w:rsidRPr="00ED5188">
              <w:rPr>
                <w:rFonts w:ascii="Century Gothic" w:hAnsi="Century Gothic" w:cs="Times New Roman"/>
                <w:sz w:val="24"/>
                <w:szCs w:val="24"/>
              </w:rPr>
              <w:t>K</w:t>
            </w:r>
            <w:r w:rsidR="00CC63CC">
              <w:rPr>
                <w:rFonts w:ascii="Century Gothic" w:hAnsi="Century Gothic" w:cs="Times New Roman"/>
                <w:sz w:val="24"/>
                <w:szCs w:val="24"/>
              </w:rPr>
              <w:t>IDnet</w:t>
            </w:r>
            <w:proofErr w:type="spellEnd"/>
            <w:r w:rsidRPr="00ED5188">
              <w:rPr>
                <w:rFonts w:ascii="Century Gothic" w:hAnsi="Century Gothic" w:cs="Times New Roman"/>
                <w:sz w:val="24"/>
                <w:szCs w:val="24"/>
              </w:rPr>
              <w:t xml:space="preserve"> it populate</w:t>
            </w:r>
            <w:r w:rsidR="00CC63CC">
              <w:rPr>
                <w:rFonts w:ascii="Century Gothic" w:hAnsi="Century Gothic" w:cs="Times New Roman"/>
                <w:sz w:val="24"/>
                <w:szCs w:val="24"/>
              </w:rPr>
              <w:t>s</w:t>
            </w:r>
            <w:r w:rsidRPr="00ED5188">
              <w:rPr>
                <w:rFonts w:ascii="Century Gothic" w:hAnsi="Century Gothic" w:cs="Times New Roman"/>
                <w:sz w:val="24"/>
                <w:szCs w:val="24"/>
              </w:rPr>
              <w:t xml:space="preserve"> the start date—agencies </w:t>
            </w:r>
            <w:r w:rsidR="00ED5E82">
              <w:rPr>
                <w:rFonts w:ascii="Century Gothic" w:hAnsi="Century Gothic" w:cs="Times New Roman"/>
                <w:sz w:val="24"/>
                <w:szCs w:val="24"/>
              </w:rPr>
              <w:t xml:space="preserve">who </w:t>
            </w:r>
            <w:r w:rsidRPr="00ED5188">
              <w:rPr>
                <w:rFonts w:ascii="Century Gothic" w:hAnsi="Century Gothic" w:cs="Times New Roman"/>
                <w:sz w:val="24"/>
                <w:szCs w:val="24"/>
              </w:rPr>
              <w:t>are entering</w:t>
            </w:r>
            <w:r w:rsidR="00ED5E82">
              <w:rPr>
                <w:rFonts w:ascii="Century Gothic" w:hAnsi="Century Gothic" w:cs="Times New Roman"/>
                <w:sz w:val="24"/>
                <w:szCs w:val="24"/>
              </w:rPr>
              <w:t xml:space="preserve"> info into</w:t>
            </w:r>
            <w:r w:rsidRPr="00ED5188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ED5188">
              <w:rPr>
                <w:rFonts w:ascii="Century Gothic" w:hAnsi="Century Gothic" w:cs="Times New Roman"/>
                <w:sz w:val="24"/>
                <w:szCs w:val="24"/>
              </w:rPr>
              <w:t>KID</w:t>
            </w:r>
            <w:r w:rsidR="0049665D">
              <w:rPr>
                <w:rFonts w:ascii="Century Gothic" w:hAnsi="Century Gothic" w:cs="Times New Roman"/>
                <w:sz w:val="24"/>
                <w:szCs w:val="24"/>
              </w:rPr>
              <w:t>net</w:t>
            </w:r>
            <w:proofErr w:type="spellEnd"/>
            <w:r w:rsidRPr="00ED5188">
              <w:rPr>
                <w:rFonts w:ascii="Century Gothic" w:hAnsi="Century Gothic" w:cs="Times New Roman"/>
                <w:sz w:val="24"/>
                <w:szCs w:val="24"/>
              </w:rPr>
              <w:t xml:space="preserve"> will now get </w:t>
            </w:r>
            <w:r w:rsidR="00CC63CC" w:rsidRPr="00ED5188">
              <w:rPr>
                <w:rFonts w:ascii="Century Gothic" w:hAnsi="Century Gothic" w:cs="Times New Roman"/>
                <w:sz w:val="24"/>
                <w:szCs w:val="24"/>
              </w:rPr>
              <w:t>information</w:t>
            </w:r>
            <w:r w:rsidRPr="00ED5188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14:paraId="1EEDBC71" w14:textId="195F415B" w:rsidR="00ED5188" w:rsidRDefault="00ED5188" w:rsidP="00ED5E82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Century Gothic" w:hAnsi="Century Gothic" w:cs="Times New Roman"/>
                <w:sz w:val="24"/>
                <w:szCs w:val="24"/>
              </w:rPr>
            </w:pPr>
            <w:r w:rsidRPr="00ED5188">
              <w:rPr>
                <w:rFonts w:ascii="Century Gothic" w:hAnsi="Century Gothic" w:cs="Times New Roman"/>
                <w:sz w:val="24"/>
                <w:szCs w:val="24"/>
              </w:rPr>
              <w:t xml:space="preserve">Adding client is recommended even if their first and second CANS are not tied together—possible matching but it </w:t>
            </w:r>
            <w:r w:rsidR="00ED5E82" w:rsidRPr="00ED5188">
              <w:rPr>
                <w:rFonts w:ascii="Century Gothic" w:hAnsi="Century Gothic" w:cs="Times New Roman"/>
                <w:sz w:val="24"/>
                <w:szCs w:val="24"/>
              </w:rPr>
              <w:t>must</w:t>
            </w:r>
            <w:r w:rsidRPr="00ED5188">
              <w:rPr>
                <w:rFonts w:ascii="Century Gothic" w:hAnsi="Century Gothic" w:cs="Times New Roman"/>
                <w:sz w:val="24"/>
                <w:szCs w:val="24"/>
              </w:rPr>
              <w:t xml:space="preserve"> be entered exactly the same.</w:t>
            </w:r>
          </w:p>
          <w:p w14:paraId="2A50CF49" w14:textId="569EA35B" w:rsidR="00CC63CC" w:rsidRPr="00CC63CC" w:rsidRDefault="00CC63CC" w:rsidP="00CC63CC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492972" w:rsidRPr="00143838" w14:paraId="5EF7CDBB" w14:textId="77777777" w:rsidTr="00ED5188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DBB8732" w14:textId="77777777" w:rsidR="00492972" w:rsidRPr="00143838" w:rsidRDefault="00492972" w:rsidP="00ED518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143838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E3E78E2" w14:textId="77777777" w:rsidR="00492972" w:rsidRPr="00143838" w:rsidRDefault="00492972" w:rsidP="00ED518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143838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DB04946" w14:textId="77777777" w:rsidR="00492972" w:rsidRPr="00143838" w:rsidRDefault="00492972" w:rsidP="00ED518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143838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492972" w:rsidRPr="00143838" w14:paraId="7F8BB072" w14:textId="77777777" w:rsidTr="00ED5188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39C6DD3" w14:textId="46CEE60E" w:rsidR="00492972" w:rsidRPr="00143838" w:rsidRDefault="0049665D" w:rsidP="00ED518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Disseminate</w:t>
            </w:r>
            <w:r w:rsidR="00ED5E82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tip sheet and video of changes to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KIDNet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 xml:space="preserve"> to providers</w:t>
            </w: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32E3144" w14:textId="14D01BF0" w:rsidR="00492972" w:rsidRPr="00143838" w:rsidRDefault="0049665D" w:rsidP="00ED518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Lizzie M.</w:t>
            </w:r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E24A99D" w14:textId="285DEDE0" w:rsidR="00492972" w:rsidRPr="00143838" w:rsidRDefault="0049665D" w:rsidP="00ED518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January 2022</w:t>
            </w:r>
          </w:p>
        </w:tc>
      </w:tr>
      <w:tr w:rsidR="0049665D" w:rsidRPr="00143838" w14:paraId="122A9BA7" w14:textId="77777777" w:rsidTr="00ED5188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D2CDCD3" w14:textId="35AD81D3" w:rsidR="0049665D" w:rsidRDefault="0049665D" w:rsidP="00ED518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Develop TWIST update info and email to Cumberland and Two Rivers Regions’ DCBS</w:t>
            </w: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D204672" w14:textId="0B237101" w:rsidR="0049665D" w:rsidRDefault="0049665D" w:rsidP="00ED518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Lizzie M.</w:t>
            </w:r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A3B5B4E" w14:textId="7F2EDE0B" w:rsidR="0049665D" w:rsidRDefault="0049665D" w:rsidP="00ED518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January 2022</w:t>
            </w:r>
          </w:p>
        </w:tc>
      </w:tr>
      <w:tr w:rsidR="0049665D" w:rsidRPr="00143838" w14:paraId="08E42AE7" w14:textId="77777777" w:rsidTr="00ED5188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3D078DD" w14:textId="5DB53A31" w:rsidR="0049665D" w:rsidRDefault="0049665D" w:rsidP="00ED518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Add this discussion to R-GMIT agenda for ALL Regions</w:t>
            </w: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FB99E96" w14:textId="5B72F361" w:rsidR="0049665D" w:rsidRDefault="0049665D" w:rsidP="00ED518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Regional Implementation Specialists</w:t>
            </w:r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F05B457" w14:textId="6487B1AA" w:rsidR="0049665D" w:rsidRDefault="0049665D" w:rsidP="00ED518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January 2022</w:t>
            </w:r>
          </w:p>
        </w:tc>
      </w:tr>
    </w:tbl>
    <w:p w14:paraId="3C7EAFF3" w14:textId="77777777" w:rsidR="00DB148F" w:rsidRPr="00143838" w:rsidRDefault="00DB148F" w:rsidP="000649C0">
      <w:pPr>
        <w:rPr>
          <w:rFonts w:ascii="Century Gothic" w:hAnsi="Century Gothic"/>
          <w:sz w:val="24"/>
          <w:szCs w:val="40"/>
        </w:rPr>
      </w:pPr>
    </w:p>
    <w:p w14:paraId="09395DEC" w14:textId="77777777" w:rsidR="001C1539" w:rsidRPr="00143838" w:rsidRDefault="001C1539">
      <w:pPr>
        <w:rPr>
          <w:rFonts w:ascii="Century Gothic" w:hAnsi="Century Gothic"/>
          <w:b/>
        </w:rPr>
      </w:pPr>
    </w:p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59"/>
        <w:gridCol w:w="1689"/>
        <w:gridCol w:w="2547"/>
      </w:tblGrid>
      <w:tr w:rsidR="00853B27" w:rsidRPr="00143838" w14:paraId="1654575B" w14:textId="77777777" w:rsidTr="00ED5188">
        <w:trPr>
          <w:jc w:val="center"/>
        </w:trPr>
        <w:tc>
          <w:tcPr>
            <w:tcW w:w="98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8D4C9F3" w14:textId="77777777" w:rsidR="00853B27" w:rsidRPr="00143838" w:rsidRDefault="00853B27" w:rsidP="00721F76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143838">
              <w:rPr>
                <w:rFonts w:ascii="Century Gothic" w:hAnsi="Century Gothic"/>
                <w:color w:val="auto"/>
                <w:sz w:val="24"/>
                <w:szCs w:val="24"/>
              </w:rPr>
              <w:t>Agency Updates</w:t>
            </w:r>
          </w:p>
        </w:tc>
      </w:tr>
      <w:tr w:rsidR="00853B27" w:rsidRPr="00143838" w14:paraId="663425C3" w14:textId="77777777" w:rsidTr="00ED5188">
        <w:trPr>
          <w:jc w:val="center"/>
        </w:trPr>
        <w:tc>
          <w:tcPr>
            <w:tcW w:w="98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CA7FD13" w14:textId="1835EA77" w:rsidR="00E109F7" w:rsidRPr="00402847" w:rsidRDefault="00853B27" w:rsidP="00751DB1">
            <w:pPr>
              <w:pStyle w:val="ListParagraph"/>
              <w:numPr>
                <w:ilvl w:val="0"/>
                <w:numId w:val="3"/>
              </w:numPr>
              <w:ind w:left="330"/>
              <w:rPr>
                <w:rFonts w:ascii="Century Gothic" w:hAnsi="Century Gothic" w:cs="Times New Roman"/>
                <w:sz w:val="24"/>
                <w:szCs w:val="24"/>
              </w:rPr>
            </w:pPr>
            <w:r w:rsidRPr="00402847">
              <w:rPr>
                <w:rFonts w:ascii="Century Gothic" w:hAnsi="Century Gothic" w:cs="Times New Roman"/>
                <w:sz w:val="24"/>
                <w:szCs w:val="24"/>
              </w:rPr>
              <w:t>DCBS</w:t>
            </w:r>
            <w:r w:rsidR="00E109F7" w:rsidRPr="0040284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14:paraId="66457A6A" w14:textId="7C240B85" w:rsidR="00A4450D" w:rsidRPr="00402847" w:rsidRDefault="007806E4" w:rsidP="0049665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402847">
              <w:rPr>
                <w:rFonts w:ascii="Century Gothic" w:hAnsi="Century Gothic" w:cs="Times New Roman"/>
                <w:sz w:val="24"/>
                <w:szCs w:val="24"/>
              </w:rPr>
              <w:t>No further update related to prevention</w:t>
            </w:r>
          </w:p>
          <w:p w14:paraId="0DDAEC2C" w14:textId="42E8DF16" w:rsidR="00C744A4" w:rsidRPr="00402847" w:rsidRDefault="00ED5188" w:rsidP="0049665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Efforts focused on dis</w:t>
            </w:r>
            <w:r w:rsidR="00C744A4" w:rsidRPr="00402847">
              <w:rPr>
                <w:rFonts w:ascii="Century Gothic" w:hAnsi="Century Gothic" w:cs="Times New Roman"/>
                <w:sz w:val="24"/>
                <w:szCs w:val="24"/>
              </w:rPr>
              <w:t>aster relief this week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and </w:t>
            </w:r>
            <w:r w:rsidR="00C744A4" w:rsidRPr="00402847">
              <w:rPr>
                <w:rFonts w:ascii="Century Gothic" w:hAnsi="Century Gothic" w:cs="Times New Roman"/>
                <w:sz w:val="24"/>
                <w:szCs w:val="24"/>
              </w:rPr>
              <w:t xml:space="preserve">checking in with </w:t>
            </w:r>
            <w:r w:rsidR="00C62C10" w:rsidRPr="00402847">
              <w:rPr>
                <w:rFonts w:ascii="Century Gothic" w:hAnsi="Century Gothic" w:cs="Times New Roman"/>
                <w:sz w:val="24"/>
                <w:szCs w:val="24"/>
              </w:rPr>
              <w:t>staff in Western KY</w:t>
            </w:r>
          </w:p>
          <w:p w14:paraId="2B6312E7" w14:textId="49934E06" w:rsidR="00C744A4" w:rsidRPr="00402847" w:rsidRDefault="00C744A4" w:rsidP="0049665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402847">
              <w:rPr>
                <w:rFonts w:ascii="Century Gothic" w:hAnsi="Century Gothic" w:cs="Times New Roman"/>
                <w:sz w:val="24"/>
                <w:szCs w:val="24"/>
              </w:rPr>
              <w:t xml:space="preserve">Accomplishments of the year and expanding prevention services will be priority for next year </w:t>
            </w:r>
          </w:p>
          <w:p w14:paraId="332526BB" w14:textId="5D98F0CA" w:rsidR="00C744A4" w:rsidRPr="00402847" w:rsidRDefault="00D93F72" w:rsidP="0049665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402847">
              <w:rPr>
                <w:rFonts w:ascii="Century Gothic" w:hAnsi="Century Gothic" w:cs="Times New Roman"/>
                <w:sz w:val="24"/>
                <w:szCs w:val="24"/>
              </w:rPr>
              <w:t>Received</w:t>
            </w:r>
            <w:r w:rsidR="00C744A4" w:rsidRPr="00402847">
              <w:rPr>
                <w:rFonts w:ascii="Century Gothic" w:hAnsi="Century Gothic" w:cs="Times New Roman"/>
                <w:sz w:val="24"/>
                <w:szCs w:val="24"/>
              </w:rPr>
              <w:t xml:space="preserve"> approval of IV-E prevention plan amendment last week.  </w:t>
            </w:r>
          </w:p>
          <w:p w14:paraId="35FB3A81" w14:textId="4401EE48" w:rsidR="00853B27" w:rsidRPr="00402847" w:rsidRDefault="00853B27" w:rsidP="00751DB1">
            <w:pPr>
              <w:pStyle w:val="ListParagraph"/>
              <w:numPr>
                <w:ilvl w:val="0"/>
                <w:numId w:val="3"/>
              </w:numPr>
              <w:ind w:left="330"/>
              <w:rPr>
                <w:rFonts w:ascii="Century Gothic" w:hAnsi="Century Gothic" w:cs="Times New Roman"/>
                <w:sz w:val="24"/>
                <w:szCs w:val="24"/>
              </w:rPr>
            </w:pPr>
            <w:r w:rsidRPr="00402847">
              <w:rPr>
                <w:rFonts w:ascii="Century Gothic" w:hAnsi="Century Gothic" w:cs="Times New Roman"/>
                <w:sz w:val="24"/>
                <w:szCs w:val="24"/>
              </w:rPr>
              <w:t>KPFC</w:t>
            </w:r>
          </w:p>
          <w:p w14:paraId="1BEFBAC5" w14:textId="468CDD27" w:rsidR="00143838" w:rsidRPr="00402847" w:rsidRDefault="00C744A4" w:rsidP="00C744A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402847">
              <w:rPr>
                <w:rFonts w:ascii="Century Gothic" w:hAnsi="Century Gothic" w:cs="Times New Roman"/>
                <w:sz w:val="24"/>
                <w:szCs w:val="24"/>
              </w:rPr>
              <w:lastRenderedPageBreak/>
              <w:t xml:space="preserve">Attachments </w:t>
            </w:r>
            <w:r w:rsidR="00143838" w:rsidRPr="00402847">
              <w:rPr>
                <w:rFonts w:ascii="Century Gothic" w:hAnsi="Century Gothic" w:cs="Times New Roman"/>
                <w:sz w:val="24"/>
                <w:szCs w:val="24"/>
              </w:rPr>
              <w:t xml:space="preserve">were added to the chat on upcoming monthly webinars </w:t>
            </w:r>
          </w:p>
          <w:p w14:paraId="191F1068" w14:textId="00F8F9D4" w:rsidR="00C744A4" w:rsidRPr="00402847" w:rsidRDefault="00143838" w:rsidP="00143838">
            <w:pPr>
              <w:pStyle w:val="ListParagraph"/>
              <w:numPr>
                <w:ilvl w:val="1"/>
                <w:numId w:val="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402847">
              <w:rPr>
                <w:rFonts w:ascii="Century Gothic" w:hAnsi="Century Gothic" w:cs="Times New Roman"/>
                <w:sz w:val="24"/>
                <w:szCs w:val="24"/>
              </w:rPr>
              <w:t>Attachments will be uploaded to the SOC website</w:t>
            </w:r>
          </w:p>
          <w:p w14:paraId="16DE7575" w14:textId="22458EE2" w:rsidR="00C744A4" w:rsidRPr="00402847" w:rsidRDefault="00C744A4" w:rsidP="00143838">
            <w:pPr>
              <w:pStyle w:val="ListParagraph"/>
              <w:numPr>
                <w:ilvl w:val="1"/>
                <w:numId w:val="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402847">
              <w:rPr>
                <w:rFonts w:ascii="Century Gothic" w:hAnsi="Century Gothic" w:cs="Times New Roman"/>
                <w:sz w:val="24"/>
                <w:szCs w:val="24"/>
              </w:rPr>
              <w:t xml:space="preserve">Youth cafe </w:t>
            </w:r>
            <w:r w:rsidR="00143838" w:rsidRPr="00402847">
              <w:rPr>
                <w:rFonts w:ascii="Century Gothic" w:hAnsi="Century Gothic" w:cs="Times New Roman"/>
                <w:sz w:val="24"/>
                <w:szCs w:val="24"/>
              </w:rPr>
              <w:t xml:space="preserve">Flyer can also be found </w:t>
            </w:r>
            <w:r w:rsidRPr="00402847">
              <w:rPr>
                <w:rFonts w:ascii="Century Gothic" w:hAnsi="Century Gothic" w:cs="Times New Roman"/>
                <w:sz w:val="24"/>
                <w:szCs w:val="24"/>
              </w:rPr>
              <w:t>on the SOC website</w:t>
            </w:r>
          </w:p>
          <w:p w14:paraId="3424E1E9" w14:textId="10289E2C" w:rsidR="00C744A4" w:rsidRPr="00402847" w:rsidRDefault="00143838" w:rsidP="00C744A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402847">
              <w:rPr>
                <w:rFonts w:ascii="Century Gothic" w:hAnsi="Century Gothic" w:cs="Times New Roman"/>
                <w:sz w:val="24"/>
                <w:szCs w:val="24"/>
              </w:rPr>
              <w:t>Connecting to youth through Discord</w:t>
            </w:r>
          </w:p>
          <w:p w14:paraId="5AD17E88" w14:textId="5DB74357" w:rsidR="00C744A4" w:rsidRPr="0049665D" w:rsidRDefault="00143838" w:rsidP="0049665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49665D">
              <w:rPr>
                <w:rFonts w:ascii="Century Gothic" w:hAnsi="Century Gothic" w:cs="Times New Roman"/>
                <w:sz w:val="24"/>
                <w:szCs w:val="24"/>
              </w:rPr>
              <w:t>Planning to give ‘</w:t>
            </w:r>
            <w:r w:rsidR="00C744A4" w:rsidRPr="0049665D">
              <w:rPr>
                <w:rFonts w:ascii="Century Gothic" w:hAnsi="Century Gothic" w:cs="Times New Roman"/>
                <w:sz w:val="24"/>
                <w:szCs w:val="24"/>
              </w:rPr>
              <w:t xml:space="preserve">Holding </w:t>
            </w:r>
            <w:r w:rsidRPr="0049665D">
              <w:rPr>
                <w:rFonts w:ascii="Century Gothic" w:hAnsi="Century Gothic" w:cs="Times New Roman"/>
                <w:sz w:val="24"/>
                <w:szCs w:val="24"/>
              </w:rPr>
              <w:t>H</w:t>
            </w:r>
            <w:r w:rsidR="00C744A4" w:rsidRPr="0049665D">
              <w:rPr>
                <w:rFonts w:ascii="Century Gothic" w:hAnsi="Century Gothic" w:cs="Times New Roman"/>
                <w:sz w:val="24"/>
                <w:szCs w:val="24"/>
              </w:rPr>
              <w:t>ope</w:t>
            </w:r>
            <w:r w:rsidRPr="0049665D">
              <w:rPr>
                <w:rFonts w:ascii="Century Gothic" w:hAnsi="Century Gothic" w:cs="Times New Roman"/>
                <w:sz w:val="24"/>
                <w:szCs w:val="24"/>
              </w:rPr>
              <w:t>’ presentation</w:t>
            </w:r>
            <w:r w:rsidR="00C744A4" w:rsidRPr="0049665D">
              <w:rPr>
                <w:rFonts w:ascii="Century Gothic" w:hAnsi="Century Gothic" w:cs="Times New Roman"/>
                <w:sz w:val="24"/>
                <w:szCs w:val="24"/>
              </w:rPr>
              <w:t xml:space="preserve"> for KY SPIN</w:t>
            </w:r>
            <w:r w:rsidR="0049665D" w:rsidRPr="0049665D">
              <w:rPr>
                <w:rFonts w:ascii="Century Gothic" w:hAnsi="Century Gothic" w:cs="Times New Roman"/>
                <w:sz w:val="24"/>
                <w:szCs w:val="24"/>
              </w:rPr>
              <w:t xml:space="preserve"> - </w:t>
            </w:r>
            <w:r w:rsidR="00C744A4" w:rsidRPr="0049665D">
              <w:rPr>
                <w:rFonts w:ascii="Century Gothic" w:hAnsi="Century Gothic" w:cs="Times New Roman"/>
                <w:sz w:val="24"/>
                <w:szCs w:val="24"/>
              </w:rPr>
              <w:t>one for</w:t>
            </w:r>
            <w:r w:rsidRPr="0049665D">
              <w:rPr>
                <w:rFonts w:ascii="Century Gothic" w:hAnsi="Century Gothic" w:cs="Times New Roman"/>
                <w:sz w:val="24"/>
                <w:szCs w:val="24"/>
              </w:rPr>
              <w:t xml:space="preserve"> employees</w:t>
            </w:r>
            <w:r w:rsidR="00C744A4" w:rsidRPr="0049665D">
              <w:rPr>
                <w:rFonts w:ascii="Century Gothic" w:hAnsi="Century Gothic" w:cs="Times New Roman"/>
                <w:sz w:val="24"/>
                <w:szCs w:val="24"/>
              </w:rPr>
              <w:t xml:space="preserve"> and one for families and youth </w:t>
            </w:r>
          </w:p>
          <w:p w14:paraId="4D664D39" w14:textId="35912710" w:rsidR="00C744A4" w:rsidRPr="00402847" w:rsidRDefault="00C744A4" w:rsidP="00C744A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402847">
              <w:rPr>
                <w:rFonts w:ascii="Century Gothic" w:hAnsi="Century Gothic" w:cs="Times New Roman"/>
                <w:sz w:val="24"/>
                <w:szCs w:val="24"/>
              </w:rPr>
              <w:t xml:space="preserve">37 youth have registered for </w:t>
            </w:r>
            <w:r w:rsidR="00143838" w:rsidRPr="00402847">
              <w:rPr>
                <w:rFonts w:ascii="Century Gothic" w:hAnsi="Century Gothic" w:cs="Times New Roman"/>
                <w:sz w:val="24"/>
                <w:szCs w:val="24"/>
              </w:rPr>
              <w:t>(</w:t>
            </w:r>
            <w:r w:rsidRPr="00402847">
              <w:rPr>
                <w:rFonts w:ascii="Century Gothic" w:hAnsi="Century Gothic" w:cs="Times New Roman"/>
                <w:sz w:val="24"/>
                <w:szCs w:val="24"/>
              </w:rPr>
              <w:t>YALA</w:t>
            </w:r>
            <w:r w:rsidR="00143838" w:rsidRPr="00402847">
              <w:rPr>
                <w:rFonts w:ascii="Century Gothic" w:hAnsi="Century Gothic" w:cs="Times New Roman"/>
                <w:sz w:val="24"/>
                <w:szCs w:val="24"/>
              </w:rPr>
              <w:t>)</w:t>
            </w:r>
            <w:r w:rsidRPr="0040284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14:paraId="333D7245" w14:textId="01C9FD01" w:rsidR="00C744A4" w:rsidRPr="00402847" w:rsidRDefault="00C744A4" w:rsidP="00C744A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402847">
              <w:rPr>
                <w:rFonts w:ascii="Century Gothic" w:hAnsi="Century Gothic" w:cs="Times New Roman"/>
                <w:sz w:val="24"/>
                <w:szCs w:val="24"/>
              </w:rPr>
              <w:t xml:space="preserve">KY </w:t>
            </w:r>
            <w:r w:rsidR="00143838" w:rsidRPr="00402847">
              <w:rPr>
                <w:rFonts w:ascii="Century Gothic" w:hAnsi="Century Gothic" w:cs="Times New Roman"/>
                <w:sz w:val="24"/>
                <w:szCs w:val="24"/>
              </w:rPr>
              <w:t>L</w:t>
            </w:r>
            <w:r w:rsidRPr="00402847">
              <w:rPr>
                <w:rFonts w:ascii="Century Gothic" w:hAnsi="Century Gothic" w:cs="Times New Roman"/>
                <w:sz w:val="24"/>
                <w:szCs w:val="24"/>
              </w:rPr>
              <w:t>eadership academy training in January</w:t>
            </w:r>
          </w:p>
          <w:p w14:paraId="5BD96C6D" w14:textId="0C84F9B3" w:rsidR="00F53F92" w:rsidRPr="00402847" w:rsidRDefault="003003CB" w:rsidP="00751DB1">
            <w:pPr>
              <w:pStyle w:val="ListParagraph"/>
              <w:numPr>
                <w:ilvl w:val="0"/>
                <w:numId w:val="3"/>
              </w:numPr>
              <w:ind w:left="330"/>
              <w:rPr>
                <w:rFonts w:ascii="Century Gothic" w:hAnsi="Century Gothic" w:cs="Times New Roman"/>
                <w:sz w:val="24"/>
                <w:szCs w:val="24"/>
              </w:rPr>
            </w:pPr>
            <w:r w:rsidRPr="00402847">
              <w:rPr>
                <w:rFonts w:ascii="Century Gothic" w:hAnsi="Century Gothic" w:cs="Times New Roman"/>
                <w:sz w:val="24"/>
                <w:szCs w:val="24"/>
              </w:rPr>
              <w:t>AOC</w:t>
            </w:r>
          </w:p>
          <w:p w14:paraId="72E9B4D5" w14:textId="757E4AEF" w:rsidR="00143838" w:rsidRPr="0049665D" w:rsidRDefault="00C744A4" w:rsidP="0049665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49665D">
              <w:rPr>
                <w:rFonts w:ascii="Century Gothic" w:hAnsi="Century Gothic" w:cs="Times New Roman"/>
                <w:sz w:val="24"/>
                <w:szCs w:val="24"/>
              </w:rPr>
              <w:t xml:space="preserve">New Executive </w:t>
            </w:r>
            <w:r w:rsidR="00143838" w:rsidRPr="0049665D">
              <w:rPr>
                <w:rFonts w:ascii="Century Gothic" w:hAnsi="Century Gothic" w:cs="Times New Roman"/>
                <w:sz w:val="24"/>
                <w:szCs w:val="24"/>
              </w:rPr>
              <w:t>O</w:t>
            </w:r>
            <w:r w:rsidRPr="0049665D">
              <w:rPr>
                <w:rFonts w:ascii="Century Gothic" w:hAnsi="Century Gothic" w:cs="Times New Roman"/>
                <w:sz w:val="24"/>
                <w:szCs w:val="24"/>
              </w:rPr>
              <w:t>fficer</w:t>
            </w:r>
            <w:r w:rsidR="003003CB" w:rsidRPr="0049665D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143838" w:rsidRPr="0049665D">
              <w:rPr>
                <w:rFonts w:ascii="Century Gothic" w:hAnsi="Century Gothic" w:cs="Times New Roman"/>
                <w:sz w:val="24"/>
                <w:szCs w:val="24"/>
              </w:rPr>
              <w:t>is settling into</w:t>
            </w:r>
            <w:r w:rsidR="003003CB" w:rsidRPr="0049665D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143838" w:rsidRPr="0049665D">
              <w:rPr>
                <w:rFonts w:ascii="Century Gothic" w:hAnsi="Century Gothic" w:cs="Times New Roman"/>
                <w:sz w:val="24"/>
                <w:szCs w:val="24"/>
              </w:rPr>
              <w:t xml:space="preserve">her </w:t>
            </w:r>
            <w:r w:rsidR="003003CB" w:rsidRPr="0049665D">
              <w:rPr>
                <w:rFonts w:ascii="Century Gothic" w:hAnsi="Century Gothic" w:cs="Times New Roman"/>
                <w:sz w:val="24"/>
                <w:szCs w:val="24"/>
              </w:rPr>
              <w:t>new rol</w:t>
            </w:r>
            <w:r w:rsidR="00143838" w:rsidRPr="0049665D">
              <w:rPr>
                <w:rFonts w:ascii="Century Gothic" w:hAnsi="Century Gothic" w:cs="Times New Roman"/>
                <w:sz w:val="24"/>
                <w:szCs w:val="24"/>
              </w:rPr>
              <w:t>e</w:t>
            </w:r>
          </w:p>
          <w:p w14:paraId="5772F053" w14:textId="3032FA25" w:rsidR="00446AE8" w:rsidRPr="0049665D" w:rsidRDefault="00143838" w:rsidP="0049665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49665D">
              <w:rPr>
                <w:rFonts w:ascii="Century Gothic" w:hAnsi="Century Gothic" w:cs="Times New Roman"/>
                <w:sz w:val="24"/>
                <w:szCs w:val="24"/>
              </w:rPr>
              <w:t>In contact with W</w:t>
            </w:r>
            <w:r w:rsidR="003003CB" w:rsidRPr="0049665D">
              <w:rPr>
                <w:rFonts w:ascii="Century Gothic" w:hAnsi="Century Gothic" w:cs="Times New Roman"/>
                <w:sz w:val="24"/>
                <w:szCs w:val="24"/>
              </w:rPr>
              <w:t xml:space="preserve">estern KY staff </w:t>
            </w:r>
            <w:r w:rsidRPr="0049665D">
              <w:rPr>
                <w:rFonts w:ascii="Century Gothic" w:hAnsi="Century Gothic" w:cs="Times New Roman"/>
                <w:sz w:val="24"/>
                <w:szCs w:val="24"/>
              </w:rPr>
              <w:t xml:space="preserve">and </w:t>
            </w:r>
            <w:r w:rsidR="003003CB" w:rsidRPr="0049665D">
              <w:rPr>
                <w:rFonts w:ascii="Century Gothic" w:hAnsi="Century Gothic" w:cs="Times New Roman"/>
                <w:sz w:val="24"/>
                <w:szCs w:val="24"/>
              </w:rPr>
              <w:t xml:space="preserve">those affected by the tornadoes </w:t>
            </w:r>
          </w:p>
          <w:p w14:paraId="42B3EA88" w14:textId="15E5129B" w:rsidR="003003CB" w:rsidRPr="0049665D" w:rsidRDefault="003003CB" w:rsidP="0049665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49665D">
              <w:rPr>
                <w:rFonts w:ascii="Century Gothic" w:hAnsi="Century Gothic" w:cs="Times New Roman"/>
                <w:sz w:val="24"/>
                <w:szCs w:val="24"/>
              </w:rPr>
              <w:t>Necco- offering respite care as an alternative to detention</w:t>
            </w:r>
          </w:p>
          <w:p w14:paraId="042E61CF" w14:textId="547AD20E" w:rsidR="00F13EA1" w:rsidRPr="00402847" w:rsidRDefault="00F13EA1" w:rsidP="00751DB1">
            <w:pPr>
              <w:pStyle w:val="ListParagraph"/>
              <w:numPr>
                <w:ilvl w:val="0"/>
                <w:numId w:val="3"/>
              </w:numPr>
              <w:ind w:left="330"/>
              <w:rPr>
                <w:rFonts w:ascii="Century Gothic" w:hAnsi="Century Gothic" w:cs="Times New Roman"/>
                <w:sz w:val="24"/>
                <w:szCs w:val="24"/>
              </w:rPr>
            </w:pPr>
            <w:r w:rsidRPr="00402847">
              <w:rPr>
                <w:rFonts w:ascii="Century Gothic" w:hAnsi="Century Gothic" w:cs="Times New Roman"/>
                <w:sz w:val="24"/>
                <w:szCs w:val="24"/>
              </w:rPr>
              <w:t>DBHDID</w:t>
            </w:r>
          </w:p>
          <w:p w14:paraId="06D94D7D" w14:textId="44DAA501" w:rsidR="00446AE8" w:rsidRPr="00402847" w:rsidRDefault="007806E4" w:rsidP="0049665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402847">
              <w:rPr>
                <w:rFonts w:ascii="Century Gothic" w:hAnsi="Century Gothic" w:cs="Times New Roman"/>
                <w:sz w:val="24"/>
                <w:szCs w:val="24"/>
              </w:rPr>
              <w:t>No further update</w:t>
            </w:r>
          </w:p>
          <w:p w14:paraId="2ABFCB82" w14:textId="722BFB3D" w:rsidR="0049665D" w:rsidRDefault="0049665D" w:rsidP="00143838">
            <w:pPr>
              <w:pStyle w:val="ListParagraph"/>
              <w:numPr>
                <w:ilvl w:val="0"/>
                <w:numId w:val="3"/>
              </w:numPr>
              <w:ind w:left="33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SOC FIVE </w:t>
            </w:r>
          </w:p>
          <w:p w14:paraId="20AD123B" w14:textId="311EAA03" w:rsidR="003003CB" w:rsidRPr="0049665D" w:rsidRDefault="00143838" w:rsidP="00232E9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49665D">
              <w:rPr>
                <w:rFonts w:ascii="Century Gothic" w:hAnsi="Century Gothic" w:cs="Times New Roman"/>
                <w:sz w:val="24"/>
                <w:szCs w:val="24"/>
              </w:rPr>
              <w:t>Regional Implementation Specialists</w:t>
            </w:r>
            <w:r w:rsidR="0049665D">
              <w:rPr>
                <w:rFonts w:ascii="Century Gothic" w:hAnsi="Century Gothic" w:cs="Times New Roman"/>
                <w:sz w:val="24"/>
                <w:szCs w:val="24"/>
              </w:rPr>
              <w:t xml:space="preserve"> are meeting at DCBS </w:t>
            </w:r>
            <w:r w:rsidR="003003CB" w:rsidRPr="0049665D">
              <w:rPr>
                <w:rFonts w:ascii="Century Gothic" w:hAnsi="Century Gothic" w:cs="Times New Roman"/>
                <w:sz w:val="24"/>
                <w:szCs w:val="24"/>
              </w:rPr>
              <w:t>Regional meeting</w:t>
            </w:r>
            <w:r w:rsidR="0049665D">
              <w:rPr>
                <w:rFonts w:ascii="Century Gothic" w:hAnsi="Century Gothic" w:cs="Times New Roman"/>
                <w:sz w:val="24"/>
                <w:szCs w:val="24"/>
              </w:rPr>
              <w:t xml:space="preserve">s and </w:t>
            </w:r>
            <w:r w:rsidR="003003CB" w:rsidRPr="0049665D">
              <w:rPr>
                <w:rFonts w:ascii="Century Gothic" w:hAnsi="Century Gothic" w:cs="Times New Roman"/>
                <w:sz w:val="24"/>
                <w:szCs w:val="24"/>
              </w:rPr>
              <w:t xml:space="preserve">with </w:t>
            </w:r>
            <w:r w:rsidR="0049665D">
              <w:rPr>
                <w:rFonts w:ascii="Century Gothic" w:hAnsi="Century Gothic" w:cs="Times New Roman"/>
                <w:sz w:val="24"/>
                <w:szCs w:val="24"/>
              </w:rPr>
              <w:t>individuals</w:t>
            </w:r>
            <w:r w:rsidR="003003CB" w:rsidRPr="0049665D">
              <w:rPr>
                <w:rFonts w:ascii="Century Gothic" w:hAnsi="Century Gothic" w:cs="Times New Roman"/>
                <w:sz w:val="24"/>
                <w:szCs w:val="24"/>
              </w:rPr>
              <w:t xml:space="preserve"> from DCBS</w:t>
            </w:r>
            <w:r w:rsidR="0049665D">
              <w:rPr>
                <w:rFonts w:ascii="Century Gothic" w:hAnsi="Century Gothic" w:cs="Times New Roman"/>
                <w:sz w:val="24"/>
                <w:szCs w:val="24"/>
              </w:rPr>
              <w:t>.</w:t>
            </w:r>
          </w:p>
          <w:p w14:paraId="4CB09AD9" w14:textId="7D15FE97" w:rsidR="00344ADB" w:rsidRDefault="00E84F29" w:rsidP="00751DB1">
            <w:pPr>
              <w:pStyle w:val="ListParagraph"/>
              <w:numPr>
                <w:ilvl w:val="0"/>
                <w:numId w:val="3"/>
              </w:numPr>
              <w:ind w:left="330"/>
              <w:rPr>
                <w:rFonts w:ascii="Century Gothic" w:hAnsi="Century Gothic" w:cs="Times New Roman"/>
                <w:sz w:val="24"/>
                <w:szCs w:val="24"/>
              </w:rPr>
            </w:pPr>
            <w:r w:rsidRPr="00402847">
              <w:rPr>
                <w:rFonts w:ascii="Century Gothic" w:hAnsi="Century Gothic" w:cs="Times New Roman"/>
                <w:sz w:val="24"/>
                <w:szCs w:val="24"/>
              </w:rPr>
              <w:t xml:space="preserve">UK </w:t>
            </w:r>
            <w:r w:rsidR="00E52CF0" w:rsidRPr="00402847">
              <w:rPr>
                <w:rFonts w:ascii="Century Gothic" w:hAnsi="Century Gothic" w:cs="Times New Roman"/>
                <w:sz w:val="24"/>
                <w:szCs w:val="24"/>
              </w:rPr>
              <w:t>HDI</w:t>
            </w:r>
            <w:r w:rsidR="00A4450D" w:rsidRPr="0040284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14:paraId="4FD4D380" w14:textId="5A94B504" w:rsidR="00423F44" w:rsidRPr="00402847" w:rsidRDefault="00423F44" w:rsidP="0049665D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Our supervisor, the Division Director of Evaluation, Dr. Adams has accepted a new position.  In the interim, Jeremy Pope will join the team to assist with SOC FIVE evaluation; he is familiar with the project and brings a lot of experience. </w:t>
            </w:r>
          </w:p>
          <w:p w14:paraId="698DC444" w14:textId="77777777" w:rsidR="001F309E" w:rsidRPr="001F309E" w:rsidRDefault="001F309E" w:rsidP="0049665D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1F309E">
              <w:rPr>
                <w:rFonts w:ascii="Century Gothic" w:hAnsi="Century Gothic" w:cs="Times New Roman"/>
                <w:sz w:val="24"/>
                <w:szCs w:val="24"/>
              </w:rPr>
              <w:t>We continue to provide Technical Assistance to Cohort 1.</w:t>
            </w:r>
          </w:p>
          <w:p w14:paraId="7EAF5504" w14:textId="77777777" w:rsidR="001F309E" w:rsidRPr="001F309E" w:rsidRDefault="001F309E" w:rsidP="0049665D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1F309E">
              <w:rPr>
                <w:rFonts w:ascii="Century Gothic" w:hAnsi="Century Gothic" w:cs="Times New Roman"/>
                <w:sz w:val="24"/>
                <w:szCs w:val="24"/>
              </w:rPr>
              <w:t>We are conducting data training sessions (on CQI and NOMs) for Cohort 2; we have held sessions this week and will offer more sessions the week of January 10.</w:t>
            </w:r>
          </w:p>
          <w:p w14:paraId="275D855F" w14:textId="77777777" w:rsidR="001F309E" w:rsidRPr="001F309E" w:rsidRDefault="001F309E" w:rsidP="0049665D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1F309E">
              <w:rPr>
                <w:rFonts w:ascii="Century Gothic" w:hAnsi="Century Gothic" w:cs="Times New Roman"/>
                <w:sz w:val="24"/>
                <w:szCs w:val="24"/>
              </w:rPr>
              <w:t>We continue to provide, collect, and report monthly CQI metrics and will begin collecting Cohort 2 data for this quarter at the end of December.</w:t>
            </w:r>
          </w:p>
          <w:p w14:paraId="49D25E5C" w14:textId="77777777" w:rsidR="001F309E" w:rsidRPr="001F309E" w:rsidRDefault="001F309E" w:rsidP="0049665D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1F309E">
              <w:rPr>
                <w:rFonts w:ascii="Century Gothic" w:hAnsi="Century Gothic" w:cs="Times New Roman"/>
                <w:sz w:val="24"/>
                <w:szCs w:val="24"/>
              </w:rPr>
              <w:t>We continue to do the project evaluation related to Peer Support centers</w:t>
            </w:r>
          </w:p>
          <w:p w14:paraId="673986FB" w14:textId="5AB1E117" w:rsidR="00555275" w:rsidRPr="00402847" w:rsidRDefault="001F309E" w:rsidP="0049665D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402847">
              <w:rPr>
                <w:rFonts w:ascii="Century Gothic" w:hAnsi="Century Gothic" w:cs="Times New Roman"/>
                <w:sz w:val="24"/>
                <w:szCs w:val="24"/>
              </w:rPr>
              <w:t>We completed the SOC FIVE Year 2 Annual Evaluation Report, which reports progress on policy, infrastructure and capacity building outcomes and contains a reassessment analysis.</w:t>
            </w:r>
          </w:p>
          <w:p w14:paraId="022A5CFF" w14:textId="2E3E4734" w:rsidR="007806E4" w:rsidRPr="00402847" w:rsidRDefault="007806E4" w:rsidP="007806E4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6CFCA219" w14:textId="198D8FC8" w:rsidR="00402847" w:rsidRDefault="00402847" w:rsidP="00402847">
            <w:pPr>
              <w:rPr>
                <w:rFonts w:ascii="Century Gothic" w:hAnsi="Century Gothic" w:cs="Times New Roman"/>
                <w:i/>
                <w:iCs/>
                <w:color w:val="FF0000"/>
                <w:sz w:val="24"/>
                <w:szCs w:val="24"/>
              </w:rPr>
            </w:pPr>
            <w:r w:rsidRPr="00402847">
              <w:rPr>
                <w:rFonts w:ascii="Century Gothic" w:hAnsi="Century Gothic" w:cs="Times New Roman"/>
                <w:i/>
                <w:iCs/>
                <w:color w:val="FF0000"/>
                <w:sz w:val="24"/>
                <w:szCs w:val="24"/>
              </w:rPr>
              <w:t>***</w:t>
            </w:r>
            <w:r w:rsidR="007806E4" w:rsidRPr="00402847">
              <w:rPr>
                <w:rFonts w:ascii="Century Gothic" w:hAnsi="Century Gothic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04BE9" w:rsidRPr="00402847">
              <w:rPr>
                <w:rFonts w:ascii="Century Gothic" w:hAnsi="Century Gothic" w:cs="Times New Roman"/>
                <w:i/>
                <w:iCs/>
                <w:color w:val="FF0000"/>
                <w:sz w:val="24"/>
                <w:szCs w:val="24"/>
              </w:rPr>
              <w:t>Meeting date and time</w:t>
            </w:r>
            <w:r w:rsidRPr="00402847">
              <w:rPr>
                <w:rFonts w:ascii="Century Gothic" w:hAnsi="Century Gothic" w:cs="Times New Roman"/>
                <w:i/>
                <w:iCs/>
                <w:color w:val="FF0000"/>
                <w:sz w:val="24"/>
                <w:szCs w:val="24"/>
              </w:rPr>
              <w:t xml:space="preserve"> were voted on via email survey and the results showed favor for the second Friday of the month at 10 a.m. EST</w:t>
            </w:r>
            <w:r w:rsidR="00504BE9" w:rsidRPr="00402847">
              <w:rPr>
                <w:rFonts w:ascii="Century Gothic" w:hAnsi="Century Gothic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66D1B229" w14:textId="77777777" w:rsidR="002764A1" w:rsidRPr="00402847" w:rsidRDefault="002764A1" w:rsidP="00402847">
            <w:pPr>
              <w:rPr>
                <w:rFonts w:ascii="Century Gothic" w:hAnsi="Century Gothic" w:cs="Times New Roman"/>
                <w:i/>
                <w:iCs/>
                <w:color w:val="FF0000"/>
                <w:sz w:val="24"/>
                <w:szCs w:val="24"/>
              </w:rPr>
            </w:pPr>
          </w:p>
          <w:p w14:paraId="2121A8CD" w14:textId="77777777" w:rsidR="007806E4" w:rsidRDefault="00402847" w:rsidP="00402847">
            <w:pPr>
              <w:rPr>
                <w:rFonts w:ascii="Century Gothic" w:hAnsi="Century Gothic" w:cs="Times New Roman"/>
                <w:color w:val="FF0000"/>
                <w:sz w:val="24"/>
                <w:szCs w:val="24"/>
              </w:rPr>
            </w:pPr>
            <w:r w:rsidRPr="00402847">
              <w:rPr>
                <w:rFonts w:ascii="Century Gothic" w:hAnsi="Century Gothic" w:cs="Times New Roman"/>
                <w:i/>
                <w:iCs/>
                <w:color w:val="FF0000"/>
                <w:sz w:val="24"/>
                <w:szCs w:val="24"/>
              </w:rPr>
              <w:t>This change will go into effect in January and new Zoom invites will be sent.</w:t>
            </w:r>
            <w:r w:rsidRPr="00402847">
              <w:rPr>
                <w:rFonts w:ascii="Century Gothic" w:hAnsi="Century Gothic" w:cs="Times New Roman"/>
                <w:color w:val="FF0000"/>
                <w:sz w:val="24"/>
                <w:szCs w:val="24"/>
              </w:rPr>
              <w:t xml:space="preserve"> </w:t>
            </w:r>
          </w:p>
          <w:p w14:paraId="79D4725C" w14:textId="15ACCC2D" w:rsidR="002764A1" w:rsidRPr="00402847" w:rsidRDefault="002764A1" w:rsidP="00402847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853B27" w:rsidRPr="00143838" w14:paraId="121A9135" w14:textId="77777777" w:rsidTr="00ED5188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9998ADE" w14:textId="77777777" w:rsidR="00853B27" w:rsidRPr="00143838" w:rsidRDefault="00853B27" w:rsidP="00ED518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143838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2716F78" w14:textId="77777777" w:rsidR="00853B27" w:rsidRPr="00143838" w:rsidRDefault="00853B27" w:rsidP="00ED518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143838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4CE1C26" w14:textId="77777777" w:rsidR="00853B27" w:rsidRPr="00143838" w:rsidRDefault="00853B27" w:rsidP="00ED518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143838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853B27" w:rsidRPr="00143838" w14:paraId="1ED80B1D" w14:textId="77777777" w:rsidTr="00ED5188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04168F6" w14:textId="1640E9A8" w:rsidR="00853B27" w:rsidRPr="00143838" w:rsidRDefault="00853B27" w:rsidP="00ED518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8645C85" w14:textId="53509E9B" w:rsidR="00853B27" w:rsidRPr="00143838" w:rsidRDefault="00853B27" w:rsidP="00ED518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D3E01CF" w14:textId="56E19293" w:rsidR="00853B27" w:rsidRPr="00143838" w:rsidRDefault="00853B27" w:rsidP="00ED518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612F11C1" w14:textId="77777777" w:rsidR="006B59D2" w:rsidRPr="00143838" w:rsidRDefault="006B59D2" w:rsidP="00555275">
      <w:pPr>
        <w:spacing w:after="200" w:line="276" w:lineRule="auto"/>
        <w:rPr>
          <w:rFonts w:ascii="Century Gothic" w:hAnsi="Century Gothic"/>
          <w:b/>
          <w:sz w:val="24"/>
          <w:szCs w:val="40"/>
        </w:rPr>
      </w:pPr>
    </w:p>
    <w:p w14:paraId="5CFFFCE8" w14:textId="7A3B8EB3" w:rsidR="006B59D2" w:rsidRPr="00ED5188" w:rsidRDefault="00C40D64" w:rsidP="00ED5188">
      <w:pPr>
        <w:spacing w:after="200" w:line="276" w:lineRule="auto"/>
        <w:ind w:left="-630"/>
        <w:rPr>
          <w:rFonts w:ascii="Century Gothic" w:hAnsi="Century Gothic"/>
          <w:sz w:val="24"/>
          <w:szCs w:val="40"/>
        </w:rPr>
      </w:pPr>
      <w:r w:rsidRPr="00143838">
        <w:rPr>
          <w:rFonts w:ascii="Century Gothic" w:hAnsi="Century Gothic"/>
          <w:b/>
          <w:sz w:val="24"/>
          <w:szCs w:val="40"/>
        </w:rPr>
        <w:t>NEXT MEETING</w:t>
      </w:r>
      <w:r w:rsidRPr="00143838">
        <w:rPr>
          <w:rFonts w:ascii="Century Gothic" w:hAnsi="Century Gothic"/>
          <w:sz w:val="24"/>
          <w:szCs w:val="40"/>
        </w:rPr>
        <w:t xml:space="preserve">:  </w:t>
      </w:r>
      <w:r w:rsidR="002914D2">
        <w:rPr>
          <w:rFonts w:ascii="Century Gothic" w:hAnsi="Century Gothic"/>
          <w:sz w:val="24"/>
          <w:szCs w:val="40"/>
        </w:rPr>
        <w:t>Friday January 14</w:t>
      </w:r>
      <w:r w:rsidR="002914D2" w:rsidRPr="002914D2">
        <w:rPr>
          <w:rFonts w:ascii="Century Gothic" w:hAnsi="Century Gothic"/>
          <w:sz w:val="24"/>
          <w:szCs w:val="40"/>
          <w:vertAlign w:val="superscript"/>
        </w:rPr>
        <w:t>th</w:t>
      </w:r>
      <w:r w:rsidR="002914D2">
        <w:rPr>
          <w:rFonts w:ascii="Century Gothic" w:hAnsi="Century Gothic"/>
          <w:sz w:val="24"/>
          <w:szCs w:val="40"/>
        </w:rPr>
        <w:t xml:space="preserve"> </w:t>
      </w:r>
      <w:r w:rsidR="00555275" w:rsidRPr="00143838">
        <w:rPr>
          <w:rFonts w:ascii="Century Gothic" w:hAnsi="Century Gothic"/>
          <w:sz w:val="24"/>
          <w:szCs w:val="40"/>
        </w:rPr>
        <w:t>at 1</w:t>
      </w:r>
      <w:r w:rsidR="002914D2">
        <w:rPr>
          <w:rFonts w:ascii="Century Gothic" w:hAnsi="Century Gothic"/>
          <w:sz w:val="24"/>
          <w:szCs w:val="40"/>
        </w:rPr>
        <w:t>0</w:t>
      </w:r>
      <w:r w:rsidR="00555275" w:rsidRPr="00143838">
        <w:rPr>
          <w:rFonts w:ascii="Century Gothic" w:hAnsi="Century Gothic"/>
          <w:sz w:val="24"/>
          <w:szCs w:val="40"/>
        </w:rPr>
        <w:t xml:space="preserve"> </w:t>
      </w:r>
      <w:r w:rsidR="002914D2">
        <w:rPr>
          <w:rFonts w:ascii="Century Gothic" w:hAnsi="Century Gothic"/>
          <w:sz w:val="24"/>
          <w:szCs w:val="40"/>
        </w:rPr>
        <w:t>a</w:t>
      </w:r>
      <w:r w:rsidR="00555275" w:rsidRPr="00143838">
        <w:rPr>
          <w:rFonts w:ascii="Century Gothic" w:hAnsi="Century Gothic"/>
          <w:sz w:val="24"/>
          <w:szCs w:val="40"/>
        </w:rPr>
        <w:t>.m. EST via Zoom:</w:t>
      </w:r>
      <w:r w:rsidR="002914D2">
        <w:rPr>
          <w:rFonts w:ascii="Century Gothic" w:hAnsi="Century Gothic"/>
          <w:sz w:val="24"/>
          <w:szCs w:val="40"/>
        </w:rPr>
        <w:t xml:space="preserve"> </w:t>
      </w:r>
      <w:hyperlink r:id="rId9" w:history="1">
        <w:r w:rsidR="0049665D">
          <w:rPr>
            <w:rStyle w:val="Hyperlink"/>
            <w:rFonts w:ascii="Candara" w:hAnsi="Candara"/>
          </w:rPr>
          <w:t>https://us06web.zoom.us/j/83311064915?pwd=YXpseHphVmRGUkFrYUFSK21mdXBXUT09</w:t>
        </w:r>
      </w:hyperlink>
    </w:p>
    <w:sectPr w:rsidR="006B59D2" w:rsidRPr="00ED5188" w:rsidSect="007F08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2BEAF" w14:textId="77777777" w:rsidR="00547F53" w:rsidRDefault="00547F53">
      <w:r>
        <w:separator/>
      </w:r>
    </w:p>
  </w:endnote>
  <w:endnote w:type="continuationSeparator" w:id="0">
    <w:p w14:paraId="7130C401" w14:textId="77777777" w:rsidR="00547F53" w:rsidRDefault="0054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FAAED" w14:textId="77777777" w:rsidR="0097165D" w:rsidRDefault="009716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62E1" w14:textId="77777777" w:rsidR="0097165D" w:rsidRDefault="009716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C40D8" w14:textId="77777777" w:rsidR="0097165D" w:rsidRDefault="009716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16C0D" w14:textId="77777777" w:rsidR="00547F53" w:rsidRDefault="00547F53">
      <w:r>
        <w:separator/>
      </w:r>
    </w:p>
  </w:footnote>
  <w:footnote w:type="continuationSeparator" w:id="0">
    <w:p w14:paraId="7D13B092" w14:textId="77777777" w:rsidR="00547F53" w:rsidRDefault="00547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7A86" w14:textId="77777777" w:rsidR="0097165D" w:rsidRDefault="009716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A0DB9" w14:textId="77777777" w:rsidR="00ED5188" w:rsidRDefault="00ED5188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noProof/>
        <w:color w:val="auto"/>
        <w:sz w:val="30"/>
      </w:rPr>
      <w:drawing>
        <wp:anchor distT="0" distB="0" distL="114300" distR="114300" simplePos="0" relativeHeight="251658240" behindDoc="0" locked="0" layoutInCell="1" allowOverlap="1" wp14:anchorId="636C98F9" wp14:editId="58356332">
          <wp:simplePos x="0" y="0"/>
          <wp:positionH relativeFrom="column">
            <wp:posOffset>-1000125</wp:posOffset>
          </wp:positionH>
          <wp:positionV relativeFrom="paragraph">
            <wp:posOffset>-330200</wp:posOffset>
          </wp:positionV>
          <wp:extent cx="2007870" cy="1343660"/>
          <wp:effectExtent l="152400" t="152400" r="354330" b="3708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c five logo.oct.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870" cy="134366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Arial"/>
        <w:b/>
        <w:color w:val="auto"/>
        <w:sz w:val="30"/>
      </w:rPr>
      <w:t xml:space="preserve"> Grant Management and </w:t>
    </w:r>
  </w:p>
  <w:p w14:paraId="36AD211D" w14:textId="77777777" w:rsidR="00ED5188" w:rsidRDefault="00ED5188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color w:val="auto"/>
        <w:sz w:val="30"/>
      </w:rPr>
      <w:t>Implementation Team (GMIT)</w:t>
    </w:r>
  </w:p>
  <w:p w14:paraId="2ADC2424" w14:textId="42970EBA" w:rsidR="00ED5188" w:rsidRDefault="0097165D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color w:val="auto"/>
        <w:sz w:val="30"/>
      </w:rPr>
      <w:t>December</w:t>
    </w:r>
    <w:r w:rsidR="00ED5188">
      <w:rPr>
        <w:rFonts w:ascii="Century Gothic" w:hAnsi="Century Gothic" w:cs="Arial"/>
        <w:b/>
        <w:color w:val="auto"/>
        <w:sz w:val="30"/>
      </w:rPr>
      <w:t>1</w:t>
    </w:r>
    <w:r>
      <w:rPr>
        <w:rFonts w:ascii="Century Gothic" w:hAnsi="Century Gothic" w:cs="Arial"/>
        <w:b/>
        <w:color w:val="auto"/>
        <w:sz w:val="30"/>
      </w:rPr>
      <w:t>6</w:t>
    </w:r>
    <w:r w:rsidR="00ED5188">
      <w:rPr>
        <w:rFonts w:ascii="Century Gothic" w:hAnsi="Century Gothic" w:cs="Arial"/>
        <w:b/>
        <w:color w:val="auto"/>
        <w:sz w:val="30"/>
      </w:rPr>
      <w:t>, 2021</w:t>
    </w:r>
  </w:p>
  <w:p w14:paraId="5A6331F3" w14:textId="77777777" w:rsidR="00ED5188" w:rsidRPr="003046FE" w:rsidRDefault="00ED5188" w:rsidP="00DD3C7C">
    <w:pPr>
      <w:rPr>
        <w:rFonts w:ascii="Arial" w:hAnsi="Arial" w:cs="Arial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29733" w14:textId="77777777" w:rsidR="0097165D" w:rsidRDefault="009716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5F35"/>
    <w:multiLevelType w:val="hybridMultilevel"/>
    <w:tmpl w:val="A3F45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1284"/>
    <w:multiLevelType w:val="hybridMultilevel"/>
    <w:tmpl w:val="0E784D94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037F3C35"/>
    <w:multiLevelType w:val="hybridMultilevel"/>
    <w:tmpl w:val="0B3A0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7731C"/>
    <w:multiLevelType w:val="hybridMultilevel"/>
    <w:tmpl w:val="7786D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5B3B5B"/>
    <w:multiLevelType w:val="hybridMultilevel"/>
    <w:tmpl w:val="3B86E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9120C8"/>
    <w:multiLevelType w:val="hybridMultilevel"/>
    <w:tmpl w:val="81008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32062"/>
    <w:multiLevelType w:val="hybridMultilevel"/>
    <w:tmpl w:val="EE689A52"/>
    <w:lvl w:ilvl="0" w:tplc="032022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DD3F2B"/>
    <w:multiLevelType w:val="hybridMultilevel"/>
    <w:tmpl w:val="4BBC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D6EE0"/>
    <w:multiLevelType w:val="hybridMultilevel"/>
    <w:tmpl w:val="CE0C5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848F9"/>
    <w:multiLevelType w:val="hybridMultilevel"/>
    <w:tmpl w:val="9E50E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E742E"/>
    <w:multiLevelType w:val="hybridMultilevel"/>
    <w:tmpl w:val="C404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31772"/>
    <w:multiLevelType w:val="hybridMultilevel"/>
    <w:tmpl w:val="54F6E306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2" w15:restartNumberingAfterBreak="0">
    <w:nsid w:val="3580240C"/>
    <w:multiLevelType w:val="hybridMultilevel"/>
    <w:tmpl w:val="F3B2A5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B1886"/>
    <w:multiLevelType w:val="multilevel"/>
    <w:tmpl w:val="04B4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8143AC"/>
    <w:multiLevelType w:val="hybridMultilevel"/>
    <w:tmpl w:val="BCD83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30EB0"/>
    <w:multiLevelType w:val="hybridMultilevel"/>
    <w:tmpl w:val="8BF2637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3CF83312"/>
    <w:multiLevelType w:val="hybridMultilevel"/>
    <w:tmpl w:val="0ABE82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469160BD"/>
    <w:multiLevelType w:val="hybridMultilevel"/>
    <w:tmpl w:val="13C2812C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4D2B2E87"/>
    <w:multiLevelType w:val="hybridMultilevel"/>
    <w:tmpl w:val="62B0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D1886"/>
    <w:multiLevelType w:val="hybridMultilevel"/>
    <w:tmpl w:val="843EA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62914"/>
    <w:multiLevelType w:val="hybridMultilevel"/>
    <w:tmpl w:val="868C3C1A"/>
    <w:lvl w:ilvl="0" w:tplc="C23273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E5823"/>
    <w:multiLevelType w:val="hybridMultilevel"/>
    <w:tmpl w:val="E4AE6C46"/>
    <w:lvl w:ilvl="0" w:tplc="04090009">
      <w:start w:val="1"/>
      <w:numFmt w:val="bullet"/>
      <w:lvlText w:val=""/>
      <w:lvlJc w:val="left"/>
      <w:pPr>
        <w:ind w:left="6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3" w15:restartNumberingAfterBreak="0">
    <w:nsid w:val="5C6D0E3B"/>
    <w:multiLevelType w:val="hybridMultilevel"/>
    <w:tmpl w:val="62500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8391E"/>
    <w:multiLevelType w:val="hybridMultilevel"/>
    <w:tmpl w:val="5406D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91B7E"/>
    <w:multiLevelType w:val="hybridMultilevel"/>
    <w:tmpl w:val="EDEAD568"/>
    <w:lvl w:ilvl="0" w:tplc="0409000B">
      <w:start w:val="1"/>
      <w:numFmt w:val="bullet"/>
      <w:lvlText w:val=""/>
      <w:lvlJc w:val="left"/>
      <w:pPr>
        <w:ind w:left="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26" w15:restartNumberingAfterBreak="0">
    <w:nsid w:val="6236758E"/>
    <w:multiLevelType w:val="multilevel"/>
    <w:tmpl w:val="3B86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3865576"/>
    <w:multiLevelType w:val="hybridMultilevel"/>
    <w:tmpl w:val="9476D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5A5463"/>
    <w:multiLevelType w:val="hybridMultilevel"/>
    <w:tmpl w:val="63308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E3D6F"/>
    <w:multiLevelType w:val="hybridMultilevel"/>
    <w:tmpl w:val="640C79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F4018"/>
    <w:multiLevelType w:val="hybridMultilevel"/>
    <w:tmpl w:val="43683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954FF"/>
    <w:multiLevelType w:val="hybridMultilevel"/>
    <w:tmpl w:val="1C64A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97469"/>
    <w:multiLevelType w:val="hybridMultilevel"/>
    <w:tmpl w:val="59C6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61C30"/>
    <w:multiLevelType w:val="hybridMultilevel"/>
    <w:tmpl w:val="38A2273C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4" w15:restartNumberingAfterBreak="0">
    <w:nsid w:val="7F9E121A"/>
    <w:multiLevelType w:val="hybridMultilevel"/>
    <w:tmpl w:val="4BBE2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15"/>
  </w:num>
  <w:num w:numId="5">
    <w:abstractNumId w:val="19"/>
  </w:num>
  <w:num w:numId="6">
    <w:abstractNumId w:val="9"/>
  </w:num>
  <w:num w:numId="7">
    <w:abstractNumId w:val="5"/>
  </w:num>
  <w:num w:numId="8">
    <w:abstractNumId w:val="25"/>
  </w:num>
  <w:num w:numId="9">
    <w:abstractNumId w:val="31"/>
  </w:num>
  <w:num w:numId="10">
    <w:abstractNumId w:val="32"/>
  </w:num>
  <w:num w:numId="11">
    <w:abstractNumId w:val="14"/>
  </w:num>
  <w:num w:numId="12">
    <w:abstractNumId w:val="7"/>
  </w:num>
  <w:num w:numId="13">
    <w:abstractNumId w:val="29"/>
  </w:num>
  <w:num w:numId="14">
    <w:abstractNumId w:val="20"/>
  </w:num>
  <w:num w:numId="15">
    <w:abstractNumId w:val="10"/>
  </w:num>
  <w:num w:numId="16">
    <w:abstractNumId w:val="13"/>
  </w:num>
  <w:num w:numId="17">
    <w:abstractNumId w:val="26"/>
  </w:num>
  <w:num w:numId="18">
    <w:abstractNumId w:val="21"/>
  </w:num>
  <w:num w:numId="19">
    <w:abstractNumId w:val="34"/>
  </w:num>
  <w:num w:numId="20">
    <w:abstractNumId w:val="18"/>
  </w:num>
  <w:num w:numId="21">
    <w:abstractNumId w:val="16"/>
  </w:num>
  <w:num w:numId="22">
    <w:abstractNumId w:val="30"/>
  </w:num>
  <w:num w:numId="23">
    <w:abstractNumId w:val="4"/>
  </w:num>
  <w:num w:numId="24">
    <w:abstractNumId w:val="8"/>
  </w:num>
  <w:num w:numId="25">
    <w:abstractNumId w:val="28"/>
  </w:num>
  <w:num w:numId="26">
    <w:abstractNumId w:val="27"/>
  </w:num>
  <w:num w:numId="27">
    <w:abstractNumId w:val="23"/>
  </w:num>
  <w:num w:numId="28">
    <w:abstractNumId w:val="0"/>
  </w:num>
  <w:num w:numId="29">
    <w:abstractNumId w:val="2"/>
  </w:num>
  <w:num w:numId="30">
    <w:abstractNumId w:val="1"/>
  </w:num>
  <w:num w:numId="31">
    <w:abstractNumId w:val="24"/>
  </w:num>
  <w:num w:numId="32">
    <w:abstractNumId w:val="11"/>
  </w:num>
  <w:num w:numId="33">
    <w:abstractNumId w:val="33"/>
  </w:num>
  <w:num w:numId="34">
    <w:abstractNumId w:val="3"/>
  </w:num>
  <w:num w:numId="35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14C"/>
    <w:rsid w:val="00000B0A"/>
    <w:rsid w:val="00004C49"/>
    <w:rsid w:val="000051EF"/>
    <w:rsid w:val="00005EF6"/>
    <w:rsid w:val="0000650C"/>
    <w:rsid w:val="0000798F"/>
    <w:rsid w:val="00010992"/>
    <w:rsid w:val="000116F0"/>
    <w:rsid w:val="00012BE5"/>
    <w:rsid w:val="00013B30"/>
    <w:rsid w:val="0001639C"/>
    <w:rsid w:val="00016926"/>
    <w:rsid w:val="00017981"/>
    <w:rsid w:val="00021426"/>
    <w:rsid w:val="0002154B"/>
    <w:rsid w:val="000271AB"/>
    <w:rsid w:val="00030B0A"/>
    <w:rsid w:val="0003157C"/>
    <w:rsid w:val="0003431D"/>
    <w:rsid w:val="00040C7C"/>
    <w:rsid w:val="00041BCE"/>
    <w:rsid w:val="00043DDA"/>
    <w:rsid w:val="000454CA"/>
    <w:rsid w:val="00047536"/>
    <w:rsid w:val="00052364"/>
    <w:rsid w:val="00055414"/>
    <w:rsid w:val="000570D6"/>
    <w:rsid w:val="000572B8"/>
    <w:rsid w:val="00062605"/>
    <w:rsid w:val="00062BCD"/>
    <w:rsid w:val="000649C0"/>
    <w:rsid w:val="00064F96"/>
    <w:rsid w:val="00065AB2"/>
    <w:rsid w:val="00067452"/>
    <w:rsid w:val="00081266"/>
    <w:rsid w:val="00084863"/>
    <w:rsid w:val="00090E4D"/>
    <w:rsid w:val="00091274"/>
    <w:rsid w:val="0009730D"/>
    <w:rsid w:val="000A09EE"/>
    <w:rsid w:val="000A1F78"/>
    <w:rsid w:val="000A31E7"/>
    <w:rsid w:val="000A4D72"/>
    <w:rsid w:val="000A5C9B"/>
    <w:rsid w:val="000A5DDC"/>
    <w:rsid w:val="000A61F6"/>
    <w:rsid w:val="000A7DDC"/>
    <w:rsid w:val="000B011D"/>
    <w:rsid w:val="000B277A"/>
    <w:rsid w:val="000B65BE"/>
    <w:rsid w:val="000B7CA5"/>
    <w:rsid w:val="000C2FAD"/>
    <w:rsid w:val="000C4D05"/>
    <w:rsid w:val="000C6C24"/>
    <w:rsid w:val="000C762B"/>
    <w:rsid w:val="000D6494"/>
    <w:rsid w:val="000E29BE"/>
    <w:rsid w:val="000E6788"/>
    <w:rsid w:val="000F4316"/>
    <w:rsid w:val="0010435B"/>
    <w:rsid w:val="0010761C"/>
    <w:rsid w:val="00107DB4"/>
    <w:rsid w:val="00111027"/>
    <w:rsid w:val="0011117A"/>
    <w:rsid w:val="00113CC1"/>
    <w:rsid w:val="001149CB"/>
    <w:rsid w:val="00114C2A"/>
    <w:rsid w:val="00114C65"/>
    <w:rsid w:val="0011696C"/>
    <w:rsid w:val="00117E79"/>
    <w:rsid w:val="00124169"/>
    <w:rsid w:val="00132FC1"/>
    <w:rsid w:val="00136384"/>
    <w:rsid w:val="00143838"/>
    <w:rsid w:val="00145A76"/>
    <w:rsid w:val="00145AA9"/>
    <w:rsid w:val="00145B0E"/>
    <w:rsid w:val="00150347"/>
    <w:rsid w:val="0015072E"/>
    <w:rsid w:val="00150999"/>
    <w:rsid w:val="001542CD"/>
    <w:rsid w:val="00154421"/>
    <w:rsid w:val="00156712"/>
    <w:rsid w:val="0015705A"/>
    <w:rsid w:val="001602C5"/>
    <w:rsid w:val="0016297C"/>
    <w:rsid w:val="00170B82"/>
    <w:rsid w:val="00170BE8"/>
    <w:rsid w:val="00172880"/>
    <w:rsid w:val="00176AFB"/>
    <w:rsid w:val="00177B70"/>
    <w:rsid w:val="00180BE2"/>
    <w:rsid w:val="00183246"/>
    <w:rsid w:val="0018514B"/>
    <w:rsid w:val="001922E7"/>
    <w:rsid w:val="001975BE"/>
    <w:rsid w:val="001A69C1"/>
    <w:rsid w:val="001C0A0E"/>
    <w:rsid w:val="001C1539"/>
    <w:rsid w:val="001C4533"/>
    <w:rsid w:val="001C6786"/>
    <w:rsid w:val="001C7346"/>
    <w:rsid w:val="001C7E8C"/>
    <w:rsid w:val="001D08B1"/>
    <w:rsid w:val="001D0DBA"/>
    <w:rsid w:val="001D0DE9"/>
    <w:rsid w:val="001D1627"/>
    <w:rsid w:val="001D2DCF"/>
    <w:rsid w:val="001D5014"/>
    <w:rsid w:val="001D69DC"/>
    <w:rsid w:val="001D78E2"/>
    <w:rsid w:val="001E197C"/>
    <w:rsid w:val="001E24F3"/>
    <w:rsid w:val="001E502E"/>
    <w:rsid w:val="001F12CC"/>
    <w:rsid w:val="001F29A3"/>
    <w:rsid w:val="001F309E"/>
    <w:rsid w:val="001F3831"/>
    <w:rsid w:val="001F404A"/>
    <w:rsid w:val="001F4A29"/>
    <w:rsid w:val="001F6B05"/>
    <w:rsid w:val="001F76B6"/>
    <w:rsid w:val="001F7FC2"/>
    <w:rsid w:val="00202851"/>
    <w:rsid w:val="00202AC4"/>
    <w:rsid w:val="00205C08"/>
    <w:rsid w:val="00205E2B"/>
    <w:rsid w:val="00205F7E"/>
    <w:rsid w:val="0020724F"/>
    <w:rsid w:val="002104AD"/>
    <w:rsid w:val="002123DB"/>
    <w:rsid w:val="00212B3E"/>
    <w:rsid w:val="00212E5A"/>
    <w:rsid w:val="00215387"/>
    <w:rsid w:val="00217FA9"/>
    <w:rsid w:val="00223B80"/>
    <w:rsid w:val="002260ED"/>
    <w:rsid w:val="0023090E"/>
    <w:rsid w:val="002329B6"/>
    <w:rsid w:val="00232CA5"/>
    <w:rsid w:val="00232F1E"/>
    <w:rsid w:val="00233067"/>
    <w:rsid w:val="002351A3"/>
    <w:rsid w:val="00236622"/>
    <w:rsid w:val="00240029"/>
    <w:rsid w:val="0024167C"/>
    <w:rsid w:val="00242F60"/>
    <w:rsid w:val="00247251"/>
    <w:rsid w:val="00247B71"/>
    <w:rsid w:val="0025161D"/>
    <w:rsid w:val="00251A0A"/>
    <w:rsid w:val="0025298F"/>
    <w:rsid w:val="00257BE2"/>
    <w:rsid w:val="00260816"/>
    <w:rsid w:val="00263D0F"/>
    <w:rsid w:val="0026400A"/>
    <w:rsid w:val="00264B6B"/>
    <w:rsid w:val="0026588A"/>
    <w:rsid w:val="002676DB"/>
    <w:rsid w:val="00267F4B"/>
    <w:rsid w:val="00270B56"/>
    <w:rsid w:val="002714CE"/>
    <w:rsid w:val="00276315"/>
    <w:rsid w:val="002764A1"/>
    <w:rsid w:val="00276FED"/>
    <w:rsid w:val="002770D6"/>
    <w:rsid w:val="0028026A"/>
    <w:rsid w:val="00284FD4"/>
    <w:rsid w:val="00291212"/>
    <w:rsid w:val="002912D9"/>
    <w:rsid w:val="002914D2"/>
    <w:rsid w:val="00295252"/>
    <w:rsid w:val="00297987"/>
    <w:rsid w:val="002A144D"/>
    <w:rsid w:val="002A3CFA"/>
    <w:rsid w:val="002A5930"/>
    <w:rsid w:val="002A7788"/>
    <w:rsid w:val="002B0CDD"/>
    <w:rsid w:val="002B1C46"/>
    <w:rsid w:val="002B1EBB"/>
    <w:rsid w:val="002B26E4"/>
    <w:rsid w:val="002B32A6"/>
    <w:rsid w:val="002B3DA3"/>
    <w:rsid w:val="002B46F2"/>
    <w:rsid w:val="002B4A31"/>
    <w:rsid w:val="002B5035"/>
    <w:rsid w:val="002B6A4A"/>
    <w:rsid w:val="002B6B44"/>
    <w:rsid w:val="002C2B38"/>
    <w:rsid w:val="002C6D37"/>
    <w:rsid w:val="002D013D"/>
    <w:rsid w:val="002D0D92"/>
    <w:rsid w:val="002D17F1"/>
    <w:rsid w:val="002D2535"/>
    <w:rsid w:val="002D46EA"/>
    <w:rsid w:val="002D5DC3"/>
    <w:rsid w:val="002D6ADA"/>
    <w:rsid w:val="002D73C2"/>
    <w:rsid w:val="002D7DEF"/>
    <w:rsid w:val="002E1D65"/>
    <w:rsid w:val="002E72AD"/>
    <w:rsid w:val="002F521C"/>
    <w:rsid w:val="003003CB"/>
    <w:rsid w:val="00302626"/>
    <w:rsid w:val="003046FE"/>
    <w:rsid w:val="00316167"/>
    <w:rsid w:val="00316460"/>
    <w:rsid w:val="00316779"/>
    <w:rsid w:val="003229B9"/>
    <w:rsid w:val="00324E6A"/>
    <w:rsid w:val="003262D2"/>
    <w:rsid w:val="003266E4"/>
    <w:rsid w:val="003302CC"/>
    <w:rsid w:val="003319F3"/>
    <w:rsid w:val="0033298F"/>
    <w:rsid w:val="00337F80"/>
    <w:rsid w:val="00337FFB"/>
    <w:rsid w:val="0034085F"/>
    <w:rsid w:val="00343ED0"/>
    <w:rsid w:val="00344ADB"/>
    <w:rsid w:val="00344CDE"/>
    <w:rsid w:val="00345B6D"/>
    <w:rsid w:val="00346E4D"/>
    <w:rsid w:val="003509B4"/>
    <w:rsid w:val="003523CB"/>
    <w:rsid w:val="00352C32"/>
    <w:rsid w:val="00352E47"/>
    <w:rsid w:val="00354FA8"/>
    <w:rsid w:val="0035765B"/>
    <w:rsid w:val="003577E2"/>
    <w:rsid w:val="00360350"/>
    <w:rsid w:val="00363CC6"/>
    <w:rsid w:val="0036645B"/>
    <w:rsid w:val="0036716B"/>
    <w:rsid w:val="00367836"/>
    <w:rsid w:val="00371A33"/>
    <w:rsid w:val="00372F73"/>
    <w:rsid w:val="003735E2"/>
    <w:rsid w:val="00373C11"/>
    <w:rsid w:val="003757C9"/>
    <w:rsid w:val="00375F08"/>
    <w:rsid w:val="00375FB1"/>
    <w:rsid w:val="00377ACB"/>
    <w:rsid w:val="00377E18"/>
    <w:rsid w:val="003802DD"/>
    <w:rsid w:val="003840BF"/>
    <w:rsid w:val="0038762C"/>
    <w:rsid w:val="003920F4"/>
    <w:rsid w:val="0039340E"/>
    <w:rsid w:val="0039753C"/>
    <w:rsid w:val="00397B57"/>
    <w:rsid w:val="003A0444"/>
    <w:rsid w:val="003A1288"/>
    <w:rsid w:val="003A2C9E"/>
    <w:rsid w:val="003A5E13"/>
    <w:rsid w:val="003A7C84"/>
    <w:rsid w:val="003B0AED"/>
    <w:rsid w:val="003B1597"/>
    <w:rsid w:val="003B1E88"/>
    <w:rsid w:val="003B2B7E"/>
    <w:rsid w:val="003B42FC"/>
    <w:rsid w:val="003B4AC7"/>
    <w:rsid w:val="003C034C"/>
    <w:rsid w:val="003C047B"/>
    <w:rsid w:val="003C0614"/>
    <w:rsid w:val="003C1395"/>
    <w:rsid w:val="003C1BE0"/>
    <w:rsid w:val="003C2E69"/>
    <w:rsid w:val="003C65C2"/>
    <w:rsid w:val="003C6BAA"/>
    <w:rsid w:val="003D2192"/>
    <w:rsid w:val="003D4C4D"/>
    <w:rsid w:val="003D766F"/>
    <w:rsid w:val="003D78FC"/>
    <w:rsid w:val="003D7C4F"/>
    <w:rsid w:val="003E2302"/>
    <w:rsid w:val="003E4B68"/>
    <w:rsid w:val="003E5497"/>
    <w:rsid w:val="003E6D92"/>
    <w:rsid w:val="003E761E"/>
    <w:rsid w:val="003E7911"/>
    <w:rsid w:val="003F16D9"/>
    <w:rsid w:val="003F45E9"/>
    <w:rsid w:val="003F6CED"/>
    <w:rsid w:val="00401FEE"/>
    <w:rsid w:val="00402847"/>
    <w:rsid w:val="00403332"/>
    <w:rsid w:val="00403D5D"/>
    <w:rsid w:val="0040425F"/>
    <w:rsid w:val="00405177"/>
    <w:rsid w:val="00411729"/>
    <w:rsid w:val="00414061"/>
    <w:rsid w:val="0041571F"/>
    <w:rsid w:val="00415942"/>
    <w:rsid w:val="00420DE2"/>
    <w:rsid w:val="00421842"/>
    <w:rsid w:val="00423964"/>
    <w:rsid w:val="00423F44"/>
    <w:rsid w:val="00431D37"/>
    <w:rsid w:val="00436CC5"/>
    <w:rsid w:val="00436E57"/>
    <w:rsid w:val="0043728C"/>
    <w:rsid w:val="00441AED"/>
    <w:rsid w:val="004444CD"/>
    <w:rsid w:val="004457B4"/>
    <w:rsid w:val="00446AE8"/>
    <w:rsid w:val="00447B87"/>
    <w:rsid w:val="00453B5A"/>
    <w:rsid w:val="00454C41"/>
    <w:rsid w:val="004554BC"/>
    <w:rsid w:val="004613E7"/>
    <w:rsid w:val="0046278C"/>
    <w:rsid w:val="00463B97"/>
    <w:rsid w:val="00465A72"/>
    <w:rsid w:val="0046640C"/>
    <w:rsid w:val="00471838"/>
    <w:rsid w:val="0048280E"/>
    <w:rsid w:val="00490294"/>
    <w:rsid w:val="00490511"/>
    <w:rsid w:val="00492972"/>
    <w:rsid w:val="00492E6E"/>
    <w:rsid w:val="0049300C"/>
    <w:rsid w:val="00493A3A"/>
    <w:rsid w:val="0049665D"/>
    <w:rsid w:val="004A0BB1"/>
    <w:rsid w:val="004A11C0"/>
    <w:rsid w:val="004A39DC"/>
    <w:rsid w:val="004A3D6A"/>
    <w:rsid w:val="004B02E0"/>
    <w:rsid w:val="004B143D"/>
    <w:rsid w:val="004B1712"/>
    <w:rsid w:val="004B251E"/>
    <w:rsid w:val="004B40D9"/>
    <w:rsid w:val="004C3901"/>
    <w:rsid w:val="004C781B"/>
    <w:rsid w:val="004D43F6"/>
    <w:rsid w:val="004D44A4"/>
    <w:rsid w:val="004D5C37"/>
    <w:rsid w:val="004E10E6"/>
    <w:rsid w:val="004E1589"/>
    <w:rsid w:val="004E265C"/>
    <w:rsid w:val="004E425D"/>
    <w:rsid w:val="004F3AB0"/>
    <w:rsid w:val="004F3FA3"/>
    <w:rsid w:val="004F5ED4"/>
    <w:rsid w:val="005014AB"/>
    <w:rsid w:val="00504BE9"/>
    <w:rsid w:val="005130D7"/>
    <w:rsid w:val="00517122"/>
    <w:rsid w:val="005205D2"/>
    <w:rsid w:val="005207DE"/>
    <w:rsid w:val="005234C1"/>
    <w:rsid w:val="00523DB7"/>
    <w:rsid w:val="00524EA6"/>
    <w:rsid w:val="005254F8"/>
    <w:rsid w:val="005302CE"/>
    <w:rsid w:val="0053264C"/>
    <w:rsid w:val="005362E5"/>
    <w:rsid w:val="005403DB"/>
    <w:rsid w:val="005424BA"/>
    <w:rsid w:val="00543DCA"/>
    <w:rsid w:val="00544C1B"/>
    <w:rsid w:val="00545C2B"/>
    <w:rsid w:val="005463D9"/>
    <w:rsid w:val="00547F53"/>
    <w:rsid w:val="00555275"/>
    <w:rsid w:val="005604A4"/>
    <w:rsid w:val="005613E1"/>
    <w:rsid w:val="00566D8F"/>
    <w:rsid w:val="00567B84"/>
    <w:rsid w:val="00573817"/>
    <w:rsid w:val="005742A5"/>
    <w:rsid w:val="005752ED"/>
    <w:rsid w:val="0057600B"/>
    <w:rsid w:val="00580ED8"/>
    <w:rsid w:val="00581CE7"/>
    <w:rsid w:val="00582017"/>
    <w:rsid w:val="00582434"/>
    <w:rsid w:val="005857DF"/>
    <w:rsid w:val="0058660C"/>
    <w:rsid w:val="00587063"/>
    <w:rsid w:val="0059079E"/>
    <w:rsid w:val="005911F2"/>
    <w:rsid w:val="00594E80"/>
    <w:rsid w:val="0059714D"/>
    <w:rsid w:val="005972B8"/>
    <w:rsid w:val="005A27A4"/>
    <w:rsid w:val="005A31AC"/>
    <w:rsid w:val="005A3C6C"/>
    <w:rsid w:val="005A6E03"/>
    <w:rsid w:val="005B28FC"/>
    <w:rsid w:val="005B2F9E"/>
    <w:rsid w:val="005B336A"/>
    <w:rsid w:val="005B3C64"/>
    <w:rsid w:val="005B49B7"/>
    <w:rsid w:val="005B5F56"/>
    <w:rsid w:val="005C0CB2"/>
    <w:rsid w:val="005C0CD5"/>
    <w:rsid w:val="005C16CD"/>
    <w:rsid w:val="005C4D60"/>
    <w:rsid w:val="005C5298"/>
    <w:rsid w:val="005C5689"/>
    <w:rsid w:val="005C6B1F"/>
    <w:rsid w:val="005C6B3A"/>
    <w:rsid w:val="005D0953"/>
    <w:rsid w:val="005D0C75"/>
    <w:rsid w:val="005D28D3"/>
    <w:rsid w:val="005D3272"/>
    <w:rsid w:val="005D5166"/>
    <w:rsid w:val="005D753D"/>
    <w:rsid w:val="005E2DB5"/>
    <w:rsid w:val="005E3DFC"/>
    <w:rsid w:val="005E487E"/>
    <w:rsid w:val="005F0619"/>
    <w:rsid w:val="005F0861"/>
    <w:rsid w:val="005F3582"/>
    <w:rsid w:val="005F5633"/>
    <w:rsid w:val="006007C9"/>
    <w:rsid w:val="00603B97"/>
    <w:rsid w:val="00606479"/>
    <w:rsid w:val="0061262C"/>
    <w:rsid w:val="006164D1"/>
    <w:rsid w:val="006174E6"/>
    <w:rsid w:val="00623C5A"/>
    <w:rsid w:val="00624C0D"/>
    <w:rsid w:val="00632BD4"/>
    <w:rsid w:val="00635D63"/>
    <w:rsid w:val="00640DBD"/>
    <w:rsid w:val="00642B87"/>
    <w:rsid w:val="0064354C"/>
    <w:rsid w:val="006447AD"/>
    <w:rsid w:val="006473AC"/>
    <w:rsid w:val="00650401"/>
    <w:rsid w:val="00653292"/>
    <w:rsid w:val="006608E4"/>
    <w:rsid w:val="006634A0"/>
    <w:rsid w:val="006641E0"/>
    <w:rsid w:val="00665161"/>
    <w:rsid w:val="00665678"/>
    <w:rsid w:val="006670D8"/>
    <w:rsid w:val="00667E39"/>
    <w:rsid w:val="00670A65"/>
    <w:rsid w:val="00671062"/>
    <w:rsid w:val="00671411"/>
    <w:rsid w:val="00674E08"/>
    <w:rsid w:val="0067560D"/>
    <w:rsid w:val="006762A0"/>
    <w:rsid w:val="006767CD"/>
    <w:rsid w:val="00680832"/>
    <w:rsid w:val="00680C83"/>
    <w:rsid w:val="00681DA4"/>
    <w:rsid w:val="00684778"/>
    <w:rsid w:val="0069228F"/>
    <w:rsid w:val="00695C5A"/>
    <w:rsid w:val="00697840"/>
    <w:rsid w:val="00697B55"/>
    <w:rsid w:val="006A0D0B"/>
    <w:rsid w:val="006A0D67"/>
    <w:rsid w:val="006A1986"/>
    <w:rsid w:val="006A1E1E"/>
    <w:rsid w:val="006A22FC"/>
    <w:rsid w:val="006A40DD"/>
    <w:rsid w:val="006A459E"/>
    <w:rsid w:val="006A5F33"/>
    <w:rsid w:val="006A60F3"/>
    <w:rsid w:val="006B2EE3"/>
    <w:rsid w:val="006B301A"/>
    <w:rsid w:val="006B3A4B"/>
    <w:rsid w:val="006B3AD9"/>
    <w:rsid w:val="006B5342"/>
    <w:rsid w:val="006B59D2"/>
    <w:rsid w:val="006B6F55"/>
    <w:rsid w:val="006B7225"/>
    <w:rsid w:val="006C03A7"/>
    <w:rsid w:val="006C1D07"/>
    <w:rsid w:val="006C2046"/>
    <w:rsid w:val="006C3088"/>
    <w:rsid w:val="006C3B69"/>
    <w:rsid w:val="006C67BE"/>
    <w:rsid w:val="006C69B7"/>
    <w:rsid w:val="006D095B"/>
    <w:rsid w:val="006D180E"/>
    <w:rsid w:val="006D1B22"/>
    <w:rsid w:val="006D3A78"/>
    <w:rsid w:val="006D6550"/>
    <w:rsid w:val="006E0E70"/>
    <w:rsid w:val="006E2B5B"/>
    <w:rsid w:val="006E6406"/>
    <w:rsid w:val="006F074B"/>
    <w:rsid w:val="006F0DA1"/>
    <w:rsid w:val="006F1A54"/>
    <w:rsid w:val="006F4150"/>
    <w:rsid w:val="006F5BF3"/>
    <w:rsid w:val="006F5F61"/>
    <w:rsid w:val="006F680F"/>
    <w:rsid w:val="006F6919"/>
    <w:rsid w:val="00703FF5"/>
    <w:rsid w:val="00712DDA"/>
    <w:rsid w:val="00713372"/>
    <w:rsid w:val="007141D9"/>
    <w:rsid w:val="00715B1E"/>
    <w:rsid w:val="00717EE6"/>
    <w:rsid w:val="00721F76"/>
    <w:rsid w:val="00722125"/>
    <w:rsid w:val="007252EB"/>
    <w:rsid w:val="007264DE"/>
    <w:rsid w:val="0072660C"/>
    <w:rsid w:val="007267F7"/>
    <w:rsid w:val="00731496"/>
    <w:rsid w:val="00731AF8"/>
    <w:rsid w:val="00734524"/>
    <w:rsid w:val="007363C3"/>
    <w:rsid w:val="00743A7E"/>
    <w:rsid w:val="00744B4F"/>
    <w:rsid w:val="007468FC"/>
    <w:rsid w:val="007470F7"/>
    <w:rsid w:val="00751156"/>
    <w:rsid w:val="00751DB1"/>
    <w:rsid w:val="00753CB5"/>
    <w:rsid w:val="00756207"/>
    <w:rsid w:val="00756306"/>
    <w:rsid w:val="007618A8"/>
    <w:rsid w:val="0076430C"/>
    <w:rsid w:val="007676AF"/>
    <w:rsid w:val="007738D3"/>
    <w:rsid w:val="00776A58"/>
    <w:rsid w:val="00777838"/>
    <w:rsid w:val="00777E86"/>
    <w:rsid w:val="007806E4"/>
    <w:rsid w:val="007825C9"/>
    <w:rsid w:val="007914EC"/>
    <w:rsid w:val="00791975"/>
    <w:rsid w:val="00794460"/>
    <w:rsid w:val="00796F35"/>
    <w:rsid w:val="007A08E9"/>
    <w:rsid w:val="007A45BC"/>
    <w:rsid w:val="007A55CA"/>
    <w:rsid w:val="007A6100"/>
    <w:rsid w:val="007B2D8B"/>
    <w:rsid w:val="007B2E2C"/>
    <w:rsid w:val="007B3799"/>
    <w:rsid w:val="007B488C"/>
    <w:rsid w:val="007B4CCF"/>
    <w:rsid w:val="007B55AC"/>
    <w:rsid w:val="007C11DD"/>
    <w:rsid w:val="007C1756"/>
    <w:rsid w:val="007C2A9E"/>
    <w:rsid w:val="007C3912"/>
    <w:rsid w:val="007C45CF"/>
    <w:rsid w:val="007C4F3D"/>
    <w:rsid w:val="007C6334"/>
    <w:rsid w:val="007C7982"/>
    <w:rsid w:val="007D1DC5"/>
    <w:rsid w:val="007D4CBF"/>
    <w:rsid w:val="007E0261"/>
    <w:rsid w:val="007E31C2"/>
    <w:rsid w:val="007E5A70"/>
    <w:rsid w:val="007E714F"/>
    <w:rsid w:val="007F08B0"/>
    <w:rsid w:val="007F27F4"/>
    <w:rsid w:val="007F2CAD"/>
    <w:rsid w:val="007F4DD6"/>
    <w:rsid w:val="007F59FA"/>
    <w:rsid w:val="007F7045"/>
    <w:rsid w:val="0080056C"/>
    <w:rsid w:val="0080148B"/>
    <w:rsid w:val="00803989"/>
    <w:rsid w:val="00805E80"/>
    <w:rsid w:val="008116CC"/>
    <w:rsid w:val="008120F2"/>
    <w:rsid w:val="008136F7"/>
    <w:rsid w:val="00813FC3"/>
    <w:rsid w:val="008146C5"/>
    <w:rsid w:val="008149F6"/>
    <w:rsid w:val="00814CB5"/>
    <w:rsid w:val="00814DE6"/>
    <w:rsid w:val="00816B21"/>
    <w:rsid w:val="008211C5"/>
    <w:rsid w:val="008221F1"/>
    <w:rsid w:val="00823175"/>
    <w:rsid w:val="008237DF"/>
    <w:rsid w:val="00826D0F"/>
    <w:rsid w:val="00827DF6"/>
    <w:rsid w:val="008300E7"/>
    <w:rsid w:val="00834361"/>
    <w:rsid w:val="008378F6"/>
    <w:rsid w:val="008406F1"/>
    <w:rsid w:val="0084149F"/>
    <w:rsid w:val="008455EC"/>
    <w:rsid w:val="0085001F"/>
    <w:rsid w:val="00853B27"/>
    <w:rsid w:val="00853C96"/>
    <w:rsid w:val="008567ED"/>
    <w:rsid w:val="0086343D"/>
    <w:rsid w:val="00865268"/>
    <w:rsid w:val="00867644"/>
    <w:rsid w:val="00867AED"/>
    <w:rsid w:val="00870679"/>
    <w:rsid w:val="0087642A"/>
    <w:rsid w:val="00882E34"/>
    <w:rsid w:val="008836C0"/>
    <w:rsid w:val="008856B0"/>
    <w:rsid w:val="0088748A"/>
    <w:rsid w:val="00890910"/>
    <w:rsid w:val="00892A04"/>
    <w:rsid w:val="00894CEC"/>
    <w:rsid w:val="00895D78"/>
    <w:rsid w:val="008A27F4"/>
    <w:rsid w:val="008A302B"/>
    <w:rsid w:val="008A65A3"/>
    <w:rsid w:val="008A716F"/>
    <w:rsid w:val="008A75B6"/>
    <w:rsid w:val="008B5FA9"/>
    <w:rsid w:val="008B6624"/>
    <w:rsid w:val="008C0ACE"/>
    <w:rsid w:val="008C0D08"/>
    <w:rsid w:val="008C3A7A"/>
    <w:rsid w:val="008D0E30"/>
    <w:rsid w:val="008D1172"/>
    <w:rsid w:val="008D14AA"/>
    <w:rsid w:val="008D2590"/>
    <w:rsid w:val="008D28A0"/>
    <w:rsid w:val="008D317D"/>
    <w:rsid w:val="008D7704"/>
    <w:rsid w:val="008E1AF3"/>
    <w:rsid w:val="008E42AE"/>
    <w:rsid w:val="008E7FE2"/>
    <w:rsid w:val="008F0C4F"/>
    <w:rsid w:val="008F610F"/>
    <w:rsid w:val="00901D7A"/>
    <w:rsid w:val="009075EC"/>
    <w:rsid w:val="00907D49"/>
    <w:rsid w:val="00907E31"/>
    <w:rsid w:val="00910743"/>
    <w:rsid w:val="00910F7E"/>
    <w:rsid w:val="0091169A"/>
    <w:rsid w:val="00913A62"/>
    <w:rsid w:val="00914EF5"/>
    <w:rsid w:val="009152B2"/>
    <w:rsid w:val="009157E5"/>
    <w:rsid w:val="00915AF4"/>
    <w:rsid w:val="00925BB9"/>
    <w:rsid w:val="009266BE"/>
    <w:rsid w:val="00926E75"/>
    <w:rsid w:val="00926FA8"/>
    <w:rsid w:val="009272DE"/>
    <w:rsid w:val="00935D12"/>
    <w:rsid w:val="009361DB"/>
    <w:rsid w:val="00940884"/>
    <w:rsid w:val="00942C60"/>
    <w:rsid w:val="009452BF"/>
    <w:rsid w:val="00952D37"/>
    <w:rsid w:val="009541E6"/>
    <w:rsid w:val="00960D7A"/>
    <w:rsid w:val="00963BC0"/>
    <w:rsid w:val="00964317"/>
    <w:rsid w:val="0097165D"/>
    <w:rsid w:val="0097298F"/>
    <w:rsid w:val="00974570"/>
    <w:rsid w:val="00974973"/>
    <w:rsid w:val="009770EA"/>
    <w:rsid w:val="00980D46"/>
    <w:rsid w:val="00982D2C"/>
    <w:rsid w:val="0098327A"/>
    <w:rsid w:val="009839E9"/>
    <w:rsid w:val="00983A7B"/>
    <w:rsid w:val="00986191"/>
    <w:rsid w:val="00987B43"/>
    <w:rsid w:val="00990AA0"/>
    <w:rsid w:val="00990B5A"/>
    <w:rsid w:val="00991D1B"/>
    <w:rsid w:val="00992B5E"/>
    <w:rsid w:val="00994ADC"/>
    <w:rsid w:val="0099670B"/>
    <w:rsid w:val="00996770"/>
    <w:rsid w:val="009975D2"/>
    <w:rsid w:val="009A00D8"/>
    <w:rsid w:val="009A081A"/>
    <w:rsid w:val="009A2ACE"/>
    <w:rsid w:val="009A39E7"/>
    <w:rsid w:val="009A41B6"/>
    <w:rsid w:val="009A7D71"/>
    <w:rsid w:val="009C3248"/>
    <w:rsid w:val="009C4E0E"/>
    <w:rsid w:val="009D3815"/>
    <w:rsid w:val="009D4F46"/>
    <w:rsid w:val="009D5F9E"/>
    <w:rsid w:val="009D6653"/>
    <w:rsid w:val="009D6B70"/>
    <w:rsid w:val="009E0645"/>
    <w:rsid w:val="009E0FC7"/>
    <w:rsid w:val="009E23F0"/>
    <w:rsid w:val="009E4D5C"/>
    <w:rsid w:val="009F498E"/>
    <w:rsid w:val="00A0005E"/>
    <w:rsid w:val="00A0227E"/>
    <w:rsid w:val="00A024E3"/>
    <w:rsid w:val="00A07E58"/>
    <w:rsid w:val="00A13C9A"/>
    <w:rsid w:val="00A14107"/>
    <w:rsid w:val="00A167D2"/>
    <w:rsid w:val="00A1688E"/>
    <w:rsid w:val="00A1750F"/>
    <w:rsid w:val="00A21925"/>
    <w:rsid w:val="00A23405"/>
    <w:rsid w:val="00A24F19"/>
    <w:rsid w:val="00A26456"/>
    <w:rsid w:val="00A27128"/>
    <w:rsid w:val="00A30041"/>
    <w:rsid w:val="00A310AF"/>
    <w:rsid w:val="00A31F17"/>
    <w:rsid w:val="00A31F1C"/>
    <w:rsid w:val="00A34BB6"/>
    <w:rsid w:val="00A357DF"/>
    <w:rsid w:val="00A360CE"/>
    <w:rsid w:val="00A3714C"/>
    <w:rsid w:val="00A40D2F"/>
    <w:rsid w:val="00A41C2D"/>
    <w:rsid w:val="00A4450D"/>
    <w:rsid w:val="00A446A2"/>
    <w:rsid w:val="00A449D2"/>
    <w:rsid w:val="00A44B3C"/>
    <w:rsid w:val="00A44ED1"/>
    <w:rsid w:val="00A4503D"/>
    <w:rsid w:val="00A45F56"/>
    <w:rsid w:val="00A46107"/>
    <w:rsid w:val="00A51709"/>
    <w:rsid w:val="00A55272"/>
    <w:rsid w:val="00A6147B"/>
    <w:rsid w:val="00A62ABE"/>
    <w:rsid w:val="00A63811"/>
    <w:rsid w:val="00A6452C"/>
    <w:rsid w:val="00A65A23"/>
    <w:rsid w:val="00A71FC5"/>
    <w:rsid w:val="00A73CAB"/>
    <w:rsid w:val="00A744D6"/>
    <w:rsid w:val="00A74858"/>
    <w:rsid w:val="00A74B3C"/>
    <w:rsid w:val="00A763DF"/>
    <w:rsid w:val="00A8018F"/>
    <w:rsid w:val="00A80732"/>
    <w:rsid w:val="00A80CBE"/>
    <w:rsid w:val="00A837D6"/>
    <w:rsid w:val="00A84892"/>
    <w:rsid w:val="00A8526C"/>
    <w:rsid w:val="00A853FD"/>
    <w:rsid w:val="00A85B8E"/>
    <w:rsid w:val="00A87CD3"/>
    <w:rsid w:val="00A91339"/>
    <w:rsid w:val="00A92A3A"/>
    <w:rsid w:val="00A943C0"/>
    <w:rsid w:val="00A94636"/>
    <w:rsid w:val="00AA41E1"/>
    <w:rsid w:val="00AA61E4"/>
    <w:rsid w:val="00AB0FFD"/>
    <w:rsid w:val="00AB1CBF"/>
    <w:rsid w:val="00AB5319"/>
    <w:rsid w:val="00AB6BAA"/>
    <w:rsid w:val="00AC16C9"/>
    <w:rsid w:val="00AC49C8"/>
    <w:rsid w:val="00AC6EAF"/>
    <w:rsid w:val="00AC7840"/>
    <w:rsid w:val="00AD3244"/>
    <w:rsid w:val="00AD553F"/>
    <w:rsid w:val="00AD6BE7"/>
    <w:rsid w:val="00AE0016"/>
    <w:rsid w:val="00AE1A3E"/>
    <w:rsid w:val="00AE2594"/>
    <w:rsid w:val="00AE33ED"/>
    <w:rsid w:val="00AE3557"/>
    <w:rsid w:val="00AE56EC"/>
    <w:rsid w:val="00AE58D4"/>
    <w:rsid w:val="00AE730B"/>
    <w:rsid w:val="00AF069D"/>
    <w:rsid w:val="00B10E39"/>
    <w:rsid w:val="00B10FDB"/>
    <w:rsid w:val="00B12C6B"/>
    <w:rsid w:val="00B15AF2"/>
    <w:rsid w:val="00B16090"/>
    <w:rsid w:val="00B16795"/>
    <w:rsid w:val="00B20007"/>
    <w:rsid w:val="00B20EFC"/>
    <w:rsid w:val="00B21221"/>
    <w:rsid w:val="00B23B3A"/>
    <w:rsid w:val="00B24552"/>
    <w:rsid w:val="00B247E9"/>
    <w:rsid w:val="00B25512"/>
    <w:rsid w:val="00B27696"/>
    <w:rsid w:val="00B27D29"/>
    <w:rsid w:val="00B301B8"/>
    <w:rsid w:val="00B303F3"/>
    <w:rsid w:val="00B43231"/>
    <w:rsid w:val="00B44995"/>
    <w:rsid w:val="00B4503C"/>
    <w:rsid w:val="00B4529B"/>
    <w:rsid w:val="00B46FB9"/>
    <w:rsid w:val="00B47D6F"/>
    <w:rsid w:val="00B50250"/>
    <w:rsid w:val="00B51AC9"/>
    <w:rsid w:val="00B5349E"/>
    <w:rsid w:val="00B53E42"/>
    <w:rsid w:val="00B550D4"/>
    <w:rsid w:val="00B556E1"/>
    <w:rsid w:val="00B60E41"/>
    <w:rsid w:val="00B62DE4"/>
    <w:rsid w:val="00B6491A"/>
    <w:rsid w:val="00B66973"/>
    <w:rsid w:val="00B70438"/>
    <w:rsid w:val="00B739BE"/>
    <w:rsid w:val="00B74C7E"/>
    <w:rsid w:val="00B75817"/>
    <w:rsid w:val="00B7770D"/>
    <w:rsid w:val="00B849E5"/>
    <w:rsid w:val="00B9149F"/>
    <w:rsid w:val="00B92E3F"/>
    <w:rsid w:val="00B94AE4"/>
    <w:rsid w:val="00B94B53"/>
    <w:rsid w:val="00B96E85"/>
    <w:rsid w:val="00BA13BA"/>
    <w:rsid w:val="00BA1FDF"/>
    <w:rsid w:val="00BA4BC7"/>
    <w:rsid w:val="00BA4F2F"/>
    <w:rsid w:val="00BB0937"/>
    <w:rsid w:val="00BB7472"/>
    <w:rsid w:val="00BC0389"/>
    <w:rsid w:val="00BC1248"/>
    <w:rsid w:val="00BC1985"/>
    <w:rsid w:val="00BC4A84"/>
    <w:rsid w:val="00BC53D7"/>
    <w:rsid w:val="00BD121D"/>
    <w:rsid w:val="00BD2778"/>
    <w:rsid w:val="00BD2901"/>
    <w:rsid w:val="00BD4063"/>
    <w:rsid w:val="00BD77F7"/>
    <w:rsid w:val="00BE200D"/>
    <w:rsid w:val="00BE5C42"/>
    <w:rsid w:val="00BE68E4"/>
    <w:rsid w:val="00BE7086"/>
    <w:rsid w:val="00BE70AC"/>
    <w:rsid w:val="00BF1178"/>
    <w:rsid w:val="00BF3B83"/>
    <w:rsid w:val="00BF65A2"/>
    <w:rsid w:val="00C03406"/>
    <w:rsid w:val="00C06883"/>
    <w:rsid w:val="00C07562"/>
    <w:rsid w:val="00C07EA1"/>
    <w:rsid w:val="00C1003D"/>
    <w:rsid w:val="00C11BE8"/>
    <w:rsid w:val="00C132AF"/>
    <w:rsid w:val="00C13DB4"/>
    <w:rsid w:val="00C1458E"/>
    <w:rsid w:val="00C15179"/>
    <w:rsid w:val="00C1698F"/>
    <w:rsid w:val="00C17210"/>
    <w:rsid w:val="00C17653"/>
    <w:rsid w:val="00C222EA"/>
    <w:rsid w:val="00C2280F"/>
    <w:rsid w:val="00C23CF0"/>
    <w:rsid w:val="00C251F8"/>
    <w:rsid w:val="00C3008E"/>
    <w:rsid w:val="00C31E76"/>
    <w:rsid w:val="00C325C8"/>
    <w:rsid w:val="00C341B4"/>
    <w:rsid w:val="00C35088"/>
    <w:rsid w:val="00C35749"/>
    <w:rsid w:val="00C35DEE"/>
    <w:rsid w:val="00C3766A"/>
    <w:rsid w:val="00C4068C"/>
    <w:rsid w:val="00C40D64"/>
    <w:rsid w:val="00C40F25"/>
    <w:rsid w:val="00C416C2"/>
    <w:rsid w:val="00C41BD6"/>
    <w:rsid w:val="00C41DB8"/>
    <w:rsid w:val="00C4324C"/>
    <w:rsid w:val="00C457EA"/>
    <w:rsid w:val="00C4652D"/>
    <w:rsid w:val="00C51513"/>
    <w:rsid w:val="00C52316"/>
    <w:rsid w:val="00C546CB"/>
    <w:rsid w:val="00C55523"/>
    <w:rsid w:val="00C556BA"/>
    <w:rsid w:val="00C55D28"/>
    <w:rsid w:val="00C56D25"/>
    <w:rsid w:val="00C6042C"/>
    <w:rsid w:val="00C61617"/>
    <w:rsid w:val="00C62C10"/>
    <w:rsid w:val="00C65905"/>
    <w:rsid w:val="00C65FF4"/>
    <w:rsid w:val="00C67391"/>
    <w:rsid w:val="00C67D02"/>
    <w:rsid w:val="00C7019C"/>
    <w:rsid w:val="00C71577"/>
    <w:rsid w:val="00C72255"/>
    <w:rsid w:val="00C744A4"/>
    <w:rsid w:val="00C75239"/>
    <w:rsid w:val="00C75BA1"/>
    <w:rsid w:val="00C8050B"/>
    <w:rsid w:val="00C81D36"/>
    <w:rsid w:val="00C8370B"/>
    <w:rsid w:val="00C85093"/>
    <w:rsid w:val="00C864FF"/>
    <w:rsid w:val="00C871D6"/>
    <w:rsid w:val="00C87CFE"/>
    <w:rsid w:val="00C91824"/>
    <w:rsid w:val="00C9264B"/>
    <w:rsid w:val="00C96530"/>
    <w:rsid w:val="00C96DC8"/>
    <w:rsid w:val="00CA30AF"/>
    <w:rsid w:val="00CA53B6"/>
    <w:rsid w:val="00CB0551"/>
    <w:rsid w:val="00CB0768"/>
    <w:rsid w:val="00CB0DEF"/>
    <w:rsid w:val="00CB100E"/>
    <w:rsid w:val="00CC0E2A"/>
    <w:rsid w:val="00CC1D7B"/>
    <w:rsid w:val="00CC2276"/>
    <w:rsid w:val="00CC2378"/>
    <w:rsid w:val="00CC4DEE"/>
    <w:rsid w:val="00CC63CC"/>
    <w:rsid w:val="00CC6FA5"/>
    <w:rsid w:val="00CD3BD6"/>
    <w:rsid w:val="00CD7405"/>
    <w:rsid w:val="00CD7410"/>
    <w:rsid w:val="00CE14B0"/>
    <w:rsid w:val="00CE1EB7"/>
    <w:rsid w:val="00CF19E8"/>
    <w:rsid w:val="00CF2383"/>
    <w:rsid w:val="00CF7F7A"/>
    <w:rsid w:val="00D01865"/>
    <w:rsid w:val="00D01EAA"/>
    <w:rsid w:val="00D02F7B"/>
    <w:rsid w:val="00D03AED"/>
    <w:rsid w:val="00D119BE"/>
    <w:rsid w:val="00D15BAF"/>
    <w:rsid w:val="00D16290"/>
    <w:rsid w:val="00D2038F"/>
    <w:rsid w:val="00D20A9F"/>
    <w:rsid w:val="00D21247"/>
    <w:rsid w:val="00D2172E"/>
    <w:rsid w:val="00D21758"/>
    <w:rsid w:val="00D21FE8"/>
    <w:rsid w:val="00D23741"/>
    <w:rsid w:val="00D23988"/>
    <w:rsid w:val="00D305B7"/>
    <w:rsid w:val="00D30FA5"/>
    <w:rsid w:val="00D31AC0"/>
    <w:rsid w:val="00D335B7"/>
    <w:rsid w:val="00D34B4A"/>
    <w:rsid w:val="00D352D1"/>
    <w:rsid w:val="00D35DD5"/>
    <w:rsid w:val="00D402F4"/>
    <w:rsid w:val="00D43BE1"/>
    <w:rsid w:val="00D4520F"/>
    <w:rsid w:val="00D47AAE"/>
    <w:rsid w:val="00D50EB1"/>
    <w:rsid w:val="00D50F3C"/>
    <w:rsid w:val="00D55333"/>
    <w:rsid w:val="00D553D2"/>
    <w:rsid w:val="00D55A71"/>
    <w:rsid w:val="00D5742A"/>
    <w:rsid w:val="00D6251D"/>
    <w:rsid w:val="00D67000"/>
    <w:rsid w:val="00D72039"/>
    <w:rsid w:val="00D7224C"/>
    <w:rsid w:val="00D7328B"/>
    <w:rsid w:val="00D74C1F"/>
    <w:rsid w:val="00D75868"/>
    <w:rsid w:val="00D76751"/>
    <w:rsid w:val="00D77357"/>
    <w:rsid w:val="00D77FB0"/>
    <w:rsid w:val="00D8094A"/>
    <w:rsid w:val="00D84399"/>
    <w:rsid w:val="00D87743"/>
    <w:rsid w:val="00D93F72"/>
    <w:rsid w:val="00D94020"/>
    <w:rsid w:val="00DA0D29"/>
    <w:rsid w:val="00DA439C"/>
    <w:rsid w:val="00DA52BF"/>
    <w:rsid w:val="00DA551D"/>
    <w:rsid w:val="00DA7FDB"/>
    <w:rsid w:val="00DB09A1"/>
    <w:rsid w:val="00DB13D5"/>
    <w:rsid w:val="00DB148F"/>
    <w:rsid w:val="00DB4A8C"/>
    <w:rsid w:val="00DB4CE2"/>
    <w:rsid w:val="00DB6869"/>
    <w:rsid w:val="00DB6F23"/>
    <w:rsid w:val="00DC093F"/>
    <w:rsid w:val="00DC227A"/>
    <w:rsid w:val="00DC61B9"/>
    <w:rsid w:val="00DC6CDF"/>
    <w:rsid w:val="00DD045E"/>
    <w:rsid w:val="00DD0A47"/>
    <w:rsid w:val="00DD12B2"/>
    <w:rsid w:val="00DD1F0B"/>
    <w:rsid w:val="00DD3C7C"/>
    <w:rsid w:val="00DD789C"/>
    <w:rsid w:val="00DE12A6"/>
    <w:rsid w:val="00DE1DFC"/>
    <w:rsid w:val="00DE2247"/>
    <w:rsid w:val="00DE3BCB"/>
    <w:rsid w:val="00DE63A9"/>
    <w:rsid w:val="00DE6B38"/>
    <w:rsid w:val="00DF0F42"/>
    <w:rsid w:val="00DF1519"/>
    <w:rsid w:val="00DF33A3"/>
    <w:rsid w:val="00DF384D"/>
    <w:rsid w:val="00DF6AAA"/>
    <w:rsid w:val="00E01D9F"/>
    <w:rsid w:val="00E03346"/>
    <w:rsid w:val="00E0337C"/>
    <w:rsid w:val="00E04004"/>
    <w:rsid w:val="00E05976"/>
    <w:rsid w:val="00E07B8B"/>
    <w:rsid w:val="00E109F7"/>
    <w:rsid w:val="00E11CCE"/>
    <w:rsid w:val="00E11D5D"/>
    <w:rsid w:val="00E12463"/>
    <w:rsid w:val="00E144AD"/>
    <w:rsid w:val="00E14B9D"/>
    <w:rsid w:val="00E15783"/>
    <w:rsid w:val="00E16112"/>
    <w:rsid w:val="00E17C53"/>
    <w:rsid w:val="00E17DD1"/>
    <w:rsid w:val="00E2153A"/>
    <w:rsid w:val="00E25F4B"/>
    <w:rsid w:val="00E26A24"/>
    <w:rsid w:val="00E26E5D"/>
    <w:rsid w:val="00E277A5"/>
    <w:rsid w:val="00E36A57"/>
    <w:rsid w:val="00E42CF0"/>
    <w:rsid w:val="00E45317"/>
    <w:rsid w:val="00E4668F"/>
    <w:rsid w:val="00E471A9"/>
    <w:rsid w:val="00E47C24"/>
    <w:rsid w:val="00E52CF0"/>
    <w:rsid w:val="00E54676"/>
    <w:rsid w:val="00E5563F"/>
    <w:rsid w:val="00E600EA"/>
    <w:rsid w:val="00E600FF"/>
    <w:rsid w:val="00E60F25"/>
    <w:rsid w:val="00E62850"/>
    <w:rsid w:val="00E63078"/>
    <w:rsid w:val="00E6472C"/>
    <w:rsid w:val="00E64A83"/>
    <w:rsid w:val="00E65BA3"/>
    <w:rsid w:val="00E65C32"/>
    <w:rsid w:val="00E66FC2"/>
    <w:rsid w:val="00E7345F"/>
    <w:rsid w:val="00E742F0"/>
    <w:rsid w:val="00E74388"/>
    <w:rsid w:val="00E74E19"/>
    <w:rsid w:val="00E758F5"/>
    <w:rsid w:val="00E76703"/>
    <w:rsid w:val="00E768DF"/>
    <w:rsid w:val="00E76A9E"/>
    <w:rsid w:val="00E8176E"/>
    <w:rsid w:val="00E832DC"/>
    <w:rsid w:val="00E84F29"/>
    <w:rsid w:val="00E850F0"/>
    <w:rsid w:val="00E85BE2"/>
    <w:rsid w:val="00E86B6F"/>
    <w:rsid w:val="00E922AF"/>
    <w:rsid w:val="00E92789"/>
    <w:rsid w:val="00E93EB7"/>
    <w:rsid w:val="00E94AEF"/>
    <w:rsid w:val="00EA0836"/>
    <w:rsid w:val="00EA3294"/>
    <w:rsid w:val="00EA4033"/>
    <w:rsid w:val="00EA5988"/>
    <w:rsid w:val="00EA6A5A"/>
    <w:rsid w:val="00EB0852"/>
    <w:rsid w:val="00EB1930"/>
    <w:rsid w:val="00EB2A28"/>
    <w:rsid w:val="00EB46BF"/>
    <w:rsid w:val="00EB5FD0"/>
    <w:rsid w:val="00EC3DE8"/>
    <w:rsid w:val="00ED0604"/>
    <w:rsid w:val="00ED4403"/>
    <w:rsid w:val="00ED5188"/>
    <w:rsid w:val="00ED5E82"/>
    <w:rsid w:val="00ED5F4B"/>
    <w:rsid w:val="00ED69D5"/>
    <w:rsid w:val="00EE2439"/>
    <w:rsid w:val="00EE26A6"/>
    <w:rsid w:val="00EE290C"/>
    <w:rsid w:val="00EE6761"/>
    <w:rsid w:val="00EE7604"/>
    <w:rsid w:val="00EF0839"/>
    <w:rsid w:val="00EF27F9"/>
    <w:rsid w:val="00EF2EF3"/>
    <w:rsid w:val="00EF4A26"/>
    <w:rsid w:val="00EF5153"/>
    <w:rsid w:val="00EF6945"/>
    <w:rsid w:val="00F0136E"/>
    <w:rsid w:val="00F01580"/>
    <w:rsid w:val="00F04A9F"/>
    <w:rsid w:val="00F0580A"/>
    <w:rsid w:val="00F06A5F"/>
    <w:rsid w:val="00F06EB2"/>
    <w:rsid w:val="00F074B9"/>
    <w:rsid w:val="00F07537"/>
    <w:rsid w:val="00F07CA5"/>
    <w:rsid w:val="00F104CE"/>
    <w:rsid w:val="00F13AA9"/>
    <w:rsid w:val="00F13EA1"/>
    <w:rsid w:val="00F14FDF"/>
    <w:rsid w:val="00F15CED"/>
    <w:rsid w:val="00F17EC6"/>
    <w:rsid w:val="00F21A24"/>
    <w:rsid w:val="00F228F5"/>
    <w:rsid w:val="00F238AF"/>
    <w:rsid w:val="00F27606"/>
    <w:rsid w:val="00F30148"/>
    <w:rsid w:val="00F301DE"/>
    <w:rsid w:val="00F33754"/>
    <w:rsid w:val="00F35342"/>
    <w:rsid w:val="00F36FBF"/>
    <w:rsid w:val="00F44ECD"/>
    <w:rsid w:val="00F45734"/>
    <w:rsid w:val="00F50464"/>
    <w:rsid w:val="00F506B8"/>
    <w:rsid w:val="00F5169A"/>
    <w:rsid w:val="00F52DE9"/>
    <w:rsid w:val="00F53F92"/>
    <w:rsid w:val="00F54D17"/>
    <w:rsid w:val="00F554C9"/>
    <w:rsid w:val="00F55592"/>
    <w:rsid w:val="00F5692A"/>
    <w:rsid w:val="00F5745F"/>
    <w:rsid w:val="00F61C27"/>
    <w:rsid w:val="00F65D43"/>
    <w:rsid w:val="00F70CC2"/>
    <w:rsid w:val="00F72215"/>
    <w:rsid w:val="00F7286D"/>
    <w:rsid w:val="00F7664A"/>
    <w:rsid w:val="00F809C0"/>
    <w:rsid w:val="00F80E44"/>
    <w:rsid w:val="00F868E6"/>
    <w:rsid w:val="00F86C3D"/>
    <w:rsid w:val="00F8757E"/>
    <w:rsid w:val="00F87C64"/>
    <w:rsid w:val="00F87CAB"/>
    <w:rsid w:val="00F9159F"/>
    <w:rsid w:val="00F92852"/>
    <w:rsid w:val="00F9452A"/>
    <w:rsid w:val="00F95520"/>
    <w:rsid w:val="00F95753"/>
    <w:rsid w:val="00F95AA0"/>
    <w:rsid w:val="00F95CD2"/>
    <w:rsid w:val="00F971D4"/>
    <w:rsid w:val="00FA49A4"/>
    <w:rsid w:val="00FB2CF1"/>
    <w:rsid w:val="00FB56C9"/>
    <w:rsid w:val="00FB5E61"/>
    <w:rsid w:val="00FB62ED"/>
    <w:rsid w:val="00FB69B6"/>
    <w:rsid w:val="00FB71E7"/>
    <w:rsid w:val="00FB725D"/>
    <w:rsid w:val="00FC1DC1"/>
    <w:rsid w:val="00FD0027"/>
    <w:rsid w:val="00FD10D6"/>
    <w:rsid w:val="00FD5C04"/>
    <w:rsid w:val="00FD69BD"/>
    <w:rsid w:val="00FE1A5A"/>
    <w:rsid w:val="00FE6520"/>
    <w:rsid w:val="00FE69CB"/>
    <w:rsid w:val="00FF4A66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F5C7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972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ListParagraph">
    <w:name w:val="List Paragraph"/>
    <w:basedOn w:val="Normal"/>
    <w:uiPriority w:val="34"/>
    <w:qFormat/>
    <w:rsid w:val="00C87C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3CB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660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C0CB2"/>
    <w:rPr>
      <w:b/>
      <w:bCs/>
    </w:rPr>
  </w:style>
  <w:style w:type="paragraph" w:styleId="NormalWeb">
    <w:name w:val="Normal (Web)"/>
    <w:basedOn w:val="Normal"/>
    <w:uiPriority w:val="99"/>
    <w:unhideWhenUsed/>
    <w:rsid w:val="000A5DDC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gmail-il">
    <w:name w:val="gmail-il"/>
    <w:basedOn w:val="DefaultParagraphFont"/>
    <w:rsid w:val="00343ED0"/>
  </w:style>
  <w:style w:type="paragraph" w:styleId="ListNumber">
    <w:name w:val="List Number"/>
    <w:basedOn w:val="Normal"/>
    <w:uiPriority w:val="99"/>
    <w:qFormat/>
    <w:rsid w:val="00C51513"/>
    <w:pPr>
      <w:numPr>
        <w:numId w:val="2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paragraph" w:styleId="ListNumber2">
    <w:name w:val="List Number 2"/>
    <w:basedOn w:val="Normal"/>
    <w:uiPriority w:val="99"/>
    <w:unhideWhenUsed/>
    <w:qFormat/>
    <w:rsid w:val="00C51513"/>
    <w:pPr>
      <w:numPr>
        <w:ilvl w:val="1"/>
        <w:numId w:val="2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table" w:customStyle="1" w:styleId="TableGrid1">
    <w:name w:val="Table Grid1"/>
    <w:basedOn w:val="TableNormal"/>
    <w:next w:val="TableGrid"/>
    <w:uiPriority w:val="1"/>
    <w:rsid w:val="00853B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A60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60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60F3"/>
    <w:rPr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0F3"/>
    <w:rPr>
      <w:b/>
      <w:bCs/>
      <w:spacing w:val="8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2E5A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4E10E6"/>
    <w:rPr>
      <w:i/>
      <w:iCs/>
    </w:rPr>
  </w:style>
  <w:style w:type="character" w:customStyle="1" w:styleId="dyjrff">
    <w:name w:val="dyjrff"/>
    <w:basedOn w:val="DefaultParagraphFont"/>
    <w:rsid w:val="004E10E6"/>
  </w:style>
  <w:style w:type="character" w:customStyle="1" w:styleId="zgwo7">
    <w:name w:val="zgwo7"/>
    <w:basedOn w:val="DefaultParagraphFont"/>
    <w:rsid w:val="004E10E6"/>
  </w:style>
  <w:style w:type="character" w:customStyle="1" w:styleId="acopre">
    <w:name w:val="acopre"/>
    <w:basedOn w:val="DefaultParagraphFont"/>
    <w:rsid w:val="004E10E6"/>
  </w:style>
  <w:style w:type="character" w:customStyle="1" w:styleId="f">
    <w:name w:val="f"/>
    <w:basedOn w:val="DefaultParagraphFont"/>
    <w:rsid w:val="004E10E6"/>
  </w:style>
  <w:style w:type="character" w:styleId="Emphasis">
    <w:name w:val="Emphasis"/>
    <w:basedOn w:val="DefaultParagraphFont"/>
    <w:uiPriority w:val="20"/>
    <w:qFormat/>
    <w:rsid w:val="004E10E6"/>
    <w:rPr>
      <w:i/>
      <w:iCs/>
    </w:rPr>
  </w:style>
  <w:style w:type="paragraph" w:styleId="Revision">
    <w:name w:val="Revision"/>
    <w:hidden/>
    <w:uiPriority w:val="99"/>
    <w:semiHidden/>
    <w:rsid w:val="00345B6D"/>
    <w:pPr>
      <w:spacing w:after="0" w:line="240" w:lineRule="auto"/>
    </w:pPr>
    <w:rPr>
      <w:spacing w:val="8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554BC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1"/>
    <w:rsid w:val="001043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1"/>
    <w:rsid w:val="004929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3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8688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1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07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824764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3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8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50086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7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3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494245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6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10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6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us06web.zoom.us/j/83311064915?pwd=YXpseHphVmRGUkFrYUFSK21mdXBXUT09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D01BA8-DE48-400B-AA14-F15CD9821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2022-03-08T16:25:00Z</dcterms:created>
  <dcterms:modified xsi:type="dcterms:W3CDTF">2022-03-08T16:25:00Z</dcterms:modified>
  <cp:version/>
</cp:coreProperties>
</file>