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AE42" w14:textId="77777777" w:rsidR="001B5443" w:rsidRPr="00EF61DE" w:rsidRDefault="001B5443" w:rsidP="001B5443">
      <w:pPr>
        <w:pStyle w:val="Header"/>
        <w:jc w:val="center"/>
        <w:rPr>
          <w:rFonts w:ascii="Vijaya" w:hAnsi="Vijaya" w:cs="Vijaya"/>
          <w:b/>
          <w:bCs/>
          <w:color w:val="2F5496" w:themeColor="accent1" w:themeShade="BF"/>
          <w:sz w:val="44"/>
          <w:szCs w:val="44"/>
        </w:rPr>
      </w:pPr>
      <w:bookmarkStart w:id="0" w:name="_Hlk87599022"/>
      <w:r w:rsidRPr="00EF61DE">
        <w:rPr>
          <w:rFonts w:ascii="Vijaya" w:hAnsi="Vijaya" w:cs="Vijaya"/>
          <w:b/>
          <w:bCs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00019A71" wp14:editId="4E528A83">
            <wp:simplePos x="0" y="0"/>
            <wp:positionH relativeFrom="margin">
              <wp:align>left</wp:align>
            </wp:positionH>
            <wp:positionV relativeFrom="paragraph">
              <wp:posOffset>-233045</wp:posOffset>
            </wp:positionV>
            <wp:extent cx="1911985" cy="1104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c five logo.oct.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961" cy="1108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1DE">
        <w:rPr>
          <w:rFonts w:ascii="Vijaya" w:hAnsi="Vijaya" w:cs="Vijaya"/>
          <w:b/>
          <w:bCs/>
          <w:color w:val="2F5496" w:themeColor="accent1" w:themeShade="BF"/>
          <w:sz w:val="44"/>
          <w:szCs w:val="44"/>
        </w:rPr>
        <w:t>Lakes Regional GMIT Meeting</w:t>
      </w:r>
    </w:p>
    <w:p w14:paraId="3E4EF012" w14:textId="77777777" w:rsidR="001B5443" w:rsidRPr="00EF61DE" w:rsidRDefault="001B5443" w:rsidP="001B5443">
      <w:pPr>
        <w:pStyle w:val="Header"/>
        <w:tabs>
          <w:tab w:val="left" w:pos="660"/>
        </w:tabs>
        <w:jc w:val="center"/>
        <w:rPr>
          <w:rFonts w:ascii="Vijaya" w:hAnsi="Vijaya" w:cs="Vijaya"/>
          <w:b/>
          <w:bCs/>
          <w:color w:val="2F5496" w:themeColor="accent1" w:themeShade="BF"/>
          <w:sz w:val="32"/>
          <w:szCs w:val="32"/>
        </w:rPr>
      </w:pPr>
      <w:r w:rsidRPr="00EF61DE">
        <w:rPr>
          <w:rFonts w:ascii="Vijaya" w:hAnsi="Vijaya" w:cs="Vijaya"/>
          <w:b/>
          <w:bCs/>
          <w:color w:val="2F5496" w:themeColor="accent1" w:themeShade="BF"/>
          <w:sz w:val="32"/>
          <w:szCs w:val="32"/>
        </w:rPr>
        <w:t>(Grant Management &amp; Implementation Team)</w:t>
      </w:r>
    </w:p>
    <w:p w14:paraId="755CB110" w14:textId="0C6AF856" w:rsidR="001B5443" w:rsidRPr="00EF61DE" w:rsidRDefault="000E2388" w:rsidP="001B5443">
      <w:pPr>
        <w:pStyle w:val="Header"/>
        <w:jc w:val="center"/>
        <w:rPr>
          <w:rFonts w:ascii="Vijaya" w:hAnsi="Vijaya" w:cs="Vijaya"/>
          <w:b/>
          <w:bCs/>
          <w:color w:val="2F5496" w:themeColor="accent1" w:themeShade="BF"/>
          <w:sz w:val="28"/>
          <w:szCs w:val="28"/>
        </w:rPr>
      </w:pPr>
      <w:r>
        <w:rPr>
          <w:rFonts w:ascii="Vijaya" w:hAnsi="Vijaya" w:cs="Vijaya"/>
          <w:b/>
          <w:bCs/>
          <w:color w:val="2F5496" w:themeColor="accent1" w:themeShade="BF"/>
          <w:sz w:val="32"/>
          <w:szCs w:val="32"/>
        </w:rPr>
        <w:t>March</w:t>
      </w:r>
      <w:r w:rsidR="002B3529">
        <w:rPr>
          <w:rFonts w:ascii="Vijaya" w:hAnsi="Vijaya" w:cs="Vijaya"/>
          <w:b/>
          <w:bCs/>
          <w:color w:val="2F5496" w:themeColor="accent1" w:themeShade="BF"/>
          <w:sz w:val="32"/>
          <w:szCs w:val="32"/>
        </w:rPr>
        <w:t xml:space="preserve"> 21</w:t>
      </w:r>
      <w:r w:rsidR="001B5443" w:rsidRPr="00EF61DE">
        <w:rPr>
          <w:rFonts w:ascii="Vijaya" w:hAnsi="Vijaya" w:cs="Vijaya"/>
          <w:b/>
          <w:bCs/>
          <w:color w:val="2F5496" w:themeColor="accent1" w:themeShade="BF"/>
          <w:sz w:val="32"/>
          <w:szCs w:val="32"/>
        </w:rPr>
        <w:t>, 202</w:t>
      </w:r>
      <w:r>
        <w:rPr>
          <w:rFonts w:ascii="Vijaya" w:hAnsi="Vijaya" w:cs="Vijaya"/>
          <w:b/>
          <w:bCs/>
          <w:color w:val="2F5496" w:themeColor="accent1" w:themeShade="BF"/>
          <w:sz w:val="32"/>
          <w:szCs w:val="32"/>
        </w:rPr>
        <w:t>3</w:t>
      </w:r>
      <w:r w:rsidR="001B5443" w:rsidRPr="00EF61DE">
        <w:rPr>
          <w:rFonts w:ascii="Vijaya" w:hAnsi="Vijaya" w:cs="Vijaya"/>
          <w:b/>
          <w:bCs/>
          <w:color w:val="2F5496" w:themeColor="accent1" w:themeShade="BF"/>
          <w:sz w:val="32"/>
          <w:szCs w:val="32"/>
        </w:rPr>
        <w:t xml:space="preserve"> @ 1:30 PM </w:t>
      </w:r>
      <w:r w:rsidR="00E46AB8" w:rsidRPr="00EF61DE">
        <w:rPr>
          <w:rFonts w:ascii="Vijaya" w:hAnsi="Vijaya" w:cs="Vijaya"/>
          <w:b/>
          <w:bCs/>
          <w:color w:val="2F5496" w:themeColor="accent1" w:themeShade="BF"/>
          <w:sz w:val="32"/>
          <w:szCs w:val="32"/>
        </w:rPr>
        <w:t xml:space="preserve">CST </w:t>
      </w:r>
      <w:r w:rsidR="001B5443" w:rsidRPr="00EF61DE">
        <w:rPr>
          <w:rFonts w:ascii="Vijaya" w:hAnsi="Vijaya" w:cs="Vijaya"/>
          <w:b/>
          <w:bCs/>
          <w:color w:val="2F5496" w:themeColor="accent1" w:themeShade="BF"/>
          <w:sz w:val="32"/>
          <w:szCs w:val="32"/>
        </w:rPr>
        <w:t>via Zoom</w:t>
      </w:r>
    </w:p>
    <w:bookmarkEnd w:id="0"/>
    <w:p w14:paraId="7D478D1F" w14:textId="77777777" w:rsidR="001B5443" w:rsidRDefault="001B5443" w:rsidP="00383AC2">
      <w:pPr>
        <w:rPr>
          <w:rFonts w:ascii="Century Gothic" w:hAnsi="Century Gothic"/>
          <w:sz w:val="24"/>
        </w:rPr>
      </w:pPr>
    </w:p>
    <w:p w14:paraId="6FE248B4" w14:textId="6A894135" w:rsidR="001B5443" w:rsidRDefault="001B5443" w:rsidP="00383AC2">
      <w:pPr>
        <w:rPr>
          <w:rFonts w:ascii="Century Gothic" w:hAnsi="Century Gothic"/>
          <w:sz w:val="24"/>
        </w:rPr>
      </w:pPr>
    </w:p>
    <w:p w14:paraId="07ED307C" w14:textId="30D2839A" w:rsidR="001B5443" w:rsidRDefault="001B5443" w:rsidP="00383AC2">
      <w:pPr>
        <w:rPr>
          <w:rFonts w:ascii="Century Gothic" w:hAnsi="Century Gothic"/>
          <w:sz w:val="24"/>
        </w:rPr>
      </w:pP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05"/>
      </w:tblGrid>
      <w:tr w:rsidR="00383AC2" w:rsidRPr="007F59FA" w14:paraId="3181446D" w14:textId="77777777" w:rsidTr="00087E93">
        <w:trPr>
          <w:trHeight w:val="1899"/>
          <w:jc w:val="center"/>
        </w:trPr>
        <w:tc>
          <w:tcPr>
            <w:tcW w:w="10010" w:type="dxa"/>
            <w:shd w:val="clear" w:color="auto" w:fill="8EAADB" w:themeFill="accent1" w:themeFillTint="99"/>
            <w:vAlign w:val="center"/>
          </w:tcPr>
          <w:p w14:paraId="3B186256" w14:textId="6B6F1727" w:rsidR="00383AC2" w:rsidRPr="00A073C5" w:rsidRDefault="00624195" w:rsidP="006C5EF2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bookmarkStart w:id="1" w:name="_Hlk97908037"/>
            <w:bookmarkStart w:id="2" w:name="_Hlk91585684"/>
            <w:r>
              <w:rPr>
                <w:noProof/>
              </w:rPr>
              <mc:AlternateContent>
                <mc:Choice Requires="wps">
                  <w:drawing>
                    <wp:anchor distT="0" distB="45720" distL="114300" distR="114300" simplePos="0" relativeHeight="251662336" behindDoc="0" locked="0" layoutInCell="1" allowOverlap="1" wp14:anchorId="2F3855CA" wp14:editId="330F424B">
                      <wp:simplePos x="0" y="0"/>
                      <wp:positionH relativeFrom="margin">
                        <wp:posOffset>644525</wp:posOffset>
                      </wp:positionH>
                      <wp:positionV relativeFrom="page">
                        <wp:posOffset>127000</wp:posOffset>
                      </wp:positionV>
                      <wp:extent cx="5784850" cy="1289050"/>
                      <wp:effectExtent l="0" t="0" r="6350" b="635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4850" cy="1289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D075F4" w14:textId="77777777" w:rsidR="001B5443" w:rsidRPr="001C1152" w:rsidRDefault="001B5443" w:rsidP="00531943">
                                  <w:pPr>
                                    <w:pStyle w:val="BodyCopy"/>
                                    <w:pBdr>
                                      <w:top w:val="single" w:sz="4" w:space="9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Vijaya" w:hAnsi="Vijaya" w:cs="Vijay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F61DE">
                                    <w:rPr>
                                      <w:rFonts w:ascii="Vijaya" w:hAnsi="Vijaya" w:cs="Vijaya"/>
                                      <w:b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  <w:t xml:space="preserve">Goal of the Grant: </w:t>
                                  </w:r>
                                  <w:r w:rsidRPr="001C1152"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  <w:t xml:space="preserve">To improve behavioral health outcomes for children and youth </w:t>
                                  </w:r>
                                  <w:r w:rsidRPr="001C1152">
                                    <w:rPr>
                                      <w:rFonts w:ascii="Vijaya" w:hAnsi="Vijaya" w:cs="Vijaya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      </w:r>
                                </w:p>
                                <w:p w14:paraId="7049F751" w14:textId="77777777" w:rsidR="001B5443" w:rsidRPr="001C1152" w:rsidRDefault="001B5443" w:rsidP="00531943">
                                  <w:pPr>
                                    <w:pBdr>
                                      <w:top w:val="single" w:sz="4" w:space="9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</w:pPr>
                                  <w:r w:rsidRPr="00EF61DE">
                                    <w:rPr>
                                      <w:rFonts w:ascii="Vijaya" w:hAnsi="Vijaya" w:cs="Vijaya"/>
                                      <w:b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  <w:t xml:space="preserve">Purpose of the GMIT: </w:t>
                                  </w:r>
                                  <w:r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1C1152"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  <w:t>nteragency team responsible for management of the grant, oversight of state and local implementation activities, and ongoing communication with the system of care governing bodies.</w:t>
                                  </w:r>
                                </w:p>
                                <w:p w14:paraId="3DF41E99" w14:textId="6334BA00" w:rsidR="00383AC2" w:rsidRPr="007F59FA" w:rsidRDefault="00383AC2" w:rsidP="00383AC2">
                                  <w:pP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855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50.75pt;margin-top:10pt;width:455.5pt;height:101.5pt;z-index:251662336;visibility:visible;mso-wrap-style:square;mso-width-percent:0;mso-height-percent:0;mso-wrap-distance-left:9pt;mso-wrap-distance-top:0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" fillcolor="#e7e6e6 [3214]">
                      <v:textbox>
                        <w:txbxContent>
                          <w:p w14:paraId="78D075F4" w14:textId="77777777" w:rsidR="001B5443" w:rsidRPr="001C1152" w:rsidRDefault="001B5443" w:rsidP="00531943">
                            <w:pPr>
                              <w:pStyle w:val="BodyCopy"/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Vijaya" w:hAnsi="Vijaya" w:cs="Vijaya"/>
                                <w:b/>
                                <w:sz w:val="24"/>
                                <w:szCs w:val="24"/>
                              </w:rPr>
                            </w:pPr>
                            <w:r w:rsidRPr="00EF61DE">
                              <w:rPr>
                                <w:rFonts w:ascii="Vijaya" w:hAnsi="Vijaya" w:cs="Vijaya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Goal of the Grant: </w:t>
                            </w:r>
                            <w:r w:rsidRPr="001C1152"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  <w:t xml:space="preserve">To improve behavioral health outcomes for children and youth </w:t>
                            </w:r>
                            <w:r w:rsidRPr="001C1152">
                              <w:rPr>
                                <w:rFonts w:ascii="Vijaya" w:hAnsi="Vijaya" w:cs="Vijaya"/>
                                <w:bCs/>
                                <w:iCs/>
                                <w:sz w:val="24"/>
                                <w:szCs w:val="24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049F751" w14:textId="77777777" w:rsidR="001B5443" w:rsidRPr="001C1152" w:rsidRDefault="001B5443" w:rsidP="00531943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</w:pPr>
                            <w:r w:rsidRPr="00EF61DE">
                              <w:rPr>
                                <w:rFonts w:ascii="Vijaya" w:hAnsi="Vijaya" w:cs="Vijaya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Purpose of the GMIT: </w:t>
                            </w:r>
                            <w:r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  <w:t>I</w:t>
                            </w:r>
                            <w:r w:rsidRPr="001C1152"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  <w:t>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3DF41E99" w14:textId="6334BA00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="00383AC2" w:rsidRPr="00A073C5">
              <w:rPr>
                <w:rFonts w:ascii="Century Gothic" w:hAnsi="Century Gothic"/>
                <w:color w:val="auto"/>
                <w:sz w:val="28"/>
                <w:szCs w:val="24"/>
              </w:rPr>
              <w:t xml:space="preserve"> </w:t>
            </w:r>
          </w:p>
        </w:tc>
      </w:tr>
      <w:tr w:rsidR="00A073C5" w:rsidRPr="007F59FA" w14:paraId="3EA93788" w14:textId="77777777" w:rsidTr="00A073C5">
        <w:trPr>
          <w:jc w:val="center"/>
        </w:trPr>
        <w:tc>
          <w:tcPr>
            <w:tcW w:w="10010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F2D0F1A" w14:textId="25B4E631" w:rsidR="00A073C5" w:rsidRPr="00520562" w:rsidRDefault="00087E93" w:rsidP="006C5EF2">
            <w:pPr>
              <w:pStyle w:val="MinutesandAgendaTitles"/>
              <w:rPr>
                <w:rFonts w:ascii="Century Gothic" w:hAnsi="Century Gothic" w:cs="Arial"/>
                <w:b w:val="0"/>
                <w:noProof/>
                <w:color w:val="7030A0"/>
                <w:sz w:val="22"/>
                <w:szCs w:val="20"/>
              </w:rPr>
            </w:pPr>
            <w:r w:rsidRPr="008A5739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</w:p>
        </w:tc>
      </w:tr>
      <w:tr w:rsidR="00383AC2" w:rsidRPr="00A968D3" w14:paraId="6F3A6FA1" w14:textId="77777777" w:rsidTr="00EA51D7">
        <w:trPr>
          <w:trHeight w:val="6074"/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10765" w:type="dxa"/>
              <w:tblLook w:val="04A0" w:firstRow="1" w:lastRow="0" w:firstColumn="1" w:lastColumn="0" w:noHBand="0" w:noVBand="1"/>
            </w:tblPr>
            <w:tblGrid>
              <w:gridCol w:w="3295"/>
              <w:gridCol w:w="3510"/>
              <w:gridCol w:w="3960"/>
            </w:tblGrid>
            <w:tr w:rsidR="00BD36B1" w:rsidRPr="00A968D3" w14:paraId="253C0575" w14:textId="77777777" w:rsidTr="00E31D83">
              <w:tc>
                <w:tcPr>
                  <w:tcW w:w="3295" w:type="dxa"/>
                  <w:vAlign w:val="center"/>
                </w:tcPr>
                <w:p w14:paraId="59F80A04" w14:textId="1D324510" w:rsidR="00BD36B1" w:rsidRPr="00E31D8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31D8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SOC FIVE Staff</w:t>
                  </w:r>
                </w:p>
              </w:tc>
              <w:tc>
                <w:tcPr>
                  <w:tcW w:w="3510" w:type="dxa"/>
                  <w:vAlign w:val="center"/>
                </w:tcPr>
                <w:p w14:paraId="1BA52494" w14:textId="64C2C7C0" w:rsidR="00BD36B1" w:rsidRPr="00E31D8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31D8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DCBS</w:t>
                  </w:r>
                </w:p>
              </w:tc>
              <w:tc>
                <w:tcPr>
                  <w:tcW w:w="3960" w:type="dxa"/>
                  <w:vAlign w:val="center"/>
                </w:tcPr>
                <w:p w14:paraId="2979158A" w14:textId="5618EABD" w:rsidR="00BD36B1" w:rsidRPr="00E31D8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31D8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Four Rivers Behavioral Health</w:t>
                  </w:r>
                </w:p>
              </w:tc>
            </w:tr>
            <w:tr w:rsidR="00CE3DB3" w:rsidRPr="00A968D3" w14:paraId="07A45EF7" w14:textId="77777777" w:rsidTr="000C749B">
              <w:tc>
                <w:tcPr>
                  <w:tcW w:w="3295" w:type="dxa"/>
                  <w:vAlign w:val="center"/>
                </w:tcPr>
                <w:p w14:paraId="472AD281" w14:textId="1DD8A3A5" w:rsidR="00CE3DB3" w:rsidRPr="003D0A19" w:rsidRDefault="00CE3DB3" w:rsidP="00CE3DB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Tammi Taylor, Lakes Implementation Specialist</w:t>
                  </w:r>
                </w:p>
              </w:tc>
              <w:tc>
                <w:tcPr>
                  <w:tcW w:w="3510" w:type="dxa"/>
                </w:tcPr>
                <w:p w14:paraId="50DA6E96" w14:textId="40B34782" w:rsidR="00CE3DB3" w:rsidRPr="008814AE" w:rsidRDefault="00CE3DB3" w:rsidP="00CE3DB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8814AE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Renee Buckingham, SRA</w:t>
                  </w:r>
                </w:p>
              </w:tc>
              <w:tc>
                <w:tcPr>
                  <w:tcW w:w="3960" w:type="dxa"/>
                  <w:vAlign w:val="center"/>
                </w:tcPr>
                <w:p w14:paraId="66D15485" w14:textId="05FE6C74" w:rsidR="00CE3DB3" w:rsidRPr="003D0A19" w:rsidRDefault="003D0A19" w:rsidP="00CE3DB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Wendy Lay, Children’s Services Director</w:t>
                  </w:r>
                </w:p>
              </w:tc>
            </w:tr>
            <w:tr w:rsidR="003D0A19" w:rsidRPr="00A968D3" w14:paraId="50CDBCF9" w14:textId="77777777" w:rsidTr="00E31D83">
              <w:tc>
                <w:tcPr>
                  <w:tcW w:w="3295" w:type="dxa"/>
                  <w:vAlign w:val="center"/>
                </w:tcPr>
                <w:p w14:paraId="47DBEBBE" w14:textId="0E1C4330" w:rsidR="003D0A19" w:rsidRPr="003D0A19" w:rsidRDefault="003D0A19" w:rsidP="00CE3DB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Dee </w:t>
                  </w:r>
                  <w:proofErr w:type="spellStart"/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Dee</w:t>
                  </w:r>
                  <w:proofErr w:type="spellEnd"/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Ward, DBHDID Project Director, SOC FIVE</w:t>
                  </w:r>
                </w:p>
              </w:tc>
              <w:tc>
                <w:tcPr>
                  <w:tcW w:w="3510" w:type="dxa"/>
                  <w:vAlign w:val="center"/>
                </w:tcPr>
                <w:p w14:paraId="5AEFB2D6" w14:textId="176FB399" w:rsidR="003D0A19" w:rsidRPr="003D0A19" w:rsidRDefault="003D0A19" w:rsidP="00CE3DB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Janet Doyel, SRCA (East)</w:t>
                  </w:r>
                </w:p>
              </w:tc>
              <w:tc>
                <w:tcPr>
                  <w:tcW w:w="3960" w:type="dxa"/>
                  <w:vAlign w:val="center"/>
                </w:tcPr>
                <w:p w14:paraId="38AC9B47" w14:textId="0EA0597B" w:rsidR="003D0A19" w:rsidRPr="008814AE" w:rsidRDefault="003D0A19" w:rsidP="003D0A1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31D8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Pennyroyal Center</w:t>
                  </w:r>
                </w:p>
              </w:tc>
            </w:tr>
            <w:tr w:rsidR="003D0A19" w:rsidRPr="00A968D3" w14:paraId="119DB8D7" w14:textId="77777777" w:rsidTr="00E31D83">
              <w:tc>
                <w:tcPr>
                  <w:tcW w:w="3295" w:type="dxa"/>
                  <w:vAlign w:val="center"/>
                </w:tcPr>
                <w:p w14:paraId="7FD76F8D" w14:textId="7178AEFA" w:rsidR="003D0A19" w:rsidRPr="003D0A19" w:rsidRDefault="003D0A19" w:rsidP="00CE3DB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Kelly Dorman, Salt River Trail Implementation Specialist</w:t>
                  </w:r>
                </w:p>
              </w:tc>
              <w:tc>
                <w:tcPr>
                  <w:tcW w:w="3510" w:type="dxa"/>
                  <w:vAlign w:val="center"/>
                </w:tcPr>
                <w:p w14:paraId="06DF5EED" w14:textId="2DE9004B" w:rsidR="003D0A19" w:rsidRPr="003D0A19" w:rsidRDefault="003D0A19" w:rsidP="00CE3DB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Jennifer Harrell, SRAA (East)</w:t>
                  </w:r>
                </w:p>
              </w:tc>
              <w:tc>
                <w:tcPr>
                  <w:tcW w:w="3960" w:type="dxa"/>
                  <w:vAlign w:val="center"/>
                </w:tcPr>
                <w:p w14:paraId="42495063" w14:textId="38958C11" w:rsidR="003D0A19" w:rsidRPr="008814AE" w:rsidRDefault="003D0A19" w:rsidP="00CE3DB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Rachael Howard</w:t>
                  </w:r>
                </w:p>
              </w:tc>
            </w:tr>
            <w:tr w:rsidR="003D0A19" w:rsidRPr="00A968D3" w14:paraId="429B8A90" w14:textId="77777777" w:rsidTr="00E31D83">
              <w:tc>
                <w:tcPr>
                  <w:tcW w:w="3295" w:type="dxa"/>
                  <w:vAlign w:val="center"/>
                </w:tcPr>
                <w:p w14:paraId="6AC8BF88" w14:textId="21F107CB" w:rsidR="003D0A19" w:rsidRPr="003D0A19" w:rsidRDefault="003D0A19" w:rsidP="00CE3DB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Maxine Reid, Cumberland Implementation Specialist</w:t>
                  </w:r>
                </w:p>
              </w:tc>
              <w:tc>
                <w:tcPr>
                  <w:tcW w:w="3510" w:type="dxa"/>
                  <w:vAlign w:val="center"/>
                </w:tcPr>
                <w:p w14:paraId="3268C3C9" w14:textId="1D6AE5A6" w:rsidR="003D0A19" w:rsidRPr="003D0A19" w:rsidRDefault="000719F2" w:rsidP="00CE3DB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Lauren Patterson, SRCA (West)</w:t>
                  </w:r>
                </w:p>
              </w:tc>
              <w:tc>
                <w:tcPr>
                  <w:tcW w:w="3960" w:type="dxa"/>
                  <w:vAlign w:val="center"/>
                </w:tcPr>
                <w:p w14:paraId="782BC7C3" w14:textId="5C2B2D7C" w:rsidR="003D0A19" w:rsidRPr="008814AE" w:rsidRDefault="003D0A19" w:rsidP="003D0A19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8814AE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Michael Daniel, Children’s Services Director</w:t>
                  </w:r>
                </w:p>
              </w:tc>
            </w:tr>
            <w:tr w:rsidR="000719F2" w:rsidRPr="00A968D3" w14:paraId="62BBCF30" w14:textId="77777777" w:rsidTr="00E31D83">
              <w:tc>
                <w:tcPr>
                  <w:tcW w:w="3295" w:type="dxa"/>
                  <w:vAlign w:val="center"/>
                </w:tcPr>
                <w:p w14:paraId="05B9D72F" w14:textId="461EED9B" w:rsidR="000719F2" w:rsidRPr="003D0A19" w:rsidRDefault="000719F2" w:rsidP="000719F2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Kelly Bradshaw, Two Rivers Implementation Specialist</w:t>
                  </w:r>
                </w:p>
              </w:tc>
              <w:tc>
                <w:tcPr>
                  <w:tcW w:w="3510" w:type="dxa"/>
                  <w:vAlign w:val="center"/>
                </w:tcPr>
                <w:p w14:paraId="4580D714" w14:textId="7A36FC3F" w:rsidR="000719F2" w:rsidRPr="008814AE" w:rsidRDefault="000719F2" w:rsidP="000719F2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Susan Rudd, CPS Specialist, (East)</w:t>
                  </w:r>
                </w:p>
              </w:tc>
              <w:tc>
                <w:tcPr>
                  <w:tcW w:w="3960" w:type="dxa"/>
                  <w:vAlign w:val="center"/>
                </w:tcPr>
                <w:p w14:paraId="7AC7EC29" w14:textId="7F7CC88F" w:rsidR="000719F2" w:rsidRPr="00E31D83" w:rsidRDefault="000719F2" w:rsidP="000719F2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Tameika Johnson, Prevention</w:t>
                  </w:r>
                </w:p>
              </w:tc>
            </w:tr>
            <w:tr w:rsidR="000719F2" w:rsidRPr="00A968D3" w14:paraId="686BA90B" w14:textId="77777777" w:rsidTr="00E31D83">
              <w:tc>
                <w:tcPr>
                  <w:tcW w:w="3295" w:type="dxa"/>
                  <w:vAlign w:val="center"/>
                </w:tcPr>
                <w:p w14:paraId="34685109" w14:textId="56D11D04" w:rsidR="000719F2" w:rsidRPr="00E31D83" w:rsidRDefault="000719F2" w:rsidP="000719F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31D8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Kentucky Partnership for Families &amp; Children (KPFC)</w:t>
                  </w:r>
                </w:p>
              </w:tc>
              <w:tc>
                <w:tcPr>
                  <w:tcW w:w="3510" w:type="dxa"/>
                  <w:vAlign w:val="center"/>
                </w:tcPr>
                <w:p w14:paraId="20F99E9D" w14:textId="2A77F932" w:rsidR="000719F2" w:rsidRPr="003D0A19" w:rsidRDefault="000719F2" w:rsidP="000719F2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8814AE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Jennifer Polo, CPS Specialist (West)</w:t>
                  </w:r>
                </w:p>
              </w:tc>
              <w:tc>
                <w:tcPr>
                  <w:tcW w:w="3960" w:type="dxa"/>
                  <w:vAlign w:val="center"/>
                </w:tcPr>
                <w:p w14:paraId="2346A66F" w14:textId="797D0109" w:rsidR="000719F2" w:rsidRPr="00E31D83" w:rsidRDefault="000719F2" w:rsidP="000719F2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Sabrina Davis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, (Community Collaboration for Children, PAC)</w:t>
                  </w:r>
                </w:p>
              </w:tc>
            </w:tr>
            <w:tr w:rsidR="000719F2" w:rsidRPr="00A968D3" w14:paraId="556BE435" w14:textId="77777777" w:rsidTr="00E31D83">
              <w:tc>
                <w:tcPr>
                  <w:tcW w:w="3295" w:type="dxa"/>
                  <w:vAlign w:val="center"/>
                </w:tcPr>
                <w:p w14:paraId="05FDECCE" w14:textId="5867AD4E" w:rsidR="000719F2" w:rsidRPr="003D0A19" w:rsidRDefault="000719F2" w:rsidP="000719F2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Amanda Metcalf, Family Leadership Coordinator</w:t>
                  </w:r>
                </w:p>
              </w:tc>
              <w:tc>
                <w:tcPr>
                  <w:tcW w:w="3510" w:type="dxa"/>
                  <w:vAlign w:val="center"/>
                </w:tcPr>
                <w:p w14:paraId="69D3649C" w14:textId="464CE882" w:rsidR="000719F2" w:rsidRPr="00E31D83" w:rsidRDefault="000719F2" w:rsidP="000719F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31D8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UK HDI SOC FIVE</w:t>
                  </w:r>
                </w:p>
                <w:p w14:paraId="79723EE0" w14:textId="6DC7B506" w:rsidR="000719F2" w:rsidRPr="00E31D83" w:rsidRDefault="000719F2" w:rsidP="000719F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31D8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Evaluation Team</w:t>
                  </w:r>
                </w:p>
              </w:tc>
              <w:tc>
                <w:tcPr>
                  <w:tcW w:w="3960" w:type="dxa"/>
                  <w:vAlign w:val="center"/>
                </w:tcPr>
                <w:p w14:paraId="2EE2FF60" w14:textId="13AB0986" w:rsidR="000719F2" w:rsidRPr="008814AE" w:rsidRDefault="000719F2" w:rsidP="000719F2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Renee </w:t>
                  </w:r>
                  <w:proofErr w:type="spellStart"/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Messchaert</w:t>
                  </w:r>
                  <w:proofErr w:type="spellEnd"/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, </w:t>
                  </w:r>
                  <w:r w:rsidRPr="001F4D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Vocational Rehabilitation</w:t>
                  </w:r>
                </w:p>
              </w:tc>
            </w:tr>
            <w:tr w:rsidR="000719F2" w:rsidRPr="00A968D3" w14:paraId="6C4378DA" w14:textId="77777777" w:rsidTr="00EC5E50">
              <w:tc>
                <w:tcPr>
                  <w:tcW w:w="3295" w:type="dxa"/>
                  <w:vAlign w:val="center"/>
                </w:tcPr>
                <w:p w14:paraId="1D62377F" w14:textId="5AA8E99A" w:rsidR="000719F2" w:rsidRPr="003D0A19" w:rsidRDefault="000719F2" w:rsidP="000719F2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Kayla Harmon, Peer Support Specialist</w:t>
                  </w:r>
                </w:p>
              </w:tc>
              <w:tc>
                <w:tcPr>
                  <w:tcW w:w="3510" w:type="dxa"/>
                  <w:vAlign w:val="center"/>
                </w:tcPr>
                <w:p w14:paraId="5BF7C1C7" w14:textId="58BF8F1A" w:rsidR="000719F2" w:rsidRDefault="000719F2" w:rsidP="000719F2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31D8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Jessica Ware, Data Specialist</w:t>
                  </w:r>
                </w:p>
              </w:tc>
              <w:tc>
                <w:tcPr>
                  <w:tcW w:w="3960" w:type="dxa"/>
                </w:tcPr>
                <w:p w14:paraId="4AD1C370" w14:textId="44A2A649" w:rsidR="000719F2" w:rsidRPr="00E31D83" w:rsidRDefault="000719F2" w:rsidP="000719F2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Crystal Palmisano-Dillard, Murray State University </w:t>
                  </w:r>
                  <w:r w:rsidRPr="00CE3DB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(Voices of the Commonwealth)</w:t>
                  </w:r>
                </w:p>
              </w:tc>
            </w:tr>
            <w:tr w:rsidR="003D0A19" w:rsidRPr="00A968D3" w14:paraId="698D5A2F" w14:textId="77777777" w:rsidTr="000719F2">
              <w:trPr>
                <w:trHeight w:val="629"/>
              </w:trPr>
              <w:tc>
                <w:tcPr>
                  <w:tcW w:w="3295" w:type="dxa"/>
                </w:tcPr>
                <w:p w14:paraId="641F8091" w14:textId="4A9C3AA2" w:rsidR="003D0A19" w:rsidRPr="003D0A19" w:rsidRDefault="003D0A19" w:rsidP="001F4D2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proofErr w:type="spellStart"/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Dyzz</w:t>
                  </w:r>
                  <w:proofErr w:type="spellEnd"/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Cooper, Youth Leadership Coordinator</w:t>
                  </w:r>
                </w:p>
              </w:tc>
              <w:tc>
                <w:tcPr>
                  <w:tcW w:w="3510" w:type="dxa"/>
                  <w:vAlign w:val="center"/>
                </w:tcPr>
                <w:p w14:paraId="279414BE" w14:textId="47E1ABB1" w:rsidR="003D0A19" w:rsidRPr="00E31D83" w:rsidRDefault="003D0A19" w:rsidP="000719F2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31D8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Katie Kirkland, Evaluation Analyst</w:t>
                  </w:r>
                </w:p>
              </w:tc>
              <w:tc>
                <w:tcPr>
                  <w:tcW w:w="3960" w:type="dxa"/>
                </w:tcPr>
                <w:p w14:paraId="76EC7D3C" w14:textId="3B3649FC" w:rsidR="003D0A19" w:rsidRPr="00144599" w:rsidRDefault="000719F2" w:rsidP="002F669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proofErr w:type="spellStart"/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Tamarsha</w:t>
                  </w:r>
                  <w:proofErr w:type="spellEnd"/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Beckham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, </w:t>
                  </w:r>
                  <w:r w:rsidRPr="001F4D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(Pennyroyal RIAC Chair/parent rep)</w:t>
                  </w:r>
                </w:p>
              </w:tc>
            </w:tr>
            <w:tr w:rsidR="003D0A19" w:rsidRPr="00A968D3" w14:paraId="5D390BAE" w14:textId="77777777" w:rsidTr="000719F2">
              <w:trPr>
                <w:trHeight w:val="620"/>
              </w:trPr>
              <w:tc>
                <w:tcPr>
                  <w:tcW w:w="3295" w:type="dxa"/>
                </w:tcPr>
                <w:p w14:paraId="3122E30F" w14:textId="21187608" w:rsidR="003D0A19" w:rsidRPr="00E31D83" w:rsidRDefault="003D0A19" w:rsidP="003D0A19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Ashley Randall</w:t>
                  </w:r>
                  <w:r w:rsidRPr="003D0A19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, Youth Advocate Programs, Inc. (YAP)</w:t>
                  </w:r>
                </w:p>
              </w:tc>
              <w:tc>
                <w:tcPr>
                  <w:tcW w:w="3510" w:type="dxa"/>
                  <w:vAlign w:val="center"/>
                </w:tcPr>
                <w:p w14:paraId="226D75C4" w14:textId="114827FF" w:rsidR="003D0A19" w:rsidRPr="00E31D83" w:rsidRDefault="003D0A19" w:rsidP="001F4D2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vAlign w:val="center"/>
                </w:tcPr>
                <w:p w14:paraId="5C4BA656" w14:textId="2715FAED" w:rsidR="003D0A19" w:rsidRPr="003D0A19" w:rsidRDefault="000719F2" w:rsidP="001F4D24">
                  <w:pPr>
                    <w:pStyle w:val="NormalWeb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proofErr w:type="spellStart"/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Tamarsha</w:t>
                  </w:r>
                  <w:proofErr w:type="spellEnd"/>
                  <w:r w:rsidRPr="003D0A19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Beckham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, </w:t>
                  </w:r>
                  <w:r w:rsidRPr="001F4D2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(Pennyroyal RIAC Chair/parent rep)</w:t>
                  </w:r>
                </w:p>
              </w:tc>
            </w:tr>
          </w:tbl>
          <w:p w14:paraId="5CA98AB0" w14:textId="77777777" w:rsidR="00383AC2" w:rsidRPr="00A968D3" w:rsidRDefault="00383AC2" w:rsidP="006C5EF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bookmarkEnd w:id="2"/>
    </w:tbl>
    <w:p w14:paraId="115FC4CF" w14:textId="77777777" w:rsidR="008E4A0F" w:rsidRDefault="008E4A0F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109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2436"/>
        <w:gridCol w:w="180"/>
      </w:tblGrid>
      <w:tr w:rsidR="008E4A0F" w:rsidRPr="00A35547" w14:paraId="2B23E8E7" w14:textId="77777777" w:rsidTr="00EA51D7">
        <w:trPr>
          <w:jc w:val="center"/>
        </w:trPr>
        <w:tc>
          <w:tcPr>
            <w:tcW w:w="10975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5612D28A" w14:textId="6AD0DF62" w:rsidR="008E4A0F" w:rsidRPr="00145D69" w:rsidRDefault="008E4A0F" w:rsidP="00986B81">
            <w:pPr>
              <w:pStyle w:val="MinutesandAgendaTitles"/>
              <w:rPr>
                <w:rFonts w:ascii="Century Gothic" w:hAnsi="Century Gothic"/>
                <w:color w:val="auto"/>
                <w:sz w:val="22"/>
              </w:rPr>
            </w:pPr>
            <w:r w:rsidRPr="00145D69">
              <w:rPr>
                <w:rFonts w:ascii="Century Gothic" w:hAnsi="Century Gothic"/>
                <w:color w:val="auto"/>
                <w:sz w:val="22"/>
              </w:rPr>
              <w:br w:type="page"/>
            </w:r>
            <w:r w:rsidR="005B58D1">
              <w:rPr>
                <w:rFonts w:ascii="Century Gothic" w:hAnsi="Century Gothic"/>
                <w:color w:val="auto"/>
                <w:sz w:val="22"/>
              </w:rPr>
              <w:t>Youth Advocate Program</w:t>
            </w:r>
            <w:r w:rsidR="000719F2">
              <w:rPr>
                <w:rFonts w:ascii="Century Gothic" w:hAnsi="Century Gothic"/>
                <w:color w:val="auto"/>
                <w:sz w:val="22"/>
              </w:rPr>
              <w:t xml:space="preserve"> (YAP)</w:t>
            </w:r>
            <w:r w:rsidR="005B58D1">
              <w:rPr>
                <w:rFonts w:ascii="Century Gothic" w:hAnsi="Century Gothic"/>
                <w:color w:val="auto"/>
                <w:sz w:val="22"/>
              </w:rPr>
              <w:t>, Ashley Randall</w:t>
            </w:r>
          </w:p>
        </w:tc>
      </w:tr>
      <w:tr w:rsidR="008E4A0F" w:rsidRPr="00A35547" w14:paraId="575DBB82" w14:textId="77777777" w:rsidTr="00EA51D7">
        <w:trPr>
          <w:jc w:val="center"/>
        </w:trPr>
        <w:tc>
          <w:tcPr>
            <w:tcW w:w="10975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31383C1" w14:textId="790B99BB" w:rsidR="009356E3" w:rsidRDefault="00E0033A" w:rsidP="005B58D1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YAP is a high impact social justice nonprofit that provides </w:t>
            </w:r>
            <w:r w:rsidR="00B33971">
              <w:rPr>
                <w:rFonts w:ascii="Century Gothic" w:hAnsi="Century Gothic"/>
                <w:sz w:val="22"/>
              </w:rPr>
              <w:t>community-based</w:t>
            </w:r>
            <w:r>
              <w:rPr>
                <w:rFonts w:ascii="Century Gothic" w:hAnsi="Century Gothic"/>
                <w:sz w:val="22"/>
              </w:rPr>
              <w:t xml:space="preserve"> alternatives to youth incarceration, congregate </w:t>
            </w:r>
            <w:r w:rsidR="00B33971">
              <w:rPr>
                <w:rFonts w:ascii="Century Gothic" w:hAnsi="Century Gothic"/>
                <w:sz w:val="22"/>
              </w:rPr>
              <w:t>placements, and neighborhood violence</w:t>
            </w:r>
            <w:r w:rsidR="00542A14">
              <w:rPr>
                <w:rFonts w:ascii="Century Gothic" w:hAnsi="Century Gothic"/>
                <w:sz w:val="22"/>
              </w:rPr>
              <w:t>.</w:t>
            </w:r>
          </w:p>
          <w:p w14:paraId="5EEDCF9A" w14:textId="678CB705" w:rsidR="00B33971" w:rsidRPr="00ED6844" w:rsidRDefault="00BC701C" w:rsidP="00ED684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Primarily a </w:t>
            </w:r>
            <w:r w:rsidR="00D11B5C" w:rsidRPr="00ED6844">
              <w:rPr>
                <w:rFonts w:ascii="Century Gothic" w:hAnsi="Century Gothic"/>
                <w:sz w:val="22"/>
              </w:rPr>
              <w:t xml:space="preserve">Juvenile Justice intervention </w:t>
            </w:r>
            <w:r>
              <w:rPr>
                <w:rFonts w:ascii="Century Gothic" w:hAnsi="Century Gothic"/>
                <w:sz w:val="22"/>
              </w:rPr>
              <w:t>looking to expand into prevention with</w:t>
            </w:r>
            <w:r w:rsidR="00B33971" w:rsidRPr="00ED6844">
              <w:rPr>
                <w:rFonts w:ascii="Century Gothic" w:hAnsi="Century Gothic"/>
                <w:sz w:val="22"/>
              </w:rPr>
              <w:t xml:space="preserve"> child welfare involved youth</w:t>
            </w:r>
          </w:p>
          <w:p w14:paraId="197DF13D" w14:textId="0CA1FCED" w:rsidR="00B33971" w:rsidRPr="00ED6844" w:rsidRDefault="00B33971" w:rsidP="00ED684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2"/>
              </w:rPr>
            </w:pPr>
            <w:r w:rsidRPr="00ED6844">
              <w:rPr>
                <w:rFonts w:ascii="Century Gothic" w:hAnsi="Century Gothic"/>
                <w:sz w:val="22"/>
              </w:rPr>
              <w:t xml:space="preserve">Mentoring and group mentoring </w:t>
            </w:r>
            <w:r w:rsidR="00EA51D7">
              <w:rPr>
                <w:rFonts w:ascii="Century Gothic" w:hAnsi="Century Gothic"/>
                <w:sz w:val="22"/>
              </w:rPr>
              <w:t>(try to match advocate with youth)</w:t>
            </w:r>
          </w:p>
          <w:p w14:paraId="4435F93F" w14:textId="77777777" w:rsidR="005B58D1" w:rsidRPr="00ED6844" w:rsidRDefault="00B33971" w:rsidP="00ED684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2"/>
              </w:rPr>
            </w:pPr>
            <w:r w:rsidRPr="00ED6844">
              <w:rPr>
                <w:rFonts w:ascii="Century Gothic" w:hAnsi="Century Gothic"/>
                <w:sz w:val="22"/>
              </w:rPr>
              <w:t xml:space="preserve">Program can start while youth is in placement </w:t>
            </w:r>
          </w:p>
          <w:p w14:paraId="588026B8" w14:textId="77777777" w:rsidR="00B33971" w:rsidRPr="00542A14" w:rsidRDefault="00B33971" w:rsidP="00542A1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2"/>
              </w:rPr>
            </w:pPr>
            <w:r w:rsidRPr="00542A14">
              <w:rPr>
                <w:rFonts w:ascii="Century Gothic" w:hAnsi="Century Gothic"/>
                <w:sz w:val="22"/>
              </w:rPr>
              <w:t>Strength based approach</w:t>
            </w:r>
          </w:p>
          <w:p w14:paraId="305F3256" w14:textId="77777777" w:rsidR="00B33971" w:rsidRPr="00542A14" w:rsidRDefault="00B33971" w:rsidP="00542A1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2"/>
              </w:rPr>
            </w:pPr>
            <w:r w:rsidRPr="00542A14">
              <w:rPr>
                <w:rFonts w:ascii="Century Gothic" w:hAnsi="Century Gothic"/>
                <w:sz w:val="22"/>
              </w:rPr>
              <w:t xml:space="preserve">Factors in strengths within the community </w:t>
            </w:r>
          </w:p>
          <w:p w14:paraId="5A2E9240" w14:textId="4327ED0A" w:rsidR="00542A14" w:rsidRDefault="00B33971" w:rsidP="00542A1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2"/>
              </w:rPr>
            </w:pPr>
            <w:r w:rsidRPr="00542A14">
              <w:rPr>
                <w:rFonts w:ascii="Century Gothic" w:hAnsi="Century Gothic"/>
                <w:sz w:val="22"/>
              </w:rPr>
              <w:t>Families are the experts on their lives</w:t>
            </w:r>
            <w:r w:rsidR="00BC701C">
              <w:rPr>
                <w:rFonts w:ascii="Century Gothic" w:hAnsi="Century Gothic"/>
                <w:sz w:val="22"/>
              </w:rPr>
              <w:t xml:space="preserve"> and integral team members </w:t>
            </w:r>
          </w:p>
          <w:p w14:paraId="37F47EF3" w14:textId="6A16A4B7" w:rsidR="00BC701C" w:rsidRDefault="00542A14" w:rsidP="00BC701C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2"/>
              </w:rPr>
            </w:pPr>
            <w:r w:rsidRPr="00542A14">
              <w:rPr>
                <w:rFonts w:ascii="Century Gothic" w:hAnsi="Century Gothic"/>
                <w:sz w:val="22"/>
              </w:rPr>
              <w:t>100% of programming occurs in the home communities of people we serve</w:t>
            </w:r>
          </w:p>
          <w:p w14:paraId="5A7436C1" w14:textId="7205542E" w:rsidR="00BC701C" w:rsidRDefault="00BC701C" w:rsidP="00BC701C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2"/>
              </w:rPr>
            </w:pPr>
            <w:r w:rsidRPr="00BC701C">
              <w:rPr>
                <w:rFonts w:ascii="Century Gothic" w:hAnsi="Century Gothic"/>
                <w:sz w:val="22"/>
              </w:rPr>
              <w:lastRenderedPageBreak/>
              <w:t>Staff develop individualized service plans for youth and their families that span</w:t>
            </w:r>
            <w:r>
              <w:rPr>
                <w:rFonts w:ascii="Century Gothic" w:hAnsi="Century Gothic"/>
                <w:sz w:val="22"/>
              </w:rPr>
              <w:t xml:space="preserve"> </w:t>
            </w:r>
            <w:r w:rsidRPr="00BC701C">
              <w:rPr>
                <w:rFonts w:ascii="Century Gothic" w:hAnsi="Century Gothic"/>
                <w:sz w:val="22"/>
              </w:rPr>
              <w:t xml:space="preserve">assessment tools </w:t>
            </w:r>
            <w:proofErr w:type="gramStart"/>
            <w:r w:rsidRPr="00BC701C">
              <w:rPr>
                <w:rFonts w:ascii="Century Gothic" w:hAnsi="Century Gothic"/>
                <w:sz w:val="22"/>
              </w:rPr>
              <w:t>including</w:t>
            </w:r>
            <w:r w:rsidR="000719F2">
              <w:rPr>
                <w:rFonts w:ascii="Century Gothic" w:hAnsi="Century Gothic"/>
                <w:sz w:val="22"/>
              </w:rPr>
              <w:t>:</w:t>
            </w:r>
            <w:proofErr w:type="gramEnd"/>
            <w:r w:rsidRPr="00BC701C">
              <w:rPr>
                <w:rFonts w:ascii="Century Gothic" w:hAnsi="Century Gothic"/>
                <w:sz w:val="22"/>
              </w:rPr>
              <w:t xml:space="preserve"> Life domain chart, strengths, interest inventories, </w:t>
            </w:r>
            <w:r w:rsidR="000719F2">
              <w:rPr>
                <w:rFonts w:ascii="Century Gothic" w:hAnsi="Century Gothic"/>
                <w:sz w:val="22"/>
              </w:rPr>
              <w:t>c</w:t>
            </w:r>
            <w:r w:rsidRPr="00BC701C">
              <w:rPr>
                <w:rFonts w:ascii="Century Gothic" w:hAnsi="Century Gothic"/>
                <w:sz w:val="22"/>
              </w:rPr>
              <w:t xml:space="preserve">aregiver survey and a </w:t>
            </w:r>
            <w:r w:rsidR="000719F2">
              <w:rPr>
                <w:rFonts w:ascii="Century Gothic" w:hAnsi="Century Gothic"/>
                <w:sz w:val="22"/>
              </w:rPr>
              <w:t>s</w:t>
            </w:r>
            <w:r w:rsidRPr="00BC701C">
              <w:rPr>
                <w:rFonts w:ascii="Century Gothic" w:hAnsi="Century Gothic"/>
                <w:sz w:val="22"/>
              </w:rPr>
              <w:t>afety assessment</w:t>
            </w:r>
            <w:r w:rsidR="000719F2">
              <w:rPr>
                <w:rFonts w:ascii="Century Gothic" w:hAnsi="Century Gothic"/>
                <w:sz w:val="22"/>
              </w:rPr>
              <w:t>.</w:t>
            </w:r>
            <w:r w:rsidRPr="00BC701C">
              <w:rPr>
                <w:rFonts w:ascii="Century Gothic" w:hAnsi="Century Gothic"/>
                <w:sz w:val="22"/>
              </w:rPr>
              <w:t xml:space="preserve"> </w:t>
            </w:r>
          </w:p>
          <w:p w14:paraId="517B69A9" w14:textId="331342C5" w:rsidR="00EA51D7" w:rsidRPr="00BC701C" w:rsidRDefault="00EA51D7" w:rsidP="00BC701C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Currently offered in several counties of the state-have expanded services to Paducah and will be offering services in Hopkinsville soon. </w:t>
            </w:r>
          </w:p>
          <w:p w14:paraId="05E9E196" w14:textId="77777777" w:rsidR="00542A14" w:rsidRPr="00542A14" w:rsidRDefault="00542A14" w:rsidP="00542A14">
            <w:pPr>
              <w:pStyle w:val="ListParagraph"/>
              <w:rPr>
                <w:rFonts w:ascii="Century Gothic" w:hAnsi="Century Gothic"/>
                <w:sz w:val="22"/>
              </w:rPr>
            </w:pPr>
          </w:p>
          <w:p w14:paraId="229AEA6A" w14:textId="77777777" w:rsidR="00B33971" w:rsidRPr="00D11B5C" w:rsidRDefault="00B33971" w:rsidP="005B58D1">
            <w:pPr>
              <w:rPr>
                <w:rFonts w:ascii="Century Gothic" w:hAnsi="Century Gothic"/>
                <w:b/>
                <w:bCs/>
                <w:sz w:val="22"/>
              </w:rPr>
            </w:pPr>
            <w:r w:rsidRPr="00D11B5C">
              <w:rPr>
                <w:rFonts w:ascii="Century Gothic" w:hAnsi="Century Gothic"/>
                <w:b/>
                <w:bCs/>
                <w:sz w:val="22"/>
              </w:rPr>
              <w:t xml:space="preserve">Target population </w:t>
            </w:r>
          </w:p>
          <w:p w14:paraId="122BCBAE" w14:textId="4F0CFF2D" w:rsidR="00B33971" w:rsidRPr="00D11B5C" w:rsidRDefault="00B33971" w:rsidP="00D11B5C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2"/>
              </w:rPr>
            </w:pPr>
            <w:r w:rsidRPr="00D11B5C">
              <w:rPr>
                <w:rFonts w:ascii="Century Gothic" w:hAnsi="Century Gothic"/>
                <w:sz w:val="22"/>
              </w:rPr>
              <w:t>Young people at risk of or in out of home placement (detention, foster care, mental health placement</w:t>
            </w:r>
            <w:r w:rsidR="000719F2">
              <w:rPr>
                <w:rFonts w:ascii="Century Gothic" w:hAnsi="Century Gothic"/>
                <w:sz w:val="22"/>
              </w:rPr>
              <w:t>,) ages</w:t>
            </w:r>
            <w:r w:rsidRPr="00D11B5C">
              <w:rPr>
                <w:rFonts w:ascii="Century Gothic" w:hAnsi="Century Gothic"/>
                <w:sz w:val="22"/>
              </w:rPr>
              <w:t xml:space="preserve"> 11-17 and transitioning youth who have been receiving support</w:t>
            </w:r>
          </w:p>
          <w:p w14:paraId="61C99951" w14:textId="7A5ABB51" w:rsidR="00B33971" w:rsidRPr="00D11B5C" w:rsidRDefault="00B33971" w:rsidP="00D11B5C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2"/>
              </w:rPr>
            </w:pPr>
            <w:r w:rsidRPr="00D11B5C">
              <w:rPr>
                <w:rFonts w:ascii="Century Gothic" w:hAnsi="Century Gothic"/>
                <w:sz w:val="22"/>
              </w:rPr>
              <w:t>Outcome data was shar</w:t>
            </w:r>
            <w:r w:rsidR="00D11B5C" w:rsidRPr="00D11B5C">
              <w:rPr>
                <w:rFonts w:ascii="Century Gothic" w:hAnsi="Century Gothic"/>
                <w:sz w:val="22"/>
              </w:rPr>
              <w:t xml:space="preserve">ed indicating positive outcomes </w:t>
            </w:r>
            <w:r w:rsidR="009E2303">
              <w:rPr>
                <w:rFonts w:ascii="Century Gothic" w:hAnsi="Century Gothic"/>
                <w:sz w:val="22"/>
              </w:rPr>
              <w:t>with youth involved in YAP</w:t>
            </w:r>
          </w:p>
          <w:p w14:paraId="08B17AC9" w14:textId="25C8661E" w:rsidR="00D11B5C" w:rsidRDefault="00D11B5C" w:rsidP="00D11B5C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2"/>
              </w:rPr>
            </w:pPr>
            <w:r w:rsidRPr="00D11B5C">
              <w:rPr>
                <w:rFonts w:ascii="Century Gothic" w:hAnsi="Century Gothic"/>
                <w:sz w:val="22"/>
              </w:rPr>
              <w:t xml:space="preserve">Certified in </w:t>
            </w:r>
            <w:r w:rsidR="009E2303">
              <w:rPr>
                <w:rFonts w:ascii="Century Gothic" w:hAnsi="Century Gothic"/>
                <w:sz w:val="22"/>
              </w:rPr>
              <w:t>the V</w:t>
            </w:r>
            <w:r w:rsidRPr="00D11B5C">
              <w:rPr>
                <w:rFonts w:ascii="Century Gothic" w:hAnsi="Century Gothic"/>
                <w:sz w:val="22"/>
              </w:rPr>
              <w:t>iolence</w:t>
            </w:r>
            <w:r w:rsidR="009E2303">
              <w:rPr>
                <w:rFonts w:ascii="Century Gothic" w:hAnsi="Century Gothic"/>
                <w:sz w:val="22"/>
              </w:rPr>
              <w:t xml:space="preserve"> Intervention/I</w:t>
            </w:r>
            <w:r w:rsidRPr="00D11B5C">
              <w:rPr>
                <w:rFonts w:ascii="Century Gothic" w:hAnsi="Century Gothic"/>
                <w:sz w:val="22"/>
              </w:rPr>
              <w:t xml:space="preserve">nterruption </w:t>
            </w:r>
            <w:r w:rsidR="009E2303">
              <w:rPr>
                <w:rFonts w:ascii="Century Gothic" w:hAnsi="Century Gothic"/>
                <w:sz w:val="22"/>
              </w:rPr>
              <w:t>trainings from Baltimore</w:t>
            </w:r>
          </w:p>
          <w:p w14:paraId="7B671DA4" w14:textId="57F94E25" w:rsidR="00542A14" w:rsidRDefault="00542A14" w:rsidP="00542A14">
            <w:pPr>
              <w:rPr>
                <w:rFonts w:ascii="Century Gothic" w:hAnsi="Century Gothic"/>
                <w:sz w:val="22"/>
              </w:rPr>
            </w:pPr>
          </w:p>
          <w:p w14:paraId="034BB424" w14:textId="72DA47DA" w:rsidR="00D11B5C" w:rsidRPr="00D11B5C" w:rsidRDefault="00D11B5C" w:rsidP="005B58D1">
            <w:pPr>
              <w:rPr>
                <w:rFonts w:ascii="Century Gothic" w:hAnsi="Century Gothic"/>
                <w:b/>
                <w:bCs/>
                <w:sz w:val="22"/>
              </w:rPr>
            </w:pPr>
            <w:r w:rsidRPr="00D11B5C">
              <w:rPr>
                <w:rFonts w:ascii="Century Gothic" w:hAnsi="Century Gothic"/>
                <w:b/>
                <w:bCs/>
                <w:sz w:val="22"/>
              </w:rPr>
              <w:t>Child welfare</w:t>
            </w:r>
          </w:p>
          <w:p w14:paraId="3BABEEB3" w14:textId="7F030086" w:rsidR="00D11B5C" w:rsidRDefault="00D11B5C" w:rsidP="005B58D1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The goal is to minimize need for placement and expedite permanency</w:t>
            </w:r>
            <w:r w:rsidR="009E2303">
              <w:rPr>
                <w:rFonts w:ascii="Century Gothic" w:hAnsi="Century Gothic"/>
                <w:sz w:val="22"/>
              </w:rPr>
              <w:t xml:space="preserve">. YAP is taking referrals from DCBS staff; however, it is for dually committed, status or truancy (basically if the youth </w:t>
            </w:r>
            <w:proofErr w:type="gramStart"/>
            <w:r w:rsidR="009E2303">
              <w:rPr>
                <w:rFonts w:ascii="Century Gothic" w:hAnsi="Century Gothic"/>
                <w:sz w:val="22"/>
              </w:rPr>
              <w:t>has</w:t>
            </w:r>
            <w:proofErr w:type="gramEnd"/>
            <w:r w:rsidR="009E2303">
              <w:rPr>
                <w:rFonts w:ascii="Century Gothic" w:hAnsi="Century Gothic"/>
                <w:sz w:val="22"/>
              </w:rPr>
              <w:t xml:space="preserve"> some type of court involvement other than just custody). </w:t>
            </w:r>
          </w:p>
          <w:p w14:paraId="31381123" w14:textId="77777777" w:rsidR="009E2303" w:rsidRDefault="009E2303" w:rsidP="005B58D1">
            <w:pPr>
              <w:rPr>
                <w:rFonts w:ascii="Century Gothic" w:hAnsi="Century Gothic"/>
                <w:sz w:val="22"/>
              </w:rPr>
            </w:pPr>
          </w:p>
          <w:p w14:paraId="3A22DACF" w14:textId="1B0E45D0" w:rsidR="00D11B5C" w:rsidRPr="00D11B5C" w:rsidRDefault="00D11B5C" w:rsidP="005B58D1">
            <w:pPr>
              <w:rPr>
                <w:rFonts w:ascii="Century Gothic" w:hAnsi="Century Gothic"/>
                <w:b/>
                <w:bCs/>
                <w:sz w:val="22"/>
              </w:rPr>
            </w:pPr>
            <w:r w:rsidRPr="00D11B5C">
              <w:rPr>
                <w:rFonts w:ascii="Century Gothic" w:hAnsi="Century Gothic"/>
                <w:b/>
                <w:bCs/>
                <w:sz w:val="22"/>
              </w:rPr>
              <w:t xml:space="preserve">Behavioral Health </w:t>
            </w:r>
          </w:p>
          <w:p w14:paraId="0D98F5E3" w14:textId="1AA19098" w:rsidR="00D11B5C" w:rsidRDefault="00D11B5C" w:rsidP="005B58D1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Outpatient service, in-home and school-based services, intensive outpatient /day treatment</w:t>
            </w:r>
          </w:p>
          <w:p w14:paraId="30CC166A" w14:textId="5C5F142E" w:rsidR="00D11B5C" w:rsidRDefault="00D11B5C" w:rsidP="005B58D1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Youth Empowerment Services (YES waiver)</w:t>
            </w:r>
          </w:p>
          <w:p w14:paraId="5727FDA8" w14:textId="77777777" w:rsidR="009E2303" w:rsidRDefault="009E2303" w:rsidP="005B58D1">
            <w:pPr>
              <w:rPr>
                <w:rFonts w:ascii="Century Gothic" w:hAnsi="Century Gothic"/>
                <w:b/>
                <w:bCs/>
                <w:sz w:val="22"/>
              </w:rPr>
            </w:pPr>
          </w:p>
          <w:p w14:paraId="6DC50856" w14:textId="4EF63A50" w:rsidR="00D11B5C" w:rsidRPr="00D11B5C" w:rsidRDefault="00D11B5C" w:rsidP="005B58D1">
            <w:pPr>
              <w:rPr>
                <w:rFonts w:ascii="Century Gothic" w:hAnsi="Century Gothic"/>
                <w:b/>
                <w:bCs/>
                <w:sz w:val="22"/>
              </w:rPr>
            </w:pPr>
            <w:r w:rsidRPr="00D11B5C">
              <w:rPr>
                <w:rFonts w:ascii="Century Gothic" w:hAnsi="Century Gothic"/>
                <w:b/>
                <w:bCs/>
                <w:sz w:val="22"/>
              </w:rPr>
              <w:t>Intellectual/Developmental Disabilities</w:t>
            </w:r>
          </w:p>
          <w:p w14:paraId="78455E86" w14:textId="77777777" w:rsidR="00D11B5C" w:rsidRDefault="00D11B5C" w:rsidP="005B58D1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Early Intervention Services, Traumatic Brain injury, Intellectual Disability</w:t>
            </w:r>
          </w:p>
          <w:p w14:paraId="54A688F5" w14:textId="77777777" w:rsidR="009E2303" w:rsidRDefault="009E2303" w:rsidP="005B58D1">
            <w:pPr>
              <w:rPr>
                <w:rFonts w:ascii="Century Gothic" w:hAnsi="Century Gothic"/>
                <w:b/>
                <w:bCs/>
                <w:sz w:val="22"/>
              </w:rPr>
            </w:pPr>
          </w:p>
          <w:p w14:paraId="5D936AB8" w14:textId="343AF3C5" w:rsidR="00D11B5C" w:rsidRPr="00D11B5C" w:rsidRDefault="00D11B5C" w:rsidP="005B58D1">
            <w:pPr>
              <w:rPr>
                <w:rFonts w:ascii="Century Gothic" w:hAnsi="Century Gothic"/>
                <w:b/>
                <w:bCs/>
                <w:sz w:val="22"/>
              </w:rPr>
            </w:pPr>
            <w:r w:rsidRPr="00D11B5C">
              <w:rPr>
                <w:rFonts w:ascii="Century Gothic" w:hAnsi="Century Gothic"/>
                <w:b/>
                <w:bCs/>
                <w:sz w:val="22"/>
              </w:rPr>
              <w:t>School based services</w:t>
            </w:r>
          </w:p>
          <w:p w14:paraId="2A00F5C8" w14:textId="77777777" w:rsidR="00D11B5C" w:rsidRDefault="00D11B5C" w:rsidP="005B58D1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Truancy intervention</w:t>
            </w:r>
          </w:p>
          <w:p w14:paraId="3B076D80" w14:textId="77777777" w:rsidR="009E2303" w:rsidRDefault="009E2303" w:rsidP="005B58D1">
            <w:pPr>
              <w:rPr>
                <w:rFonts w:ascii="Century Gothic" w:hAnsi="Century Gothic"/>
                <w:b/>
                <w:bCs/>
                <w:sz w:val="22"/>
              </w:rPr>
            </w:pPr>
          </w:p>
          <w:p w14:paraId="19B2AA9C" w14:textId="13E10848" w:rsidR="00BC58A8" w:rsidRPr="00BC58A8" w:rsidRDefault="00BC58A8" w:rsidP="005B58D1">
            <w:pPr>
              <w:rPr>
                <w:rFonts w:ascii="Century Gothic" w:hAnsi="Century Gothic"/>
                <w:b/>
                <w:bCs/>
                <w:sz w:val="22"/>
              </w:rPr>
            </w:pPr>
            <w:r w:rsidRPr="00BC58A8">
              <w:rPr>
                <w:rFonts w:ascii="Century Gothic" w:hAnsi="Century Gothic"/>
                <w:b/>
                <w:bCs/>
                <w:sz w:val="22"/>
              </w:rPr>
              <w:t xml:space="preserve">Other areas of programing </w:t>
            </w:r>
          </w:p>
          <w:p w14:paraId="7A936F6E" w14:textId="400E4F1A" w:rsidR="00ED6844" w:rsidRPr="00BC58A8" w:rsidRDefault="00D11B5C" w:rsidP="009E2303">
            <w:pPr>
              <w:rPr>
                <w:rFonts w:ascii="Century Gothic" w:hAnsi="Century Gothic"/>
                <w:sz w:val="22"/>
              </w:rPr>
            </w:pPr>
            <w:r w:rsidRPr="009E2303">
              <w:rPr>
                <w:rFonts w:ascii="Century Gothic" w:hAnsi="Century Gothic"/>
                <w:sz w:val="22"/>
              </w:rPr>
              <w:t>Violence reduction</w:t>
            </w:r>
            <w:r w:rsidR="009E2303">
              <w:rPr>
                <w:rFonts w:ascii="Century Gothic" w:hAnsi="Century Gothic"/>
                <w:sz w:val="22"/>
              </w:rPr>
              <w:t>, c</w:t>
            </w:r>
            <w:r w:rsidRPr="00BC58A8">
              <w:rPr>
                <w:rFonts w:ascii="Century Gothic" w:hAnsi="Century Gothic"/>
                <w:sz w:val="22"/>
              </w:rPr>
              <w:t>ompensatory education</w:t>
            </w:r>
            <w:r w:rsidR="009E2303">
              <w:rPr>
                <w:rFonts w:ascii="Century Gothic" w:hAnsi="Century Gothic"/>
                <w:sz w:val="22"/>
              </w:rPr>
              <w:t>, v</w:t>
            </w:r>
            <w:r w:rsidR="00ED6844" w:rsidRPr="00BC58A8">
              <w:rPr>
                <w:rFonts w:ascii="Century Gothic" w:hAnsi="Century Gothic"/>
                <w:sz w:val="22"/>
              </w:rPr>
              <w:t>iolence Interrupters</w:t>
            </w:r>
            <w:r w:rsidR="009E2303">
              <w:rPr>
                <w:rFonts w:ascii="Century Gothic" w:hAnsi="Century Gothic"/>
                <w:sz w:val="22"/>
              </w:rPr>
              <w:t>, anger management curriculum, leadership skills, life skills, strengthening families, Girls Circle (sexually acting out or sexual trauma)</w:t>
            </w:r>
          </w:p>
          <w:p w14:paraId="3B42A2E3" w14:textId="77777777" w:rsidR="00ED6844" w:rsidRDefault="00ED6844" w:rsidP="005B58D1">
            <w:pPr>
              <w:rPr>
                <w:rFonts w:ascii="Century Gothic" w:hAnsi="Century Gothic"/>
                <w:sz w:val="22"/>
              </w:rPr>
            </w:pPr>
          </w:p>
          <w:p w14:paraId="38B738BF" w14:textId="21A4551F" w:rsidR="009F61A9" w:rsidRDefault="00BC701C" w:rsidP="005B58D1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YAP is also c</w:t>
            </w:r>
            <w:r w:rsidR="009F61A9">
              <w:rPr>
                <w:rFonts w:ascii="Century Gothic" w:hAnsi="Century Gothic"/>
                <w:sz w:val="22"/>
              </w:rPr>
              <w:t xml:space="preserve">reating economic opportunities through Tom Jeffers Endowment Fund for </w:t>
            </w:r>
            <w:r w:rsidR="009E2303">
              <w:rPr>
                <w:rFonts w:ascii="Century Gothic" w:hAnsi="Century Gothic"/>
                <w:sz w:val="22"/>
              </w:rPr>
              <w:t>c</w:t>
            </w:r>
            <w:r w:rsidR="009F61A9">
              <w:rPr>
                <w:rFonts w:ascii="Century Gothic" w:hAnsi="Century Gothic"/>
                <w:sz w:val="22"/>
              </w:rPr>
              <w:t>ontinuing education</w:t>
            </w:r>
            <w:r w:rsidR="00EA51D7">
              <w:rPr>
                <w:rFonts w:ascii="Century Gothic" w:hAnsi="Century Gothic"/>
                <w:sz w:val="22"/>
              </w:rPr>
              <w:t xml:space="preserve"> </w:t>
            </w:r>
            <w:r w:rsidR="009F61A9">
              <w:rPr>
                <w:rFonts w:ascii="Century Gothic" w:hAnsi="Century Gothic"/>
                <w:sz w:val="22"/>
              </w:rPr>
              <w:t xml:space="preserve">($1,000 scholarship fund), </w:t>
            </w:r>
            <w:r w:rsidR="00EA51D7">
              <w:rPr>
                <w:rFonts w:ascii="Century Gothic" w:hAnsi="Century Gothic"/>
                <w:sz w:val="22"/>
              </w:rPr>
              <w:t>s</w:t>
            </w:r>
            <w:r w:rsidR="009F61A9">
              <w:rPr>
                <w:rFonts w:ascii="Century Gothic" w:hAnsi="Century Gothic"/>
                <w:sz w:val="22"/>
              </w:rPr>
              <w:t xml:space="preserve">upported work (YAP temp agency to provide employment for 90 days through </w:t>
            </w:r>
            <w:proofErr w:type="gramStart"/>
            <w:r w:rsidR="009F61A9">
              <w:rPr>
                <w:rFonts w:ascii="Century Gothic" w:hAnsi="Century Gothic"/>
                <w:sz w:val="22"/>
              </w:rPr>
              <w:t>YAP)&amp;</w:t>
            </w:r>
            <w:proofErr w:type="gramEnd"/>
            <w:r w:rsidR="009F61A9">
              <w:rPr>
                <w:rFonts w:ascii="Century Gothic" w:hAnsi="Century Gothic"/>
                <w:sz w:val="22"/>
              </w:rPr>
              <w:t xml:space="preserve"> YAP Worx (job readiness program)</w:t>
            </w:r>
          </w:p>
          <w:p w14:paraId="25D99486" w14:textId="77777777" w:rsidR="00BC701C" w:rsidRDefault="00BC701C" w:rsidP="005B58D1">
            <w:pPr>
              <w:rPr>
                <w:rFonts w:ascii="Century Gothic" w:hAnsi="Century Gothic"/>
                <w:sz w:val="22"/>
              </w:rPr>
            </w:pPr>
          </w:p>
          <w:p w14:paraId="3549B000" w14:textId="63E66A1E" w:rsidR="009F61A9" w:rsidRPr="00EA51D7" w:rsidRDefault="00BC701C" w:rsidP="005B58D1">
            <w:pPr>
              <w:rPr>
                <w:rFonts w:ascii="Century Gothic" w:hAnsi="Century Gothic"/>
                <w:b/>
                <w:bCs/>
                <w:sz w:val="22"/>
                <w:u w:val="single"/>
              </w:rPr>
            </w:pPr>
            <w:r w:rsidRPr="00EA51D7">
              <w:rPr>
                <w:rFonts w:ascii="Century Gothic" w:hAnsi="Century Gothic"/>
                <w:b/>
                <w:bCs/>
                <w:sz w:val="22"/>
                <w:u w:val="single"/>
              </w:rPr>
              <w:t>Discussion</w:t>
            </w:r>
          </w:p>
          <w:p w14:paraId="07770CFD" w14:textId="39A7CB81" w:rsidR="009344C2" w:rsidRDefault="00BC701C" w:rsidP="005B58D1">
            <w:pPr>
              <w:rPr>
                <w:rFonts w:ascii="Century Gothic" w:hAnsi="Century Gothic"/>
                <w:sz w:val="22"/>
              </w:rPr>
            </w:pPr>
            <w:r w:rsidRPr="00BC701C">
              <w:rPr>
                <w:rFonts w:ascii="Century Gothic" w:hAnsi="Century Gothic"/>
                <w:b/>
                <w:bCs/>
                <w:sz w:val="22"/>
              </w:rPr>
              <w:t xml:space="preserve">Can </w:t>
            </w:r>
            <w:r w:rsidR="009F61A9" w:rsidRPr="00BC701C">
              <w:rPr>
                <w:rFonts w:ascii="Century Gothic" w:hAnsi="Century Gothic"/>
                <w:b/>
                <w:bCs/>
                <w:sz w:val="22"/>
              </w:rPr>
              <w:t xml:space="preserve">DCBS </w:t>
            </w:r>
            <w:r w:rsidRPr="00BC701C">
              <w:rPr>
                <w:rFonts w:ascii="Century Gothic" w:hAnsi="Century Gothic"/>
                <w:b/>
                <w:bCs/>
                <w:sz w:val="22"/>
              </w:rPr>
              <w:t xml:space="preserve">make </w:t>
            </w:r>
            <w:r w:rsidR="009F61A9" w:rsidRPr="00BC701C">
              <w:rPr>
                <w:rFonts w:ascii="Century Gothic" w:hAnsi="Century Gothic"/>
                <w:b/>
                <w:bCs/>
                <w:sz w:val="22"/>
              </w:rPr>
              <w:t>referrals</w:t>
            </w:r>
            <w:r w:rsidRPr="00BC701C">
              <w:rPr>
                <w:rFonts w:ascii="Century Gothic" w:hAnsi="Century Gothic"/>
                <w:b/>
                <w:bCs/>
                <w:sz w:val="22"/>
              </w:rPr>
              <w:t>?</w:t>
            </w:r>
            <w:r w:rsidR="009F61A9">
              <w:rPr>
                <w:rFonts w:ascii="Century Gothic" w:hAnsi="Century Gothic"/>
                <w:sz w:val="22"/>
              </w:rPr>
              <w:t xml:space="preserve"> if the child is court involved (with status charges or in juvenile court) YAP is contracted to address those clients. </w:t>
            </w:r>
          </w:p>
          <w:p w14:paraId="6CC213EC" w14:textId="2D5ACBE5" w:rsidR="009344C2" w:rsidRPr="005C32D7" w:rsidRDefault="009344C2" w:rsidP="009344C2">
            <w:pPr>
              <w:rPr>
                <w:rFonts w:ascii="Century Gothic" w:hAnsi="Century Gothic"/>
                <w:sz w:val="22"/>
              </w:rPr>
            </w:pPr>
            <w:r w:rsidRPr="009344C2">
              <w:rPr>
                <w:rFonts w:ascii="Century Gothic" w:hAnsi="Century Gothic"/>
                <w:b/>
                <w:bCs/>
                <w:sz w:val="22"/>
              </w:rPr>
              <w:t>What can you offer in Paducah and Hopkinsville?</w:t>
            </w:r>
            <w:r>
              <w:rPr>
                <w:rFonts w:ascii="Century Gothic" w:hAnsi="Century Gothic"/>
                <w:sz w:val="22"/>
              </w:rPr>
              <w:t xml:space="preserve"> Anger management curriculum (also leadership skills); 10-week curriculum; individual and group setting, Life skills and Strengthening Families curriculum. </w:t>
            </w:r>
            <w:r w:rsidRPr="005C32D7">
              <w:rPr>
                <w:rFonts w:ascii="Century Gothic" w:hAnsi="Century Gothic"/>
                <w:sz w:val="22"/>
              </w:rPr>
              <w:t xml:space="preserve">Also, have Girls Circle and Boys Council </w:t>
            </w:r>
            <w:r>
              <w:rPr>
                <w:rFonts w:ascii="Century Gothic" w:hAnsi="Century Gothic"/>
                <w:sz w:val="22"/>
              </w:rPr>
              <w:t xml:space="preserve">which </w:t>
            </w:r>
            <w:r w:rsidRPr="005C32D7">
              <w:rPr>
                <w:rFonts w:ascii="Century Gothic" w:hAnsi="Century Gothic"/>
                <w:sz w:val="22"/>
              </w:rPr>
              <w:t xml:space="preserve">can address trafficking, sexual acting out/trauma. </w:t>
            </w:r>
            <w:r>
              <w:rPr>
                <w:rFonts w:ascii="Century Gothic" w:hAnsi="Century Gothic"/>
                <w:sz w:val="22"/>
              </w:rPr>
              <w:t xml:space="preserve"> </w:t>
            </w:r>
          </w:p>
          <w:p w14:paraId="6C832577" w14:textId="25420D4F" w:rsidR="009344C2" w:rsidRDefault="009344C2" w:rsidP="009344C2">
            <w:pPr>
              <w:rPr>
                <w:rFonts w:ascii="Century Gothic" w:hAnsi="Century Gothic"/>
                <w:sz w:val="22"/>
              </w:rPr>
            </w:pPr>
            <w:r w:rsidRPr="009344C2">
              <w:rPr>
                <w:rFonts w:ascii="Century Gothic" w:hAnsi="Century Gothic"/>
                <w:b/>
                <w:bCs/>
                <w:sz w:val="22"/>
              </w:rPr>
              <w:t>Do you offer independent living?</w:t>
            </w:r>
            <w:r>
              <w:rPr>
                <w:rFonts w:ascii="Century Gothic" w:hAnsi="Century Gothic"/>
                <w:sz w:val="22"/>
              </w:rPr>
              <w:t xml:space="preserve"> </w:t>
            </w:r>
            <w:r w:rsidRPr="005C32D7">
              <w:rPr>
                <w:rFonts w:ascii="Century Gothic" w:hAnsi="Century Gothic"/>
                <w:sz w:val="22"/>
              </w:rPr>
              <w:t>Do</w:t>
            </w:r>
            <w:r w:rsidR="00EA51D7">
              <w:rPr>
                <w:rFonts w:ascii="Century Gothic" w:hAnsi="Century Gothic"/>
                <w:sz w:val="22"/>
              </w:rPr>
              <w:t xml:space="preserve"> </w:t>
            </w:r>
            <w:r w:rsidRPr="005C32D7">
              <w:rPr>
                <w:rFonts w:ascii="Century Gothic" w:hAnsi="Century Gothic"/>
                <w:sz w:val="22"/>
              </w:rPr>
              <w:t>n</w:t>
            </w:r>
            <w:r w:rsidR="00EA51D7">
              <w:rPr>
                <w:rFonts w:ascii="Century Gothic" w:hAnsi="Century Gothic"/>
                <w:sz w:val="22"/>
              </w:rPr>
              <w:t>o</w:t>
            </w:r>
            <w:r w:rsidRPr="005C32D7">
              <w:rPr>
                <w:rFonts w:ascii="Century Gothic" w:hAnsi="Century Gothic"/>
                <w:sz w:val="22"/>
              </w:rPr>
              <w:t xml:space="preserve">t </w:t>
            </w:r>
            <w:r>
              <w:rPr>
                <w:rFonts w:ascii="Century Gothic" w:hAnsi="Century Gothic"/>
                <w:sz w:val="22"/>
              </w:rPr>
              <w:t xml:space="preserve">currently </w:t>
            </w:r>
            <w:r w:rsidRPr="005C32D7">
              <w:rPr>
                <w:rFonts w:ascii="Century Gothic" w:hAnsi="Century Gothic"/>
                <w:sz w:val="22"/>
              </w:rPr>
              <w:t xml:space="preserve">have independent living </w:t>
            </w:r>
            <w:r>
              <w:rPr>
                <w:rFonts w:ascii="Century Gothic" w:hAnsi="Century Gothic"/>
                <w:sz w:val="22"/>
              </w:rPr>
              <w:t>programs</w:t>
            </w:r>
            <w:r w:rsidRPr="005C32D7">
              <w:rPr>
                <w:rFonts w:ascii="Century Gothic" w:hAnsi="Century Gothic"/>
                <w:sz w:val="22"/>
              </w:rPr>
              <w:t xml:space="preserve"> facilities</w:t>
            </w:r>
            <w:r w:rsidR="00EA51D7">
              <w:rPr>
                <w:rFonts w:ascii="Century Gothic" w:hAnsi="Century Gothic"/>
                <w:sz w:val="22"/>
              </w:rPr>
              <w:t xml:space="preserve">; however, provides </w:t>
            </w:r>
            <w:r w:rsidRPr="005C32D7">
              <w:rPr>
                <w:rFonts w:ascii="Century Gothic" w:hAnsi="Century Gothic"/>
                <w:sz w:val="22"/>
              </w:rPr>
              <w:t>curriculum helps w</w:t>
            </w:r>
            <w:r>
              <w:rPr>
                <w:rFonts w:ascii="Century Gothic" w:hAnsi="Century Gothic"/>
                <w:sz w:val="22"/>
              </w:rPr>
              <w:t>ith</w:t>
            </w:r>
            <w:r w:rsidRPr="005C32D7">
              <w:rPr>
                <w:rFonts w:ascii="Century Gothic" w:hAnsi="Century Gothic"/>
                <w:sz w:val="22"/>
              </w:rPr>
              <w:t xml:space="preserve"> skill</w:t>
            </w:r>
            <w:r>
              <w:rPr>
                <w:rFonts w:ascii="Century Gothic" w:hAnsi="Century Gothic"/>
                <w:sz w:val="22"/>
              </w:rPr>
              <w:t>s needed to live independently</w:t>
            </w:r>
            <w:r w:rsidRPr="005C32D7">
              <w:rPr>
                <w:rFonts w:ascii="Century Gothic" w:hAnsi="Century Gothic"/>
                <w:sz w:val="22"/>
              </w:rPr>
              <w:t>.</w:t>
            </w:r>
          </w:p>
          <w:p w14:paraId="6D7EF2F5" w14:textId="4535BD31" w:rsidR="00670E5C" w:rsidRDefault="009344C2" w:rsidP="005B58D1">
            <w:pPr>
              <w:rPr>
                <w:rFonts w:ascii="Century Gothic" w:hAnsi="Century Gothic"/>
                <w:sz w:val="22"/>
              </w:rPr>
            </w:pPr>
            <w:r w:rsidRPr="009344C2">
              <w:rPr>
                <w:rFonts w:ascii="Century Gothic" w:hAnsi="Century Gothic"/>
                <w:b/>
                <w:bCs/>
                <w:sz w:val="22"/>
              </w:rPr>
              <w:t>How is program funded?</w:t>
            </w:r>
            <w:r w:rsidRPr="0062043F">
              <w:rPr>
                <w:rFonts w:ascii="Century Gothic" w:hAnsi="Century Gothic"/>
                <w:sz w:val="22"/>
              </w:rPr>
              <w:t xml:space="preserve"> </w:t>
            </w:r>
            <w:r w:rsidR="00670E5C">
              <w:rPr>
                <w:rFonts w:ascii="Century Gothic" w:hAnsi="Century Gothic"/>
                <w:sz w:val="22"/>
              </w:rPr>
              <w:t xml:space="preserve">This program is funded through DJJ as prevention effort to keep youth from becoming court involved. Had OJJDP Funding for a while, some small grants have supported the program in the past; always looking for funding/partnering opportunities. </w:t>
            </w:r>
          </w:p>
          <w:p w14:paraId="7CEAD0EB" w14:textId="17F8B68B" w:rsidR="009F61A9" w:rsidRPr="009356E3" w:rsidRDefault="009F61A9" w:rsidP="005B58D1">
            <w:pPr>
              <w:rPr>
                <w:rFonts w:ascii="Century Gothic" w:hAnsi="Century Gothic"/>
                <w:sz w:val="22"/>
              </w:rPr>
            </w:pPr>
          </w:p>
        </w:tc>
      </w:tr>
      <w:tr w:rsidR="008E4A0F" w:rsidRPr="00A35547" w14:paraId="0E8190B6" w14:textId="77777777" w:rsidTr="00EA51D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1EF590C" w14:textId="77777777" w:rsidR="008E4A0F" w:rsidRPr="00A35547" w:rsidRDefault="008E4A0F" w:rsidP="00986B81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637EDA4" w14:textId="77777777" w:rsidR="008E4A0F" w:rsidRPr="00A35547" w:rsidRDefault="008E4A0F" w:rsidP="00986B81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Person Responsible</w:t>
            </w:r>
          </w:p>
        </w:tc>
        <w:tc>
          <w:tcPr>
            <w:tcW w:w="261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AA45C9B" w14:textId="77777777" w:rsidR="008E4A0F" w:rsidRPr="00A35547" w:rsidRDefault="008E4A0F" w:rsidP="00986B81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Deadline</w:t>
            </w:r>
          </w:p>
        </w:tc>
      </w:tr>
      <w:tr w:rsidR="008E4A0F" w:rsidRPr="00A35547" w14:paraId="73372444" w14:textId="77777777" w:rsidTr="00EA51D7">
        <w:trPr>
          <w:trHeight w:val="323"/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B9946E6" w14:textId="57B98176" w:rsidR="008E4A0F" w:rsidRPr="009356E3" w:rsidRDefault="009356E3" w:rsidP="00986B81">
            <w:pPr>
              <w:pStyle w:val="BodyCopy"/>
              <w:rPr>
                <w:rFonts w:ascii="Century Gothic" w:hAnsi="Century Gothic" w:cs="Arial"/>
                <w:sz w:val="22"/>
              </w:rPr>
            </w:pPr>
            <w:r w:rsidRPr="009356E3">
              <w:rPr>
                <w:rFonts w:ascii="Century Gothic" w:hAnsi="Century Gothic" w:cs="Arial"/>
                <w:sz w:val="22"/>
              </w:rPr>
              <w:t>N/A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241A28B" w14:textId="77777777" w:rsidR="008E4A0F" w:rsidRPr="00DD2341" w:rsidRDefault="008E4A0F" w:rsidP="00986B81">
            <w:pPr>
              <w:pStyle w:val="BodyCopy"/>
              <w:rPr>
                <w:rFonts w:ascii="Century Gothic" w:hAnsi="Century Gothic" w:cs="Arial"/>
                <w:color w:val="FF0000"/>
                <w:sz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B05A928" w14:textId="77777777" w:rsidR="008E4A0F" w:rsidRPr="00DD2341" w:rsidRDefault="008E4A0F" w:rsidP="00986B81">
            <w:pPr>
              <w:pStyle w:val="BodyCopy"/>
              <w:rPr>
                <w:rFonts w:ascii="Century Gothic" w:hAnsi="Century Gothic"/>
                <w:color w:val="FF0000"/>
                <w:sz w:val="22"/>
              </w:rPr>
            </w:pPr>
            <w:r w:rsidRPr="00DD2341">
              <w:rPr>
                <w:rFonts w:ascii="Century Gothic" w:hAnsi="Century Gothic"/>
                <w:color w:val="FF0000"/>
                <w:sz w:val="22"/>
              </w:rPr>
              <w:t xml:space="preserve"> </w:t>
            </w:r>
          </w:p>
        </w:tc>
      </w:tr>
      <w:tr w:rsidR="00145D69" w:rsidRPr="00A35547" w14:paraId="21880642" w14:textId="77777777" w:rsidTr="00EA51D7">
        <w:trPr>
          <w:gridAfter w:val="1"/>
          <w:wAfter w:w="180" w:type="dxa"/>
          <w:jc w:val="center"/>
        </w:trPr>
        <w:tc>
          <w:tcPr>
            <w:tcW w:w="1079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5F1E1E94" w14:textId="63E6841D" w:rsidR="00145D69" w:rsidRPr="00145D69" w:rsidRDefault="00145D69" w:rsidP="00986B81">
            <w:pPr>
              <w:pStyle w:val="MinutesandAgendaTitles"/>
              <w:rPr>
                <w:rFonts w:ascii="Century Gothic" w:hAnsi="Century Gothic"/>
                <w:color w:val="auto"/>
                <w:sz w:val="22"/>
              </w:rPr>
            </w:pPr>
            <w:r w:rsidRPr="00145D69">
              <w:rPr>
                <w:rFonts w:ascii="Century Gothic" w:hAnsi="Century Gothic"/>
                <w:color w:val="auto"/>
                <w:sz w:val="22"/>
              </w:rPr>
              <w:lastRenderedPageBreak/>
              <w:br w:type="page"/>
            </w:r>
            <w:r w:rsidR="008E4A0F">
              <w:rPr>
                <w:rFonts w:ascii="Century Gothic" w:hAnsi="Century Gothic"/>
                <w:color w:val="auto"/>
                <w:sz w:val="22"/>
              </w:rPr>
              <w:t>SOC FIVE Continuous Quality Improvement Data, Katie Kirkland, UK HDI</w:t>
            </w:r>
          </w:p>
        </w:tc>
      </w:tr>
      <w:tr w:rsidR="00145D69" w:rsidRPr="00A35547" w14:paraId="7514D433" w14:textId="77777777" w:rsidTr="00EA51D7">
        <w:trPr>
          <w:gridAfter w:val="1"/>
          <w:wAfter w:w="180" w:type="dxa"/>
          <w:jc w:val="center"/>
        </w:trPr>
        <w:tc>
          <w:tcPr>
            <w:tcW w:w="1079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9840684" w14:textId="7EC080E5" w:rsidR="008E4A0F" w:rsidRPr="008E4A0F" w:rsidRDefault="008E4A0F" w:rsidP="008E4A0F">
            <w:pPr>
              <w:pStyle w:val="NoSpacing"/>
              <w:rPr>
                <w:rStyle w:val="Hyperlink"/>
                <w:rFonts w:ascii="Century Gothic" w:hAnsi="Century Gothic"/>
                <w:color w:val="auto"/>
                <w:u w:val="none"/>
              </w:rPr>
            </w:pPr>
            <w:r w:rsidRPr="00A35547">
              <w:rPr>
                <w:rFonts w:ascii="Century Gothic" w:hAnsi="Century Gothic"/>
              </w:rPr>
              <w:t>Katie (UK HDI) showe</w:t>
            </w:r>
            <w:r w:rsidR="005B58D1">
              <w:rPr>
                <w:rFonts w:ascii="Century Gothic" w:hAnsi="Century Gothic"/>
              </w:rPr>
              <w:t>d January</w:t>
            </w:r>
            <w:r>
              <w:rPr>
                <w:rFonts w:ascii="Century Gothic" w:hAnsi="Century Gothic"/>
              </w:rPr>
              <w:t xml:space="preserve"> 202</w:t>
            </w:r>
            <w:r w:rsidR="005B58D1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 xml:space="preserve"> </w:t>
            </w:r>
            <w:r w:rsidRPr="00A35547">
              <w:rPr>
                <w:rFonts w:ascii="Century Gothic" w:hAnsi="Century Gothic"/>
              </w:rPr>
              <w:t>data from the CQI dashboard, which is available for all to access on the SOC FIVE website on the homepage</w:t>
            </w:r>
            <w:r>
              <w:rPr>
                <w:rFonts w:ascii="Century Gothic" w:hAnsi="Century Gothic"/>
              </w:rPr>
              <w:t xml:space="preserve"> direct link: </w:t>
            </w:r>
            <w:hyperlink r:id="rId9" w:history="1">
              <w:r w:rsidRPr="00B414E7">
                <w:rPr>
                  <w:rStyle w:val="Hyperlink"/>
                  <w:rFonts w:ascii="Century Gothic" w:hAnsi="Century Gothic"/>
                </w:rPr>
                <w:t>https://hdievaluationunit.clicdata.com/b/uDY9pnain9VA</w:t>
              </w:r>
            </w:hyperlink>
            <w:r>
              <w:rPr>
                <w:rFonts w:ascii="Century Gothic" w:hAnsi="Century Gothic"/>
              </w:rPr>
              <w:t xml:space="preserve">).  </w:t>
            </w:r>
          </w:p>
          <w:p w14:paraId="19BA6825" w14:textId="1F3A0B44" w:rsidR="008E4A0F" w:rsidRDefault="008E4A0F" w:rsidP="00986B81">
            <w:pPr>
              <w:rPr>
                <w:rStyle w:val="Hyperlink"/>
                <w:rFonts w:eastAsia="Calibri" w:cs="Vijaya"/>
                <w:bCs/>
              </w:rPr>
            </w:pPr>
          </w:p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5905"/>
              <w:gridCol w:w="2035"/>
              <w:gridCol w:w="1564"/>
            </w:tblGrid>
            <w:tr w:rsidR="008E4A0F" w14:paraId="6F6449E4" w14:textId="77777777" w:rsidTr="008E4A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6BAEF14F" w14:textId="77777777" w:rsidR="008E4A0F" w:rsidRDefault="008E4A0F" w:rsidP="008E4A0F">
                  <w:pPr>
                    <w:pStyle w:val="NoSpacing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Lakes DCBS</w:t>
                  </w:r>
                </w:p>
              </w:tc>
              <w:tc>
                <w:tcPr>
                  <w:tcW w:w="20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316C5A76" w14:textId="32C7D5E5" w:rsidR="008E4A0F" w:rsidRDefault="005B58D1" w:rsidP="008E4A0F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Jan</w:t>
                  </w:r>
                  <w:r w:rsidR="008E4A0F">
                    <w:rPr>
                      <w:rFonts w:ascii="Century Gothic" w:hAnsi="Century Gothic"/>
                    </w:rPr>
                    <w:t xml:space="preserve"> 202</w:t>
                  </w:r>
                  <w:r>
                    <w:rPr>
                      <w:rFonts w:ascii="Century Gothic" w:hAnsi="Century Gothic"/>
                    </w:rPr>
                    <w:t>3</w:t>
                  </w:r>
                </w:p>
              </w:tc>
              <w:tc>
                <w:tcPr>
                  <w:tcW w:w="156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24D736F6" w14:textId="77777777" w:rsidR="008E4A0F" w:rsidRDefault="008E4A0F" w:rsidP="008E4A0F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Percentages</w:t>
                  </w:r>
                </w:p>
              </w:tc>
            </w:tr>
            <w:tr w:rsidR="008E4A0F" w14:paraId="2E107316" w14:textId="77777777" w:rsidTr="008E4A0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75739773" w14:textId="77777777" w:rsidR="008E4A0F" w:rsidRDefault="008E4A0F" w:rsidP="008E4A0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</w:rPr>
                    <w:t>DCBS Screeners Offered</w:t>
                  </w:r>
                </w:p>
              </w:tc>
              <w:tc>
                <w:tcPr>
                  <w:tcW w:w="20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6E861F12" w14:textId="78699B12" w:rsidR="008E4A0F" w:rsidRPr="00670E5C" w:rsidRDefault="00670E5C" w:rsidP="008E4A0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670E5C">
                    <w:rPr>
                      <w:rFonts w:ascii="Century Gothic" w:hAnsi="Century Gothic"/>
                    </w:rPr>
                    <w:t>31</w:t>
                  </w:r>
                </w:p>
              </w:tc>
              <w:tc>
                <w:tcPr>
                  <w:tcW w:w="156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A62DEF7" w14:textId="77777777" w:rsidR="008E4A0F" w:rsidRPr="00CA5C22" w:rsidRDefault="008E4A0F" w:rsidP="008E4A0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FF0000"/>
                    </w:rPr>
                  </w:pPr>
                </w:p>
              </w:tc>
            </w:tr>
            <w:tr w:rsidR="008E4A0F" w14:paraId="19C661B7" w14:textId="77777777" w:rsidTr="008E4A0F">
              <w:trPr>
                <w:trHeight w:val="1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481BE62A" w14:textId="77777777" w:rsidR="008E4A0F" w:rsidRDefault="008E4A0F" w:rsidP="008E4A0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</w:rPr>
                    <w:t>DCBS Screeners Completed</w:t>
                  </w:r>
                </w:p>
              </w:tc>
              <w:tc>
                <w:tcPr>
                  <w:tcW w:w="20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7159A48F" w14:textId="16B94389" w:rsidR="008E4A0F" w:rsidRPr="00670E5C" w:rsidRDefault="00670E5C" w:rsidP="008E4A0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670E5C">
                    <w:rPr>
                      <w:rFonts w:ascii="Century Gothic" w:hAnsi="Century Gothic"/>
                    </w:rPr>
                    <w:t>31</w:t>
                  </w:r>
                </w:p>
              </w:tc>
              <w:tc>
                <w:tcPr>
                  <w:tcW w:w="156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170AF0D9" w14:textId="61B276D5" w:rsidR="008E4A0F" w:rsidRPr="00CA5C22" w:rsidRDefault="00670E5C" w:rsidP="008E4A0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FF0000"/>
                    </w:rPr>
                  </w:pPr>
                  <w:r w:rsidRPr="00670E5C">
                    <w:rPr>
                      <w:rFonts w:ascii="Century Gothic" w:hAnsi="Century Gothic"/>
                    </w:rPr>
                    <w:t>100</w:t>
                  </w:r>
                  <w:r w:rsidR="008E4A0F" w:rsidRPr="00670E5C">
                    <w:rPr>
                      <w:rFonts w:ascii="Century Gothic" w:hAnsi="Century Gothic"/>
                    </w:rPr>
                    <w:t>%</w:t>
                  </w:r>
                </w:p>
              </w:tc>
            </w:tr>
            <w:tr w:rsidR="008E4A0F" w14:paraId="515D37B9" w14:textId="77777777" w:rsidTr="008E4A0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6A9F7BC0" w14:textId="77777777" w:rsidR="008E4A0F" w:rsidRDefault="008E4A0F" w:rsidP="008E4A0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</w:rPr>
                    <w:t>Screened in for CANS</w:t>
                  </w:r>
                </w:p>
              </w:tc>
              <w:tc>
                <w:tcPr>
                  <w:tcW w:w="20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035B5F87" w14:textId="0736726D" w:rsidR="008E4A0F" w:rsidRPr="00670E5C" w:rsidRDefault="00670E5C" w:rsidP="008E4A0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670E5C">
                    <w:rPr>
                      <w:rFonts w:ascii="Century Gothic" w:hAnsi="Century Gothic"/>
                    </w:rPr>
                    <w:t>14</w:t>
                  </w:r>
                </w:p>
              </w:tc>
              <w:tc>
                <w:tcPr>
                  <w:tcW w:w="156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636C6B4C" w14:textId="67522B22" w:rsidR="008E4A0F" w:rsidRPr="00D757E8" w:rsidRDefault="00D757E8" w:rsidP="008E4A0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D757E8">
                    <w:rPr>
                      <w:rFonts w:ascii="Century Gothic" w:hAnsi="Century Gothic"/>
                    </w:rPr>
                    <w:t>45%</w:t>
                  </w:r>
                </w:p>
              </w:tc>
            </w:tr>
            <w:tr w:rsidR="008E4A0F" w14:paraId="005D164A" w14:textId="77777777" w:rsidTr="008E4A0F">
              <w:trPr>
                <w:trHeight w:val="1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002F8A61" w14:textId="77777777" w:rsidR="008E4A0F" w:rsidRDefault="008E4A0F" w:rsidP="008E4A0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</w:rPr>
                    <w:t>Referred for CANS Assessment</w:t>
                  </w:r>
                </w:p>
              </w:tc>
              <w:tc>
                <w:tcPr>
                  <w:tcW w:w="20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3ADC5A5E" w14:textId="3014AEF6" w:rsidR="008E4A0F" w:rsidRPr="00670E5C" w:rsidRDefault="00670E5C" w:rsidP="008E4A0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670E5C">
                    <w:rPr>
                      <w:rFonts w:ascii="Century Gothic" w:hAnsi="Century Gothic"/>
                    </w:rPr>
                    <w:t>1</w:t>
                  </w:r>
                </w:p>
              </w:tc>
              <w:tc>
                <w:tcPr>
                  <w:tcW w:w="156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3283ABA8" w14:textId="7B51793E" w:rsidR="008E4A0F" w:rsidRPr="00D757E8" w:rsidRDefault="00D757E8" w:rsidP="008E4A0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D757E8">
                    <w:rPr>
                      <w:rFonts w:ascii="Century Gothic" w:hAnsi="Century Gothic"/>
                    </w:rPr>
                    <w:t>7%</w:t>
                  </w:r>
                </w:p>
              </w:tc>
            </w:tr>
          </w:tbl>
          <w:p w14:paraId="216F1801" w14:textId="3DF8AEFD" w:rsidR="008E4A0F" w:rsidRDefault="008E4A0F" w:rsidP="00986B81">
            <w:pPr>
              <w:rPr>
                <w:rStyle w:val="Hyperlink"/>
                <w:rFonts w:eastAsia="Calibri" w:cs="Vijaya"/>
                <w:bCs/>
                <w:color w:val="FF0000"/>
              </w:rPr>
            </w:pPr>
          </w:p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5905"/>
              <w:gridCol w:w="2072"/>
              <w:gridCol w:w="1571"/>
            </w:tblGrid>
            <w:tr w:rsidR="008E4A0F" w:rsidRPr="00A35547" w14:paraId="3352F4E2" w14:textId="77777777" w:rsidTr="00986B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05" w:type="dxa"/>
                </w:tcPr>
                <w:p w14:paraId="1F0EA056" w14:textId="77777777" w:rsidR="008E4A0F" w:rsidRPr="00A35547" w:rsidRDefault="008E4A0F" w:rsidP="008E4A0F">
                  <w:pPr>
                    <w:pStyle w:val="NoSpacing"/>
                    <w:rPr>
                      <w:rFonts w:ascii="Century Gothic" w:hAnsi="Century Gothic"/>
                    </w:rPr>
                  </w:pPr>
                  <w:r w:rsidRPr="00A35547">
                    <w:rPr>
                      <w:rFonts w:ascii="Century Gothic" w:hAnsi="Century Gothic"/>
                    </w:rPr>
                    <w:t>Four Rivers Behavioral Health</w:t>
                  </w:r>
                </w:p>
              </w:tc>
              <w:tc>
                <w:tcPr>
                  <w:tcW w:w="2072" w:type="dxa"/>
                </w:tcPr>
                <w:p w14:paraId="0F29C8DB" w14:textId="45ECEADD" w:rsidR="008E4A0F" w:rsidRPr="00A35547" w:rsidRDefault="005B58D1" w:rsidP="008E4A0F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Jan</w:t>
                  </w:r>
                  <w:r w:rsidR="008E4A0F" w:rsidRPr="00A35547">
                    <w:rPr>
                      <w:rFonts w:ascii="Century Gothic" w:hAnsi="Century Gothic"/>
                    </w:rPr>
                    <w:t xml:space="preserve"> 202</w:t>
                  </w:r>
                  <w:r>
                    <w:rPr>
                      <w:rFonts w:ascii="Century Gothic" w:hAnsi="Century Gothic"/>
                    </w:rPr>
                    <w:t>3</w:t>
                  </w:r>
                </w:p>
              </w:tc>
              <w:tc>
                <w:tcPr>
                  <w:tcW w:w="1571" w:type="dxa"/>
                </w:tcPr>
                <w:p w14:paraId="510B2338" w14:textId="77777777" w:rsidR="008E4A0F" w:rsidRPr="00A35547" w:rsidRDefault="008E4A0F" w:rsidP="008E4A0F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A35547">
                    <w:rPr>
                      <w:rFonts w:ascii="Century Gothic" w:hAnsi="Century Gothic"/>
                    </w:rPr>
                    <w:t>Percentages</w:t>
                  </w:r>
                </w:p>
              </w:tc>
            </w:tr>
            <w:tr w:rsidR="008E4A0F" w:rsidRPr="00A35547" w14:paraId="72910597" w14:textId="77777777" w:rsidTr="006C57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05" w:type="dxa"/>
                </w:tcPr>
                <w:p w14:paraId="10895E44" w14:textId="77777777" w:rsidR="008E4A0F" w:rsidRPr="00A35547" w:rsidRDefault="008E4A0F" w:rsidP="008E4A0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Initial CANS Completed</w:t>
                  </w:r>
                </w:p>
              </w:tc>
              <w:tc>
                <w:tcPr>
                  <w:tcW w:w="2072" w:type="dxa"/>
                </w:tcPr>
                <w:p w14:paraId="00F21A38" w14:textId="7C836AC9" w:rsidR="008E4A0F" w:rsidRPr="006C5732" w:rsidRDefault="006C5732" w:rsidP="008E4A0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6C5732">
                    <w:rPr>
                      <w:rFonts w:ascii="Century Gothic" w:hAnsi="Century Gothic"/>
                    </w:rPr>
                    <w:t>0</w:t>
                  </w:r>
                </w:p>
              </w:tc>
              <w:tc>
                <w:tcPr>
                  <w:tcW w:w="1571" w:type="dxa"/>
                </w:tcPr>
                <w:p w14:paraId="62E47CB5" w14:textId="77777777" w:rsidR="008E4A0F" w:rsidRPr="006C5732" w:rsidRDefault="008E4A0F" w:rsidP="008E4A0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8E4A0F" w:rsidRPr="00A35547" w14:paraId="1DBC41CD" w14:textId="77777777" w:rsidTr="00986B81">
              <w:trPr>
                <w:trHeight w:val="1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05" w:type="dxa"/>
                </w:tcPr>
                <w:p w14:paraId="23E94F7A" w14:textId="77777777" w:rsidR="008E4A0F" w:rsidRPr="00A35547" w:rsidRDefault="008E4A0F" w:rsidP="008E4A0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Baseline NOMs Completed</w:t>
                  </w:r>
                </w:p>
              </w:tc>
              <w:tc>
                <w:tcPr>
                  <w:tcW w:w="2072" w:type="dxa"/>
                </w:tcPr>
                <w:p w14:paraId="489AB264" w14:textId="77777777" w:rsidR="008E4A0F" w:rsidRPr="006C5732" w:rsidRDefault="008E4A0F" w:rsidP="008E4A0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6C5732">
                    <w:rPr>
                      <w:rFonts w:ascii="Century Gothic" w:hAnsi="Century Gothic"/>
                    </w:rPr>
                    <w:t>0</w:t>
                  </w:r>
                </w:p>
              </w:tc>
              <w:tc>
                <w:tcPr>
                  <w:tcW w:w="1571" w:type="dxa"/>
                </w:tcPr>
                <w:p w14:paraId="71BA9392" w14:textId="2BBEBA32" w:rsidR="008E4A0F" w:rsidRPr="006C5732" w:rsidRDefault="009A1976" w:rsidP="009A1976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n/a</w:t>
                  </w:r>
                </w:p>
              </w:tc>
            </w:tr>
          </w:tbl>
          <w:p w14:paraId="085DE479" w14:textId="21BA9F4B" w:rsidR="008E4A0F" w:rsidRDefault="008E4A0F" w:rsidP="00986B81">
            <w:pPr>
              <w:rPr>
                <w:rStyle w:val="Hyperlink"/>
                <w:rFonts w:eastAsia="Calibri" w:cs="Vijaya"/>
                <w:bCs/>
                <w:color w:val="FF0000"/>
              </w:rPr>
            </w:pPr>
          </w:p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5905"/>
              <w:gridCol w:w="2035"/>
              <w:gridCol w:w="1564"/>
            </w:tblGrid>
            <w:tr w:rsidR="009356E3" w:rsidRPr="00A35547" w14:paraId="34657A47" w14:textId="77777777" w:rsidTr="00986B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05" w:type="dxa"/>
                </w:tcPr>
                <w:p w14:paraId="1F2941E2" w14:textId="77777777" w:rsidR="009356E3" w:rsidRPr="00A35547" w:rsidRDefault="009356E3" w:rsidP="009356E3">
                  <w:pPr>
                    <w:pStyle w:val="NoSpacing"/>
                    <w:rPr>
                      <w:rFonts w:ascii="Century Gothic" w:hAnsi="Century Gothic"/>
                    </w:rPr>
                  </w:pPr>
                  <w:r w:rsidRPr="00A35547">
                    <w:rPr>
                      <w:rFonts w:ascii="Century Gothic" w:hAnsi="Century Gothic"/>
                    </w:rPr>
                    <w:t>Pennyroyal Center</w:t>
                  </w:r>
                </w:p>
              </w:tc>
              <w:tc>
                <w:tcPr>
                  <w:tcW w:w="2035" w:type="dxa"/>
                </w:tcPr>
                <w:p w14:paraId="0CD1450F" w14:textId="2691B052" w:rsidR="009356E3" w:rsidRPr="00A35547" w:rsidRDefault="005B58D1" w:rsidP="009356E3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Jan</w:t>
                  </w:r>
                  <w:r w:rsidR="009356E3" w:rsidRPr="00A35547">
                    <w:rPr>
                      <w:rFonts w:ascii="Century Gothic" w:hAnsi="Century Gothic"/>
                    </w:rPr>
                    <w:t xml:space="preserve"> 202</w:t>
                  </w:r>
                  <w:r>
                    <w:rPr>
                      <w:rFonts w:ascii="Century Gothic" w:hAnsi="Century Gothic"/>
                    </w:rPr>
                    <w:t>3</w:t>
                  </w:r>
                </w:p>
              </w:tc>
              <w:tc>
                <w:tcPr>
                  <w:tcW w:w="1564" w:type="dxa"/>
                </w:tcPr>
                <w:p w14:paraId="53530EA4" w14:textId="77777777" w:rsidR="009356E3" w:rsidRPr="00A35547" w:rsidRDefault="009356E3" w:rsidP="009356E3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A35547">
                    <w:rPr>
                      <w:rFonts w:ascii="Century Gothic" w:hAnsi="Century Gothic"/>
                    </w:rPr>
                    <w:t>Percentages</w:t>
                  </w:r>
                </w:p>
              </w:tc>
            </w:tr>
            <w:tr w:rsidR="009356E3" w:rsidRPr="00A35547" w14:paraId="414E030A" w14:textId="77777777" w:rsidTr="00986B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05" w:type="dxa"/>
                </w:tcPr>
                <w:p w14:paraId="3410C152" w14:textId="77777777" w:rsidR="009356E3" w:rsidRPr="00A35547" w:rsidRDefault="009356E3" w:rsidP="009356E3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Initial CANS Completed</w:t>
                  </w:r>
                </w:p>
              </w:tc>
              <w:tc>
                <w:tcPr>
                  <w:tcW w:w="2035" w:type="dxa"/>
                </w:tcPr>
                <w:p w14:paraId="01D5443B" w14:textId="034233E6" w:rsidR="009356E3" w:rsidRPr="006C5732" w:rsidRDefault="009356E3" w:rsidP="009356E3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6C5732">
                    <w:rPr>
                      <w:rFonts w:ascii="Century Gothic" w:hAnsi="Century Gothic"/>
                    </w:rPr>
                    <w:t>4</w:t>
                  </w:r>
                  <w:r w:rsidR="006C5732">
                    <w:rPr>
                      <w:rFonts w:ascii="Century Gothic" w:hAnsi="Century Gothic"/>
                    </w:rPr>
                    <w:t>*</w:t>
                  </w:r>
                </w:p>
              </w:tc>
              <w:tc>
                <w:tcPr>
                  <w:tcW w:w="1564" w:type="dxa"/>
                </w:tcPr>
                <w:p w14:paraId="6DA72BF3" w14:textId="77777777" w:rsidR="009356E3" w:rsidRPr="006C5732" w:rsidRDefault="009356E3" w:rsidP="009356E3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9356E3" w:rsidRPr="00A35547" w14:paraId="2001E795" w14:textId="77777777" w:rsidTr="00986B81">
              <w:trPr>
                <w:trHeight w:val="1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05" w:type="dxa"/>
                </w:tcPr>
                <w:p w14:paraId="5680B490" w14:textId="77777777" w:rsidR="009356E3" w:rsidRPr="00A35547" w:rsidRDefault="009356E3" w:rsidP="009356E3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Baseline NOMs Completed</w:t>
                  </w:r>
                </w:p>
              </w:tc>
              <w:tc>
                <w:tcPr>
                  <w:tcW w:w="2035" w:type="dxa"/>
                </w:tcPr>
                <w:p w14:paraId="229BDF1E" w14:textId="0D6B3BFE" w:rsidR="009356E3" w:rsidRPr="006C5732" w:rsidRDefault="006C5732" w:rsidP="009356E3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6C5732">
                    <w:rPr>
                      <w:rFonts w:ascii="Century Gothic" w:hAnsi="Century Gothic"/>
                    </w:rPr>
                    <w:t>3</w:t>
                  </w:r>
                </w:p>
              </w:tc>
              <w:tc>
                <w:tcPr>
                  <w:tcW w:w="1564" w:type="dxa"/>
                </w:tcPr>
                <w:p w14:paraId="50CB3D77" w14:textId="3A1A1D70" w:rsidR="009356E3" w:rsidRPr="006C5732" w:rsidRDefault="0022177E" w:rsidP="0022177E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75%</w:t>
                  </w:r>
                </w:p>
              </w:tc>
            </w:tr>
          </w:tbl>
          <w:p w14:paraId="0F7DB500" w14:textId="0ACAD2BC" w:rsidR="009356E3" w:rsidRDefault="009356E3" w:rsidP="00986B81">
            <w:pPr>
              <w:rPr>
                <w:rStyle w:val="Hyperlink"/>
                <w:rFonts w:eastAsia="Calibri" w:cs="Vijaya"/>
                <w:bCs/>
                <w:color w:val="FF0000"/>
              </w:rPr>
            </w:pPr>
          </w:p>
          <w:p w14:paraId="22032235" w14:textId="34FC3334" w:rsidR="00670E5C" w:rsidRDefault="00670E5C" w:rsidP="00986B81">
            <w:pPr>
              <w:rPr>
                <w:rStyle w:val="Hyperlink"/>
                <w:rFonts w:ascii="Century Gothic" w:eastAsia="Calibri" w:hAnsi="Century Gothic" w:cs="Vijaya"/>
                <w:b/>
                <w:color w:val="auto"/>
                <w:sz w:val="22"/>
                <w:u w:val="none"/>
              </w:rPr>
            </w:pPr>
            <w:r w:rsidRPr="009A1976">
              <w:rPr>
                <w:rStyle w:val="Hyperlink"/>
                <w:rFonts w:ascii="Century Gothic" w:eastAsia="Calibri" w:hAnsi="Century Gothic" w:cs="Vijaya"/>
                <w:b/>
                <w:color w:val="auto"/>
                <w:sz w:val="22"/>
                <w:u w:val="none"/>
              </w:rPr>
              <w:t>Still having trouble getting releases from workers. Any Ideas?</w:t>
            </w:r>
          </w:p>
          <w:p w14:paraId="17B779D6" w14:textId="624E10B2" w:rsidR="006C5732" w:rsidRDefault="00BE041A" w:rsidP="006C5732">
            <w:pPr>
              <w:spacing w:after="160" w:line="259" w:lineRule="auto"/>
              <w:rPr>
                <w:rFonts w:ascii="Century Gothic" w:hAnsi="Century Gothic" w:cs="Arial"/>
                <w:bCs/>
                <w:sz w:val="22"/>
                <w:szCs w:val="28"/>
              </w:rPr>
            </w:pPr>
            <w:r>
              <w:rPr>
                <w:rFonts w:ascii="Century Gothic" w:hAnsi="Century Gothic" w:cs="Arial"/>
                <w:bCs/>
                <w:sz w:val="22"/>
                <w:szCs w:val="28"/>
              </w:rPr>
              <w:t>It’s</w:t>
            </w:r>
            <w:r w:rsidRPr="00BE041A">
              <w:rPr>
                <w:rFonts w:ascii="Century Gothic" w:hAnsi="Century Gothic" w:cs="Arial"/>
                <w:bCs/>
                <w:sz w:val="22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2"/>
                <w:szCs w:val="28"/>
              </w:rPr>
              <w:t>g</w:t>
            </w:r>
            <w:r w:rsidRPr="00BE041A">
              <w:rPr>
                <w:rFonts w:ascii="Century Gothic" w:hAnsi="Century Gothic" w:cs="Arial"/>
                <w:bCs/>
                <w:sz w:val="22"/>
                <w:szCs w:val="28"/>
              </w:rPr>
              <w:t>ood to</w:t>
            </w:r>
            <w:r>
              <w:rPr>
                <w:rFonts w:ascii="Century Gothic" w:hAnsi="Century Gothic" w:cs="Arial"/>
                <w:bCs/>
                <w:sz w:val="22"/>
                <w:szCs w:val="28"/>
              </w:rPr>
              <w:t xml:space="preserve"> see numbers of screeners increase</w:t>
            </w:r>
            <w:r w:rsidR="00EA51D7">
              <w:rPr>
                <w:rFonts w:ascii="Century Gothic" w:hAnsi="Century Gothic" w:cs="Arial"/>
                <w:bCs/>
                <w:sz w:val="22"/>
                <w:szCs w:val="28"/>
              </w:rPr>
              <w:t>,</w:t>
            </w:r>
            <w:r w:rsidRPr="00BE041A">
              <w:rPr>
                <w:rFonts w:ascii="Century Gothic" w:hAnsi="Century Gothic" w:cs="Arial"/>
                <w:bCs/>
                <w:sz w:val="22"/>
                <w:szCs w:val="28"/>
              </w:rPr>
              <w:t xml:space="preserve"> but</w:t>
            </w:r>
            <w:r>
              <w:rPr>
                <w:rFonts w:ascii="Century Gothic" w:hAnsi="Century Gothic" w:cs="Arial"/>
                <w:bCs/>
                <w:sz w:val="22"/>
                <w:szCs w:val="28"/>
              </w:rPr>
              <w:t xml:space="preserve"> without</w:t>
            </w:r>
            <w:r w:rsidRPr="00BE041A">
              <w:rPr>
                <w:rFonts w:ascii="Century Gothic" w:hAnsi="Century Gothic" w:cs="Arial"/>
                <w:bCs/>
                <w:sz w:val="22"/>
                <w:szCs w:val="28"/>
              </w:rPr>
              <w:t xml:space="preserve"> signatures </w:t>
            </w:r>
            <w:r>
              <w:rPr>
                <w:rFonts w:ascii="Century Gothic" w:hAnsi="Century Gothic" w:cs="Arial"/>
                <w:bCs/>
                <w:sz w:val="22"/>
                <w:szCs w:val="28"/>
              </w:rPr>
              <w:t xml:space="preserve">clients cannot start </w:t>
            </w:r>
            <w:r w:rsidRPr="00BE041A">
              <w:rPr>
                <w:rFonts w:ascii="Century Gothic" w:hAnsi="Century Gothic" w:cs="Arial"/>
                <w:bCs/>
                <w:sz w:val="22"/>
                <w:szCs w:val="28"/>
              </w:rPr>
              <w:t>services.</w:t>
            </w:r>
            <w:r>
              <w:rPr>
                <w:rFonts w:ascii="Century Gothic" w:hAnsi="Century Gothic" w:cs="Arial"/>
                <w:bCs/>
                <w:sz w:val="22"/>
                <w:szCs w:val="28"/>
              </w:rPr>
              <w:t xml:space="preserve"> Members commented that the b</w:t>
            </w:r>
            <w:r w:rsidR="00670E5C" w:rsidRPr="00670E5C">
              <w:rPr>
                <w:rFonts w:ascii="Century Gothic" w:hAnsi="Century Gothic" w:cs="Arial"/>
                <w:bCs/>
                <w:sz w:val="22"/>
              </w:rPr>
              <w:t>est time</w:t>
            </w:r>
            <w:r w:rsidR="009A1976">
              <w:rPr>
                <w:rFonts w:ascii="Century Gothic" w:hAnsi="Century Gothic" w:cs="Arial"/>
                <w:bCs/>
                <w:sz w:val="22"/>
              </w:rPr>
              <w:t xml:space="preserve"> to get a release signed</w:t>
            </w:r>
            <w:r w:rsidR="00670E5C" w:rsidRPr="00670E5C">
              <w:rPr>
                <w:rFonts w:ascii="Century Gothic" w:hAnsi="Century Gothic" w:cs="Arial"/>
                <w:bCs/>
                <w:sz w:val="22"/>
              </w:rPr>
              <w:t xml:space="preserve"> is during </w:t>
            </w:r>
            <w:r w:rsidR="009A1976">
              <w:rPr>
                <w:rFonts w:ascii="Century Gothic" w:hAnsi="Century Gothic" w:cs="Arial"/>
                <w:bCs/>
                <w:sz w:val="22"/>
              </w:rPr>
              <w:t>the</w:t>
            </w:r>
            <w:r w:rsidR="0022177E">
              <w:rPr>
                <w:rFonts w:ascii="Century Gothic" w:hAnsi="Century Gothic" w:cs="Arial"/>
                <w:bCs/>
                <w:sz w:val="22"/>
              </w:rPr>
              <w:t xml:space="preserve"> screener. </w:t>
            </w:r>
            <w:r>
              <w:rPr>
                <w:rFonts w:ascii="Century Gothic" w:hAnsi="Century Gothic" w:cs="Arial"/>
                <w:bCs/>
                <w:sz w:val="22"/>
              </w:rPr>
              <w:t>Lakes DCBS explained that r</w:t>
            </w:r>
            <w:r w:rsidR="00670E5C" w:rsidRPr="00670E5C">
              <w:rPr>
                <w:rFonts w:ascii="Century Gothic" w:hAnsi="Century Gothic" w:cs="Arial"/>
                <w:bCs/>
                <w:sz w:val="22"/>
              </w:rPr>
              <w:t xml:space="preserve">ight </w:t>
            </w:r>
            <w:r w:rsidR="009A1976" w:rsidRPr="00670E5C">
              <w:rPr>
                <w:rFonts w:ascii="Century Gothic" w:hAnsi="Century Gothic" w:cs="Arial"/>
                <w:bCs/>
                <w:sz w:val="22"/>
              </w:rPr>
              <w:t>now,</w:t>
            </w:r>
            <w:r w:rsidR="009A1976">
              <w:rPr>
                <w:rFonts w:ascii="Century Gothic" w:hAnsi="Century Gothic" w:cs="Arial"/>
                <w:bCs/>
                <w:sz w:val="22"/>
              </w:rPr>
              <w:t xml:space="preserve"> the region is</w:t>
            </w:r>
            <w:r w:rsidR="00670E5C" w:rsidRPr="00670E5C">
              <w:rPr>
                <w:rFonts w:ascii="Century Gothic" w:hAnsi="Century Gothic" w:cs="Arial"/>
                <w:bCs/>
                <w:sz w:val="22"/>
              </w:rPr>
              <w:t xml:space="preserve"> short staffed</w:t>
            </w:r>
            <w:r w:rsidR="006C5732">
              <w:rPr>
                <w:rFonts w:ascii="Century Gothic" w:hAnsi="Century Gothic" w:cs="Arial"/>
                <w:bCs/>
              </w:rPr>
              <w:t>.</w:t>
            </w:r>
            <w:r w:rsidR="006C5732" w:rsidRPr="006C5732">
              <w:rPr>
                <w:rFonts w:ascii="Century Gothic" w:hAnsi="Century Gothic" w:cs="Arial"/>
                <w:bCs/>
                <w:sz w:val="22"/>
                <w:szCs w:val="28"/>
              </w:rPr>
              <w:t xml:space="preserve"> Staff are</w:t>
            </w:r>
            <w:r w:rsidR="009A1976">
              <w:rPr>
                <w:rFonts w:ascii="Century Gothic" w:hAnsi="Century Gothic" w:cs="Arial"/>
                <w:bCs/>
                <w:sz w:val="22"/>
                <w:szCs w:val="28"/>
              </w:rPr>
              <w:t xml:space="preserve"> also</w:t>
            </w:r>
            <w:r w:rsidR="006C5732" w:rsidRPr="006C5732">
              <w:rPr>
                <w:rFonts w:ascii="Century Gothic" w:hAnsi="Century Gothic" w:cs="Arial"/>
                <w:bCs/>
                <w:sz w:val="22"/>
                <w:szCs w:val="28"/>
              </w:rPr>
              <w:t xml:space="preserve"> used to signing releases for youth in out of home care, so staff tend to forget</w:t>
            </w:r>
            <w:r w:rsidR="00EA51D7">
              <w:rPr>
                <w:rFonts w:ascii="Century Gothic" w:hAnsi="Century Gothic" w:cs="Arial"/>
                <w:bCs/>
                <w:sz w:val="22"/>
                <w:szCs w:val="28"/>
              </w:rPr>
              <w:t xml:space="preserve"> to have parents sign them</w:t>
            </w:r>
            <w:r w:rsidR="006C5732" w:rsidRPr="006C5732">
              <w:rPr>
                <w:rFonts w:ascii="Century Gothic" w:hAnsi="Century Gothic" w:cs="Arial"/>
                <w:bCs/>
                <w:sz w:val="22"/>
                <w:szCs w:val="28"/>
              </w:rPr>
              <w:t xml:space="preserve">. </w:t>
            </w:r>
            <w:r>
              <w:rPr>
                <w:rFonts w:ascii="Century Gothic" w:hAnsi="Century Gothic" w:cs="Arial"/>
                <w:bCs/>
                <w:sz w:val="22"/>
                <w:szCs w:val="28"/>
              </w:rPr>
              <w:t>Other team members suggested that it m</w:t>
            </w:r>
            <w:r w:rsidR="006C5732" w:rsidRPr="006C5732">
              <w:rPr>
                <w:rFonts w:ascii="Century Gothic" w:hAnsi="Century Gothic" w:cs="Arial"/>
                <w:bCs/>
                <w:sz w:val="22"/>
                <w:szCs w:val="28"/>
              </w:rPr>
              <w:t>ight be helpful to keep</w:t>
            </w:r>
            <w:r w:rsidR="006C5732">
              <w:rPr>
                <w:rFonts w:ascii="Century Gothic" w:hAnsi="Century Gothic" w:cs="Arial"/>
                <w:bCs/>
                <w:sz w:val="22"/>
                <w:szCs w:val="28"/>
              </w:rPr>
              <w:t xml:space="preserve"> remind</w:t>
            </w:r>
            <w:r>
              <w:rPr>
                <w:rFonts w:ascii="Century Gothic" w:hAnsi="Century Gothic" w:cs="Arial"/>
                <w:bCs/>
                <w:sz w:val="22"/>
                <w:szCs w:val="28"/>
              </w:rPr>
              <w:t xml:space="preserve">ing staff </w:t>
            </w:r>
            <w:r w:rsidR="00A979E6">
              <w:rPr>
                <w:rFonts w:ascii="Century Gothic" w:hAnsi="Century Gothic" w:cs="Arial"/>
                <w:bCs/>
                <w:sz w:val="22"/>
                <w:szCs w:val="28"/>
              </w:rPr>
              <w:t xml:space="preserve">in </w:t>
            </w:r>
            <w:r w:rsidR="00EA51D7">
              <w:rPr>
                <w:rFonts w:ascii="Century Gothic" w:hAnsi="Century Gothic" w:cs="Arial"/>
                <w:bCs/>
                <w:sz w:val="22"/>
                <w:szCs w:val="28"/>
              </w:rPr>
              <w:t xml:space="preserve">management and staff </w:t>
            </w:r>
            <w:r w:rsidR="006C5732" w:rsidRPr="006C5732">
              <w:rPr>
                <w:rFonts w:ascii="Century Gothic" w:hAnsi="Century Gothic" w:cs="Arial"/>
                <w:bCs/>
                <w:sz w:val="22"/>
                <w:szCs w:val="28"/>
              </w:rPr>
              <w:t>meetings</w:t>
            </w:r>
            <w:r w:rsidR="00EA51D7">
              <w:rPr>
                <w:rFonts w:ascii="Century Gothic" w:hAnsi="Century Gothic" w:cs="Arial"/>
                <w:bCs/>
                <w:sz w:val="22"/>
                <w:szCs w:val="28"/>
              </w:rPr>
              <w:t>.</w:t>
            </w:r>
          </w:p>
          <w:p w14:paraId="31506A90" w14:textId="67E37585" w:rsidR="006C5732" w:rsidRPr="00EE2245" w:rsidRDefault="006C5732" w:rsidP="008E4A0F">
            <w:pPr>
              <w:spacing w:after="160" w:line="259" w:lineRule="auto"/>
              <w:rPr>
                <w:rFonts w:ascii="Century Gothic" w:hAnsi="Century Gothic" w:cs="Arial"/>
                <w:bCs/>
                <w:sz w:val="22"/>
                <w:szCs w:val="28"/>
              </w:rPr>
            </w:pPr>
            <w:r>
              <w:rPr>
                <w:rFonts w:ascii="Century Gothic" w:hAnsi="Century Gothic" w:cs="Arial"/>
                <w:bCs/>
                <w:sz w:val="22"/>
                <w:szCs w:val="28"/>
              </w:rPr>
              <w:t>*</w:t>
            </w:r>
            <w:r w:rsidR="0022177E">
              <w:rPr>
                <w:rFonts w:ascii="Century Gothic" w:hAnsi="Century Gothic" w:cs="Arial"/>
                <w:bCs/>
                <w:sz w:val="22"/>
                <w:szCs w:val="28"/>
              </w:rPr>
              <w:t>Based on touch base discussions, t</w:t>
            </w:r>
            <w:r>
              <w:rPr>
                <w:rFonts w:ascii="Century Gothic" w:hAnsi="Century Gothic" w:cs="Arial"/>
                <w:bCs/>
                <w:sz w:val="22"/>
                <w:szCs w:val="28"/>
              </w:rPr>
              <w:t>here will be an update to Pennyroyal data</w:t>
            </w:r>
            <w:r w:rsidR="00EA51D7">
              <w:rPr>
                <w:rFonts w:ascii="Century Gothic" w:hAnsi="Century Gothic" w:cs="Arial"/>
                <w:bCs/>
                <w:sz w:val="22"/>
                <w:szCs w:val="28"/>
              </w:rPr>
              <w:t>.</w:t>
            </w:r>
            <w:r>
              <w:rPr>
                <w:rFonts w:ascii="Century Gothic" w:hAnsi="Century Gothic" w:cs="Arial"/>
                <w:bCs/>
                <w:sz w:val="22"/>
                <w:szCs w:val="28"/>
              </w:rPr>
              <w:t xml:space="preserve"> </w:t>
            </w:r>
          </w:p>
        </w:tc>
      </w:tr>
      <w:tr w:rsidR="00145D69" w:rsidRPr="00A35547" w14:paraId="2958ACCB" w14:textId="77777777" w:rsidTr="00EA51D7">
        <w:trPr>
          <w:gridAfter w:val="1"/>
          <w:wAfter w:w="180" w:type="dxa"/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B1DAA14" w14:textId="77777777" w:rsidR="00145D69" w:rsidRPr="00A35547" w:rsidRDefault="00145D69" w:rsidP="00986B81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C129D59" w14:textId="77777777" w:rsidR="00145D69" w:rsidRPr="00A35547" w:rsidRDefault="00145D69" w:rsidP="00986B81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Person Responsible</w:t>
            </w:r>
          </w:p>
        </w:tc>
        <w:tc>
          <w:tcPr>
            <w:tcW w:w="24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12B6899" w14:textId="77777777" w:rsidR="00145D69" w:rsidRPr="00A35547" w:rsidRDefault="00145D69" w:rsidP="00986B81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Deadline</w:t>
            </w:r>
          </w:p>
        </w:tc>
      </w:tr>
      <w:tr w:rsidR="00145D69" w:rsidRPr="00A35547" w14:paraId="706BF2B7" w14:textId="77777777" w:rsidTr="00EA51D7">
        <w:trPr>
          <w:gridAfter w:val="1"/>
          <w:wAfter w:w="180" w:type="dxa"/>
          <w:trHeight w:val="323"/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9E9C149" w14:textId="637D49FB" w:rsidR="00145D69" w:rsidRPr="009356E3" w:rsidRDefault="009356E3" w:rsidP="00986B81">
            <w:pPr>
              <w:pStyle w:val="BodyCopy"/>
              <w:rPr>
                <w:rFonts w:ascii="Century Gothic" w:hAnsi="Century Gothic" w:cs="Arial"/>
                <w:sz w:val="22"/>
              </w:rPr>
            </w:pPr>
            <w:r w:rsidRPr="009356E3">
              <w:rPr>
                <w:rFonts w:ascii="Century Gothic" w:hAnsi="Century Gothic" w:cs="Arial"/>
                <w:sz w:val="22"/>
              </w:rPr>
              <w:t>N/A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7A8E9AF" w14:textId="77777777" w:rsidR="00145D69" w:rsidRPr="00DD2341" w:rsidRDefault="00145D69" w:rsidP="00986B81">
            <w:pPr>
              <w:pStyle w:val="BodyCopy"/>
              <w:rPr>
                <w:rFonts w:ascii="Century Gothic" w:hAnsi="Century Gothic" w:cs="Arial"/>
                <w:color w:val="FF0000"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619A216" w14:textId="3D5D4C84" w:rsidR="008E4A0F" w:rsidRPr="00DD2341" w:rsidRDefault="00145D69" w:rsidP="00986B81">
            <w:pPr>
              <w:pStyle w:val="BodyCopy"/>
              <w:rPr>
                <w:rFonts w:ascii="Century Gothic" w:hAnsi="Century Gothic"/>
                <w:color w:val="FF0000"/>
                <w:sz w:val="22"/>
              </w:rPr>
            </w:pPr>
            <w:r w:rsidRPr="00DD2341">
              <w:rPr>
                <w:rFonts w:ascii="Century Gothic" w:hAnsi="Century Gothic"/>
                <w:color w:val="FF0000"/>
                <w:sz w:val="22"/>
              </w:rPr>
              <w:t xml:space="preserve"> </w:t>
            </w:r>
          </w:p>
        </w:tc>
      </w:tr>
    </w:tbl>
    <w:p w14:paraId="63533467" w14:textId="4CE6F3D6" w:rsidR="00145D69" w:rsidRDefault="00145D69" w:rsidP="00383AC2">
      <w:pPr>
        <w:rPr>
          <w:rFonts w:ascii="Century Gothic" w:hAnsi="Century Gothic"/>
          <w:b/>
          <w:sz w:val="22"/>
        </w:rPr>
      </w:pPr>
    </w:p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2436"/>
      </w:tblGrid>
      <w:tr w:rsidR="00145D69" w:rsidRPr="00A35547" w14:paraId="2910E8F8" w14:textId="77777777" w:rsidTr="00986B81">
        <w:trPr>
          <w:jc w:val="center"/>
        </w:trPr>
        <w:tc>
          <w:tcPr>
            <w:tcW w:w="1079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539F807C" w14:textId="11707593" w:rsidR="00145D69" w:rsidRPr="00145D69" w:rsidRDefault="00145D69" w:rsidP="00986B81">
            <w:pPr>
              <w:pStyle w:val="MinutesandAgendaTitles"/>
              <w:rPr>
                <w:rFonts w:ascii="Century Gothic" w:hAnsi="Century Gothic"/>
                <w:color w:val="auto"/>
                <w:sz w:val="22"/>
              </w:rPr>
            </w:pPr>
            <w:r w:rsidRPr="00145D69">
              <w:rPr>
                <w:rFonts w:ascii="Century Gothic" w:hAnsi="Century Gothic"/>
                <w:color w:val="auto"/>
                <w:sz w:val="22"/>
              </w:rPr>
              <w:br w:type="page"/>
            </w:r>
            <w:r w:rsidR="00CA5C22">
              <w:rPr>
                <w:rFonts w:ascii="Century Gothic" w:hAnsi="Century Gothic"/>
                <w:color w:val="auto"/>
                <w:sz w:val="22"/>
              </w:rPr>
              <w:t xml:space="preserve">Community Collaboration, RGMIT </w:t>
            </w:r>
          </w:p>
        </w:tc>
      </w:tr>
      <w:tr w:rsidR="00145D69" w:rsidRPr="00A35547" w14:paraId="123B4B52" w14:textId="77777777" w:rsidTr="00986B81">
        <w:trPr>
          <w:jc w:val="center"/>
        </w:trPr>
        <w:tc>
          <w:tcPr>
            <w:tcW w:w="1079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F8394B0" w14:textId="40377021" w:rsidR="009356E3" w:rsidRPr="009356E3" w:rsidRDefault="009356E3" w:rsidP="009356E3">
            <w:pPr>
              <w:spacing w:after="120"/>
              <w:rPr>
                <w:rFonts w:ascii="Century Gothic" w:hAnsi="Century Gothic" w:cs="Arial"/>
                <w:sz w:val="22"/>
              </w:rPr>
            </w:pPr>
            <w:r w:rsidRPr="009356E3">
              <w:rPr>
                <w:rFonts w:ascii="Century Gothic" w:hAnsi="Century Gothic" w:cs="Arial"/>
                <w:sz w:val="22"/>
              </w:rPr>
              <w:t>Members were offered time to share</w:t>
            </w:r>
            <w:r w:rsidR="00C71B3B">
              <w:rPr>
                <w:rFonts w:ascii="Century Gothic" w:hAnsi="Century Gothic" w:cs="Arial"/>
                <w:sz w:val="22"/>
              </w:rPr>
              <w:t xml:space="preserve"> and brainstorm</w:t>
            </w:r>
            <w:r w:rsidRPr="009356E3">
              <w:rPr>
                <w:rFonts w:ascii="Century Gothic" w:hAnsi="Century Gothic" w:cs="Arial"/>
                <w:sz w:val="22"/>
              </w:rPr>
              <w:t xml:space="preserve"> any</w:t>
            </w:r>
            <w:r w:rsidR="00CA5C22">
              <w:rPr>
                <w:rFonts w:ascii="Century Gothic" w:hAnsi="Century Gothic" w:cs="Arial"/>
                <w:sz w:val="22"/>
              </w:rPr>
              <w:t xml:space="preserve"> current constraints </w:t>
            </w:r>
            <w:r>
              <w:rPr>
                <w:rFonts w:ascii="Century Gothic" w:hAnsi="Century Gothic" w:cs="Arial"/>
                <w:sz w:val="22"/>
              </w:rPr>
              <w:t>assisting</w:t>
            </w:r>
            <w:r w:rsidRPr="009356E3">
              <w:rPr>
                <w:rFonts w:ascii="Century Gothic" w:hAnsi="Century Gothic" w:cs="Arial"/>
                <w:sz w:val="22"/>
              </w:rPr>
              <w:t xml:space="preserve"> clients</w:t>
            </w:r>
            <w:r w:rsidR="00C71B3B">
              <w:rPr>
                <w:rFonts w:ascii="Century Gothic" w:hAnsi="Century Gothic" w:cs="Arial"/>
                <w:sz w:val="22"/>
              </w:rPr>
              <w:t>.</w:t>
            </w:r>
            <w:r w:rsidRPr="009356E3">
              <w:rPr>
                <w:rFonts w:ascii="Century Gothic" w:hAnsi="Century Gothic" w:cs="Arial"/>
                <w:sz w:val="22"/>
              </w:rPr>
              <w:t xml:space="preserve"> </w:t>
            </w:r>
          </w:p>
          <w:p w14:paraId="70844342" w14:textId="60399978" w:rsidR="00EE2245" w:rsidRDefault="00EE2245" w:rsidP="00EE2245">
            <w:pPr>
              <w:spacing w:line="259" w:lineRule="auto"/>
              <w:rPr>
                <w:rFonts w:ascii="Century Gothic" w:hAnsi="Century Gothic" w:cs="Arial"/>
                <w:b/>
                <w:bCs/>
                <w:sz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</w:rPr>
              <w:t>Kayla asked about Grief Counseling Services</w:t>
            </w:r>
          </w:p>
          <w:p w14:paraId="24159C51" w14:textId="5CAAFD27" w:rsidR="00C959EB" w:rsidRPr="00D757E8" w:rsidRDefault="00EE2245" w:rsidP="00C959EB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Century Gothic" w:hAnsi="Century Gothic" w:cs="Arial"/>
                <w:sz w:val="22"/>
              </w:rPr>
            </w:pPr>
            <w:r w:rsidRPr="00EE2245">
              <w:rPr>
                <w:rFonts w:ascii="Century Gothic" w:hAnsi="Century Gothic" w:cs="Arial"/>
                <w:sz w:val="22"/>
              </w:rPr>
              <w:t xml:space="preserve">Pennyroyal offers services and services are available through the school in Todd County if the services are for the child; the team connected Kayla to contacts to help her client. </w:t>
            </w:r>
          </w:p>
          <w:p w14:paraId="74DC5939" w14:textId="77777777" w:rsidR="00EE2245" w:rsidRDefault="00EE2245" w:rsidP="00C959EB">
            <w:pPr>
              <w:spacing w:line="259" w:lineRule="auto"/>
              <w:rPr>
                <w:rFonts w:ascii="Century Gothic" w:hAnsi="Century Gothic" w:cs="Arial"/>
                <w:sz w:val="22"/>
              </w:rPr>
            </w:pPr>
          </w:p>
          <w:p w14:paraId="0046AB4F" w14:textId="234EF3E5" w:rsidR="00B70EC5" w:rsidRDefault="009D5472" w:rsidP="009D5472">
            <w:pPr>
              <w:spacing w:line="259" w:lineRule="auto"/>
              <w:rPr>
                <w:rFonts w:ascii="Century Gothic" w:hAnsi="Century Gothic" w:cs="Arial"/>
                <w:sz w:val="22"/>
              </w:rPr>
            </w:pPr>
            <w:r w:rsidRPr="003847AD">
              <w:rPr>
                <w:rFonts w:ascii="Century Gothic" w:hAnsi="Century Gothic" w:cs="Arial"/>
                <w:b/>
                <w:bCs/>
                <w:sz w:val="22"/>
              </w:rPr>
              <w:t>Visit the SOC FIVE Service Map</w:t>
            </w:r>
            <w:r>
              <w:rPr>
                <w:rFonts w:ascii="Century Gothic" w:hAnsi="Century Gothic" w:cs="Arial"/>
                <w:b/>
                <w:bCs/>
                <w:sz w:val="22"/>
              </w:rPr>
              <w:t xml:space="preserve"> </w:t>
            </w:r>
            <w:r w:rsidRPr="009D5472">
              <w:rPr>
                <w:rFonts w:ascii="Century Gothic" w:hAnsi="Century Gothic" w:cs="Arial"/>
                <w:sz w:val="22"/>
              </w:rPr>
              <w:t xml:space="preserve">@ </w:t>
            </w:r>
            <w:r w:rsidRPr="00C959EB">
              <w:rPr>
                <w:rFonts w:ascii="Century Gothic" w:hAnsi="Century Gothic" w:cs="Arial"/>
                <w:sz w:val="22"/>
              </w:rPr>
              <w:t xml:space="preserve"> </w:t>
            </w:r>
            <w:hyperlink r:id="rId10" w:history="1">
              <w:r w:rsidR="00C959EB" w:rsidRPr="00093282">
                <w:rPr>
                  <w:rStyle w:val="Hyperlink"/>
                  <w:rFonts w:ascii="Century Gothic" w:hAnsi="Century Gothic" w:cs="Arial"/>
                  <w:sz w:val="22"/>
                </w:rPr>
                <w:t>https://socv.hdiuky.net/</w:t>
              </w:r>
            </w:hyperlink>
            <w:r w:rsidR="00C959EB">
              <w:rPr>
                <w:rFonts w:ascii="Century Gothic" w:hAnsi="Century Gothic" w:cs="Arial"/>
                <w:sz w:val="22"/>
              </w:rPr>
              <w:t xml:space="preserve"> </w:t>
            </w:r>
            <w:r w:rsidR="00C959EB" w:rsidRPr="00C959EB">
              <w:rPr>
                <w:rFonts w:ascii="Century Gothic" w:hAnsi="Century Gothic" w:cs="Arial"/>
                <w:sz w:val="22"/>
              </w:rPr>
              <w:t xml:space="preserve"> to see </w:t>
            </w:r>
            <w:r w:rsidR="0022177E">
              <w:rPr>
                <w:rFonts w:ascii="Century Gothic" w:hAnsi="Century Gothic" w:cs="Arial"/>
                <w:sz w:val="22"/>
              </w:rPr>
              <w:t xml:space="preserve">other </w:t>
            </w:r>
            <w:r>
              <w:rPr>
                <w:rFonts w:ascii="Century Gothic" w:hAnsi="Century Gothic" w:cs="Arial"/>
                <w:sz w:val="22"/>
              </w:rPr>
              <w:t>available services in your</w:t>
            </w:r>
            <w:r w:rsidR="00C959EB" w:rsidRPr="00C959EB">
              <w:rPr>
                <w:rFonts w:ascii="Century Gothic" w:hAnsi="Century Gothic" w:cs="Arial"/>
                <w:sz w:val="22"/>
              </w:rPr>
              <w:t xml:space="preserve"> area</w:t>
            </w:r>
            <w:r>
              <w:rPr>
                <w:rFonts w:ascii="Century Gothic" w:hAnsi="Century Gothic" w:cs="Arial"/>
                <w:sz w:val="22"/>
              </w:rPr>
              <w:t xml:space="preserve"> from the SOC FIVE services through the community health centers and KP</w:t>
            </w:r>
            <w:r w:rsidR="00EA51D7">
              <w:rPr>
                <w:rFonts w:ascii="Century Gothic" w:hAnsi="Century Gothic" w:cs="Arial"/>
                <w:sz w:val="22"/>
              </w:rPr>
              <w:t>F</w:t>
            </w:r>
            <w:r>
              <w:rPr>
                <w:rFonts w:ascii="Century Gothic" w:hAnsi="Century Gothic" w:cs="Arial"/>
                <w:sz w:val="22"/>
              </w:rPr>
              <w:t xml:space="preserve">C. </w:t>
            </w:r>
            <w:r w:rsidR="003847AD">
              <w:rPr>
                <w:rFonts w:ascii="Century Gothic" w:hAnsi="Century Gothic" w:cs="Arial"/>
                <w:sz w:val="22"/>
              </w:rPr>
              <w:t xml:space="preserve"> </w:t>
            </w:r>
          </w:p>
          <w:p w14:paraId="14B581A5" w14:textId="29D58B1D" w:rsidR="00CA5C22" w:rsidRPr="00B70EC5" w:rsidRDefault="00CA5C22" w:rsidP="009D5472">
            <w:pPr>
              <w:spacing w:line="259" w:lineRule="auto"/>
              <w:rPr>
                <w:rFonts w:ascii="Century Gothic" w:hAnsi="Century Gothic" w:cs="Arial"/>
                <w:sz w:val="22"/>
              </w:rPr>
            </w:pPr>
          </w:p>
        </w:tc>
      </w:tr>
      <w:tr w:rsidR="00145D69" w:rsidRPr="00A35547" w14:paraId="3817357B" w14:textId="77777777" w:rsidTr="00986B81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7C53AFF" w14:textId="77777777" w:rsidR="00145D69" w:rsidRPr="00A35547" w:rsidRDefault="00145D69" w:rsidP="00986B81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474F093" w14:textId="77777777" w:rsidR="00145D69" w:rsidRPr="00A35547" w:rsidRDefault="00145D69" w:rsidP="00986B81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Person Responsible</w:t>
            </w:r>
          </w:p>
        </w:tc>
        <w:tc>
          <w:tcPr>
            <w:tcW w:w="24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53E0A21" w14:textId="77777777" w:rsidR="00145D69" w:rsidRPr="00A35547" w:rsidRDefault="00145D69" w:rsidP="00986B81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Deadline</w:t>
            </w:r>
          </w:p>
        </w:tc>
      </w:tr>
      <w:tr w:rsidR="00145D69" w:rsidRPr="00A35547" w14:paraId="64AF7F29" w14:textId="77777777" w:rsidTr="00986B81">
        <w:trPr>
          <w:trHeight w:val="323"/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D6B90F0" w14:textId="77777777" w:rsidR="00145D69" w:rsidRPr="00DD2341" w:rsidRDefault="00145D69" w:rsidP="00986B81">
            <w:pPr>
              <w:pStyle w:val="BodyCopy"/>
              <w:rPr>
                <w:rFonts w:ascii="Century Gothic" w:hAnsi="Century Gothic" w:cs="Arial"/>
                <w:color w:val="FF0000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2A43E8C" w14:textId="77777777" w:rsidR="00145D69" w:rsidRPr="00DD2341" w:rsidRDefault="00145D69" w:rsidP="00986B81">
            <w:pPr>
              <w:pStyle w:val="BodyCopy"/>
              <w:rPr>
                <w:rFonts w:ascii="Century Gothic" w:hAnsi="Century Gothic" w:cs="Arial"/>
                <w:color w:val="FF0000"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2006857" w14:textId="77777777" w:rsidR="00145D69" w:rsidRPr="00DD2341" w:rsidRDefault="00145D69" w:rsidP="00986B81">
            <w:pPr>
              <w:pStyle w:val="BodyCopy"/>
              <w:rPr>
                <w:rFonts w:ascii="Century Gothic" w:hAnsi="Century Gothic"/>
                <w:color w:val="FF0000"/>
                <w:sz w:val="22"/>
              </w:rPr>
            </w:pPr>
            <w:r w:rsidRPr="00DD2341">
              <w:rPr>
                <w:rFonts w:ascii="Century Gothic" w:hAnsi="Century Gothic"/>
                <w:color w:val="FF0000"/>
                <w:sz w:val="22"/>
              </w:rPr>
              <w:t xml:space="preserve"> </w:t>
            </w:r>
          </w:p>
        </w:tc>
      </w:tr>
    </w:tbl>
    <w:p w14:paraId="67BD2AC1" w14:textId="26EF6811" w:rsidR="00145D69" w:rsidRDefault="00145D69" w:rsidP="00383AC2">
      <w:pPr>
        <w:rPr>
          <w:rFonts w:ascii="Century Gothic" w:hAnsi="Century Gothic"/>
          <w:b/>
          <w:sz w:val="22"/>
        </w:rPr>
      </w:pPr>
    </w:p>
    <w:p w14:paraId="49781FC7" w14:textId="2067F9B3" w:rsidR="00EA51D7" w:rsidRDefault="00EA51D7" w:rsidP="00383AC2">
      <w:pPr>
        <w:rPr>
          <w:rFonts w:ascii="Century Gothic" w:hAnsi="Century Gothic"/>
          <w:b/>
          <w:sz w:val="22"/>
        </w:rPr>
      </w:pPr>
    </w:p>
    <w:p w14:paraId="4FE30ACA" w14:textId="5421BB27" w:rsidR="00EA51D7" w:rsidRDefault="00EA51D7" w:rsidP="00383AC2">
      <w:pPr>
        <w:rPr>
          <w:rFonts w:ascii="Century Gothic" w:hAnsi="Century Gothic"/>
          <w:b/>
          <w:sz w:val="22"/>
        </w:rPr>
      </w:pPr>
    </w:p>
    <w:p w14:paraId="2D15A3DB" w14:textId="323BD67C" w:rsidR="00EA51D7" w:rsidRDefault="00EA51D7" w:rsidP="00383AC2">
      <w:pPr>
        <w:rPr>
          <w:rFonts w:ascii="Century Gothic" w:hAnsi="Century Gothic"/>
          <w:b/>
          <w:sz w:val="22"/>
        </w:rPr>
      </w:pPr>
    </w:p>
    <w:p w14:paraId="3CA0294A" w14:textId="77777777" w:rsidR="00EA51D7" w:rsidRDefault="00EA51D7" w:rsidP="00383AC2">
      <w:pPr>
        <w:rPr>
          <w:rFonts w:ascii="Century Gothic" w:hAnsi="Century Gothic"/>
          <w:b/>
          <w:sz w:val="22"/>
        </w:rPr>
      </w:pPr>
    </w:p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2436"/>
      </w:tblGrid>
      <w:tr w:rsidR="00CF3FAE" w:rsidRPr="00A35547" w14:paraId="6A5EEC85" w14:textId="77777777" w:rsidTr="00D34218">
        <w:trPr>
          <w:jc w:val="center"/>
        </w:trPr>
        <w:tc>
          <w:tcPr>
            <w:tcW w:w="1079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2FE8C73" w14:textId="654D2DDD" w:rsidR="00CF3FAE" w:rsidRPr="00145D69" w:rsidRDefault="00087E93" w:rsidP="00D34218">
            <w:pPr>
              <w:pStyle w:val="MinutesandAgendaTitles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145D69">
              <w:rPr>
                <w:rFonts w:ascii="Century Gothic" w:hAnsi="Century Gothic"/>
                <w:color w:val="auto"/>
                <w:sz w:val="22"/>
              </w:rPr>
              <w:lastRenderedPageBreak/>
              <w:br w:type="page"/>
            </w:r>
            <w:r w:rsidR="00145D69" w:rsidRPr="00145D69">
              <w:rPr>
                <w:rFonts w:ascii="Century Gothic" w:hAnsi="Century Gothic"/>
                <w:color w:val="auto"/>
                <w:sz w:val="24"/>
                <w:szCs w:val="24"/>
              </w:rPr>
              <w:t>Agency Updates</w:t>
            </w:r>
            <w:r w:rsidR="00761403" w:rsidRPr="00145D69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CF3FAE" w:rsidRPr="00A35547" w14:paraId="02EFC75E" w14:textId="77777777" w:rsidTr="00D34218">
        <w:trPr>
          <w:jc w:val="center"/>
        </w:trPr>
        <w:tc>
          <w:tcPr>
            <w:tcW w:w="1079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B4499D" w14:textId="7B43AD33" w:rsidR="00DD17A1" w:rsidRDefault="00392E5C" w:rsidP="007D2571">
            <w:pPr>
              <w:spacing w:line="259" w:lineRule="auto"/>
              <w:rPr>
                <w:rFonts w:ascii="Century Gothic" w:hAnsi="Century Gothic" w:cs="Arial"/>
                <w:b/>
                <w:bCs/>
                <w:sz w:val="22"/>
              </w:rPr>
            </w:pPr>
            <w:r w:rsidRPr="00DD17A1">
              <w:rPr>
                <w:rFonts w:ascii="Century Gothic" w:hAnsi="Century Gothic" w:cs="Arial"/>
                <w:b/>
                <w:bCs/>
                <w:sz w:val="22"/>
              </w:rPr>
              <w:t>DCBS</w:t>
            </w:r>
            <w:r w:rsidR="001D7996">
              <w:rPr>
                <w:rFonts w:ascii="Century Gothic" w:hAnsi="Century Gothic" w:cs="Arial"/>
                <w:b/>
                <w:bCs/>
                <w:sz w:val="22"/>
              </w:rPr>
              <w:t xml:space="preserve"> (Renee Buckingham)</w:t>
            </w:r>
          </w:p>
          <w:p w14:paraId="5FCDC6EE" w14:textId="08417DD9" w:rsidR="00392E5C" w:rsidRPr="00EE2245" w:rsidRDefault="00E969EA" w:rsidP="00E969EA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entury Gothic" w:hAnsi="Century Gothic" w:cs="Arial"/>
                <w:sz w:val="22"/>
              </w:rPr>
            </w:pPr>
            <w:r w:rsidRPr="00EE2245">
              <w:rPr>
                <w:rFonts w:ascii="Century Gothic" w:hAnsi="Century Gothic" w:cs="Arial"/>
                <w:sz w:val="22"/>
              </w:rPr>
              <w:t>One big issue they are d</w:t>
            </w:r>
            <w:r w:rsidR="00392E5C" w:rsidRPr="00EE2245">
              <w:rPr>
                <w:rFonts w:ascii="Century Gothic" w:hAnsi="Century Gothic" w:cs="Arial"/>
                <w:sz w:val="22"/>
              </w:rPr>
              <w:t xml:space="preserve">ealing with </w:t>
            </w:r>
            <w:r w:rsidRPr="00EE2245">
              <w:rPr>
                <w:rFonts w:ascii="Century Gothic" w:hAnsi="Century Gothic" w:cs="Arial"/>
                <w:sz w:val="22"/>
              </w:rPr>
              <w:t>is difficult to place children/youth</w:t>
            </w:r>
          </w:p>
          <w:p w14:paraId="2828166E" w14:textId="40B82FC3" w:rsidR="00392E5C" w:rsidRPr="00EE2245" w:rsidRDefault="00392E5C" w:rsidP="00E969EA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entury Gothic" w:hAnsi="Century Gothic" w:cs="Arial"/>
                <w:sz w:val="22"/>
              </w:rPr>
            </w:pPr>
            <w:r w:rsidRPr="00EE2245">
              <w:rPr>
                <w:rFonts w:ascii="Century Gothic" w:hAnsi="Century Gothic" w:cs="Arial"/>
                <w:sz w:val="22"/>
              </w:rPr>
              <w:t xml:space="preserve">Each region is </w:t>
            </w:r>
            <w:r w:rsidR="001D7996" w:rsidRPr="00EE2245">
              <w:rPr>
                <w:rFonts w:ascii="Century Gothic" w:hAnsi="Century Gothic" w:cs="Arial"/>
                <w:sz w:val="22"/>
              </w:rPr>
              <w:t>looking</w:t>
            </w:r>
            <w:r w:rsidRPr="00EE2245">
              <w:rPr>
                <w:rFonts w:ascii="Century Gothic" w:hAnsi="Century Gothic" w:cs="Arial"/>
                <w:sz w:val="22"/>
              </w:rPr>
              <w:t xml:space="preserve"> to hire a high acuity specialist to track pending discharge from hospitals and prevent emergency placements/kids staying</w:t>
            </w:r>
            <w:r w:rsidR="000A7271" w:rsidRPr="00EE2245">
              <w:rPr>
                <w:rFonts w:ascii="Century Gothic" w:hAnsi="Century Gothic" w:cs="Arial"/>
                <w:sz w:val="22"/>
              </w:rPr>
              <w:t xml:space="preserve"> </w:t>
            </w:r>
            <w:r w:rsidR="00EA51D7">
              <w:rPr>
                <w:rFonts w:ascii="Century Gothic" w:hAnsi="Century Gothic" w:cs="Arial"/>
                <w:sz w:val="22"/>
              </w:rPr>
              <w:t xml:space="preserve">in DCBS offices/hotels </w:t>
            </w:r>
            <w:r w:rsidR="000A7271" w:rsidRPr="00EE2245">
              <w:rPr>
                <w:rFonts w:ascii="Century Gothic" w:hAnsi="Century Gothic" w:cs="Arial"/>
                <w:sz w:val="22"/>
              </w:rPr>
              <w:t xml:space="preserve">when discharged from </w:t>
            </w:r>
            <w:r w:rsidRPr="00EE2245">
              <w:rPr>
                <w:rFonts w:ascii="Century Gothic" w:hAnsi="Century Gothic" w:cs="Arial"/>
                <w:sz w:val="22"/>
              </w:rPr>
              <w:t>hospital</w:t>
            </w:r>
            <w:r w:rsidR="000A7271" w:rsidRPr="00EE2245">
              <w:rPr>
                <w:rFonts w:ascii="Century Gothic" w:hAnsi="Century Gothic" w:cs="Arial"/>
                <w:sz w:val="22"/>
              </w:rPr>
              <w:t>s</w:t>
            </w:r>
          </w:p>
          <w:p w14:paraId="2EA3CEC7" w14:textId="437D3FAA" w:rsidR="00392E5C" w:rsidRDefault="007D2571" w:rsidP="00E969EA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entury Gothic" w:hAnsi="Century Gothic" w:cs="Arial"/>
                <w:color w:val="FF0000"/>
                <w:sz w:val="22"/>
              </w:rPr>
            </w:pPr>
            <w:r w:rsidRPr="00EE2245">
              <w:rPr>
                <w:rFonts w:ascii="Century Gothic" w:hAnsi="Century Gothic" w:cs="Arial"/>
                <w:sz w:val="22"/>
              </w:rPr>
              <w:t>DCBS</w:t>
            </w:r>
            <w:r w:rsidR="00392E5C" w:rsidRPr="00EE2245">
              <w:rPr>
                <w:rFonts w:ascii="Century Gothic" w:hAnsi="Century Gothic" w:cs="Arial"/>
                <w:sz w:val="22"/>
              </w:rPr>
              <w:t xml:space="preserve"> </w:t>
            </w:r>
            <w:r w:rsidR="000A7271" w:rsidRPr="00EE2245">
              <w:rPr>
                <w:rFonts w:ascii="Century Gothic" w:hAnsi="Century Gothic" w:cs="Arial"/>
                <w:sz w:val="22"/>
              </w:rPr>
              <w:t>collaborated</w:t>
            </w:r>
            <w:r w:rsidR="00392E5C" w:rsidRPr="00EE2245">
              <w:rPr>
                <w:rFonts w:ascii="Century Gothic" w:hAnsi="Century Gothic" w:cs="Arial"/>
                <w:sz w:val="22"/>
              </w:rPr>
              <w:t xml:space="preserve"> </w:t>
            </w:r>
            <w:r w:rsidR="00AD4ABB">
              <w:rPr>
                <w:rFonts w:ascii="Century Gothic" w:hAnsi="Century Gothic" w:cs="Arial"/>
                <w:sz w:val="22"/>
              </w:rPr>
              <w:t xml:space="preserve">with </w:t>
            </w:r>
            <w:r w:rsidR="00392E5C" w:rsidRPr="00EE2245">
              <w:rPr>
                <w:rFonts w:ascii="Century Gothic" w:hAnsi="Century Gothic" w:cs="Arial"/>
                <w:sz w:val="22"/>
              </w:rPr>
              <w:t>a partner</w:t>
            </w:r>
            <w:r w:rsidR="001D7996" w:rsidRPr="00EE2245">
              <w:rPr>
                <w:rFonts w:ascii="Century Gothic" w:hAnsi="Century Gothic" w:cs="Arial"/>
                <w:sz w:val="22"/>
              </w:rPr>
              <w:t xml:space="preserve"> </w:t>
            </w:r>
            <w:r w:rsidR="000A7271" w:rsidRPr="00EE2245">
              <w:rPr>
                <w:rFonts w:ascii="Century Gothic" w:hAnsi="Century Gothic" w:cs="Arial"/>
                <w:sz w:val="22"/>
              </w:rPr>
              <w:t xml:space="preserve">through Joy’s Closet, </w:t>
            </w:r>
            <w:r w:rsidR="00392E5C" w:rsidRPr="00EE2245">
              <w:rPr>
                <w:rFonts w:ascii="Century Gothic" w:hAnsi="Century Gothic" w:cs="Arial"/>
                <w:sz w:val="22"/>
              </w:rPr>
              <w:t xml:space="preserve">who purchased a home </w:t>
            </w:r>
            <w:r w:rsidR="00AD4ABB">
              <w:rPr>
                <w:rFonts w:ascii="Century Gothic" w:hAnsi="Century Gothic" w:cs="Arial"/>
                <w:sz w:val="22"/>
              </w:rPr>
              <w:t xml:space="preserve">(Hope House) </w:t>
            </w:r>
            <w:r w:rsidR="000A7271" w:rsidRPr="00EE2245">
              <w:rPr>
                <w:rFonts w:ascii="Century Gothic" w:hAnsi="Century Gothic" w:cs="Arial"/>
                <w:sz w:val="22"/>
              </w:rPr>
              <w:t>that</w:t>
            </w:r>
            <w:r w:rsidR="00392E5C" w:rsidRPr="00EE2245">
              <w:rPr>
                <w:rFonts w:ascii="Century Gothic" w:hAnsi="Century Gothic" w:cs="Arial"/>
                <w:sz w:val="22"/>
              </w:rPr>
              <w:t xml:space="preserve"> DCBS staff </w:t>
            </w:r>
            <w:r w:rsidR="0022177E">
              <w:rPr>
                <w:rFonts w:ascii="Century Gothic" w:hAnsi="Century Gothic" w:cs="Arial"/>
                <w:sz w:val="22"/>
              </w:rPr>
              <w:t>can</w:t>
            </w:r>
            <w:r w:rsidR="00392E5C" w:rsidRPr="00EE2245">
              <w:rPr>
                <w:rFonts w:ascii="Century Gothic" w:hAnsi="Century Gothic" w:cs="Arial"/>
                <w:sz w:val="22"/>
              </w:rPr>
              <w:t xml:space="preserve"> utilize for children who would otherwise stay overnight in </w:t>
            </w:r>
            <w:r w:rsidR="000A7271" w:rsidRPr="00EE2245">
              <w:rPr>
                <w:rFonts w:ascii="Century Gothic" w:hAnsi="Century Gothic" w:cs="Arial"/>
                <w:sz w:val="22"/>
              </w:rPr>
              <w:t xml:space="preserve">DCBS </w:t>
            </w:r>
            <w:r w:rsidR="00392E5C" w:rsidRPr="00EE2245">
              <w:rPr>
                <w:rFonts w:ascii="Century Gothic" w:hAnsi="Century Gothic" w:cs="Arial"/>
                <w:sz w:val="22"/>
              </w:rPr>
              <w:t>offices</w:t>
            </w:r>
            <w:r w:rsidR="000A7271" w:rsidRPr="00EE2245">
              <w:rPr>
                <w:rFonts w:ascii="Century Gothic" w:hAnsi="Century Gothic" w:cs="Arial"/>
                <w:sz w:val="22"/>
              </w:rPr>
              <w:t xml:space="preserve"> or </w:t>
            </w:r>
            <w:r w:rsidR="00AD4ABB">
              <w:rPr>
                <w:rFonts w:ascii="Century Gothic" w:hAnsi="Century Gothic" w:cs="Arial"/>
                <w:sz w:val="22"/>
              </w:rPr>
              <w:t xml:space="preserve">a </w:t>
            </w:r>
            <w:r w:rsidR="000A7271" w:rsidRPr="00EE2245">
              <w:rPr>
                <w:rFonts w:ascii="Century Gothic" w:hAnsi="Century Gothic" w:cs="Arial"/>
                <w:sz w:val="22"/>
              </w:rPr>
              <w:t>hotel room with DCBS staff</w:t>
            </w:r>
            <w:r w:rsidR="00392E5C" w:rsidRPr="00EE2245">
              <w:rPr>
                <w:rFonts w:ascii="Century Gothic" w:hAnsi="Century Gothic" w:cs="Arial"/>
                <w:sz w:val="22"/>
              </w:rPr>
              <w:t xml:space="preserve">. </w:t>
            </w:r>
            <w:r w:rsidR="000A7271" w:rsidRPr="00EE2245">
              <w:rPr>
                <w:rFonts w:ascii="Century Gothic" w:hAnsi="Century Gothic" w:cs="Arial"/>
                <w:sz w:val="22"/>
              </w:rPr>
              <w:t xml:space="preserve">An </w:t>
            </w:r>
            <w:r w:rsidR="00392E5C" w:rsidRPr="00EE2245">
              <w:rPr>
                <w:rFonts w:ascii="Century Gothic" w:hAnsi="Century Gothic" w:cs="Arial"/>
                <w:sz w:val="22"/>
              </w:rPr>
              <w:t xml:space="preserve">MOU </w:t>
            </w:r>
            <w:r w:rsidR="000A7271" w:rsidRPr="00EE2245">
              <w:rPr>
                <w:rFonts w:ascii="Century Gothic" w:hAnsi="Century Gothic" w:cs="Arial"/>
                <w:sz w:val="22"/>
              </w:rPr>
              <w:t xml:space="preserve">(Memorandum of Understanding) is </w:t>
            </w:r>
            <w:r w:rsidR="00392E5C" w:rsidRPr="00EE2245">
              <w:rPr>
                <w:rFonts w:ascii="Century Gothic" w:hAnsi="Century Gothic" w:cs="Arial"/>
                <w:sz w:val="22"/>
              </w:rPr>
              <w:t xml:space="preserve">being drafted to finalize this </w:t>
            </w:r>
            <w:r w:rsidR="000A7271" w:rsidRPr="00EE2245">
              <w:rPr>
                <w:rFonts w:ascii="Century Gothic" w:hAnsi="Century Gothic" w:cs="Arial"/>
                <w:sz w:val="22"/>
              </w:rPr>
              <w:t>resourc</w:t>
            </w:r>
            <w:r w:rsidR="000A7271" w:rsidRPr="0022177E">
              <w:rPr>
                <w:rFonts w:ascii="Century Gothic" w:hAnsi="Century Gothic" w:cs="Arial"/>
                <w:sz w:val="22"/>
              </w:rPr>
              <w:t>e</w:t>
            </w:r>
            <w:r w:rsidR="00392E5C" w:rsidRPr="0022177E">
              <w:rPr>
                <w:rFonts w:ascii="Century Gothic" w:hAnsi="Century Gothic" w:cs="Arial"/>
                <w:sz w:val="22"/>
              </w:rPr>
              <w:t xml:space="preserve">. </w:t>
            </w:r>
          </w:p>
          <w:p w14:paraId="542973ED" w14:textId="7E305483" w:rsidR="006C5732" w:rsidRPr="00EE2245" w:rsidRDefault="006C5732" w:rsidP="00E969EA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entury Gothic" w:hAnsi="Century Gothic" w:cs="Arial"/>
                <w:sz w:val="22"/>
              </w:rPr>
            </w:pPr>
            <w:r w:rsidRPr="00EE2245">
              <w:rPr>
                <w:rFonts w:ascii="Century Gothic" w:hAnsi="Century Gothic" w:cs="Arial"/>
                <w:sz w:val="22"/>
              </w:rPr>
              <w:t>Lakes region</w:t>
            </w:r>
            <w:r w:rsidR="00AD4ABB">
              <w:rPr>
                <w:rFonts w:ascii="Century Gothic" w:hAnsi="Century Gothic" w:cs="Arial"/>
                <w:sz w:val="22"/>
              </w:rPr>
              <w:t>’s</w:t>
            </w:r>
            <w:r w:rsidRPr="00EE2245">
              <w:rPr>
                <w:rFonts w:ascii="Century Gothic" w:hAnsi="Century Gothic" w:cs="Arial"/>
                <w:sz w:val="22"/>
              </w:rPr>
              <w:t xml:space="preserve"> registr</w:t>
            </w:r>
            <w:r w:rsidR="00AD4ABB">
              <w:rPr>
                <w:rFonts w:ascii="Century Gothic" w:hAnsi="Century Gothic" w:cs="Arial"/>
                <w:sz w:val="22"/>
              </w:rPr>
              <w:t>ies</w:t>
            </w:r>
            <w:r w:rsidRPr="00EE2245">
              <w:rPr>
                <w:rFonts w:ascii="Century Gothic" w:hAnsi="Century Gothic" w:cs="Arial"/>
                <w:sz w:val="22"/>
              </w:rPr>
              <w:t xml:space="preserve"> </w:t>
            </w:r>
            <w:r w:rsidR="00AD4ABB">
              <w:rPr>
                <w:rFonts w:ascii="Century Gothic" w:hAnsi="Century Gothic" w:cs="Arial"/>
                <w:sz w:val="22"/>
              </w:rPr>
              <w:t>are</w:t>
            </w:r>
            <w:r w:rsidR="00EE2245" w:rsidRPr="00EE2245">
              <w:rPr>
                <w:rFonts w:ascii="Century Gothic" w:hAnsi="Century Gothic" w:cs="Arial"/>
                <w:sz w:val="22"/>
              </w:rPr>
              <w:t xml:space="preserve"> brimming with </w:t>
            </w:r>
            <w:r w:rsidR="00A979E6" w:rsidRPr="00EE2245">
              <w:rPr>
                <w:rFonts w:ascii="Century Gothic" w:hAnsi="Century Gothic" w:cs="Arial"/>
                <w:sz w:val="22"/>
              </w:rPr>
              <w:t>applicant</w:t>
            </w:r>
            <w:r w:rsidR="00AD4ABB">
              <w:rPr>
                <w:rFonts w:ascii="Century Gothic" w:hAnsi="Century Gothic" w:cs="Arial"/>
                <w:sz w:val="22"/>
              </w:rPr>
              <w:t xml:space="preserve"> and</w:t>
            </w:r>
            <w:r w:rsidR="00EE2245" w:rsidRPr="00EE2245">
              <w:rPr>
                <w:rFonts w:ascii="Century Gothic" w:hAnsi="Century Gothic" w:cs="Arial"/>
                <w:sz w:val="22"/>
              </w:rPr>
              <w:t xml:space="preserve"> looking forward to filling vacancies </w:t>
            </w:r>
            <w:r w:rsidR="00A979E6">
              <w:rPr>
                <w:rFonts w:ascii="Century Gothic" w:hAnsi="Century Gothic" w:cs="Arial"/>
                <w:sz w:val="22"/>
              </w:rPr>
              <w:t>with</w:t>
            </w:r>
            <w:r w:rsidR="00EE2245" w:rsidRPr="00EE2245">
              <w:rPr>
                <w:rFonts w:ascii="Century Gothic" w:hAnsi="Century Gothic" w:cs="Arial"/>
                <w:sz w:val="22"/>
              </w:rPr>
              <w:t>in the region</w:t>
            </w:r>
            <w:r w:rsidR="00AD4ABB">
              <w:rPr>
                <w:rFonts w:ascii="Century Gothic" w:hAnsi="Century Gothic" w:cs="Arial"/>
                <w:sz w:val="22"/>
              </w:rPr>
              <w:t>.</w:t>
            </w:r>
          </w:p>
          <w:p w14:paraId="15869098" w14:textId="77777777" w:rsidR="00392E5C" w:rsidRDefault="00DD17A1" w:rsidP="007D2571">
            <w:pPr>
              <w:rPr>
                <w:rFonts w:ascii="Century Gothic" w:hAnsi="Century Gothic" w:cs="Arial"/>
                <w:b/>
                <w:bCs/>
                <w:sz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</w:rPr>
              <w:t>Four Rivers</w:t>
            </w:r>
          </w:p>
          <w:p w14:paraId="4529A36F" w14:textId="79F13DD2" w:rsidR="00DD17A1" w:rsidRPr="00EE2245" w:rsidRDefault="00295410" w:rsidP="00E969EA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sz w:val="22"/>
              </w:rPr>
            </w:pPr>
            <w:r w:rsidRPr="00EE2245">
              <w:rPr>
                <w:rFonts w:ascii="Century Gothic" w:hAnsi="Century Gothic" w:cs="Arial"/>
                <w:sz w:val="22"/>
              </w:rPr>
              <w:t>Shortage of therapists</w:t>
            </w:r>
            <w:r w:rsidR="00EE2245" w:rsidRPr="00EE2245">
              <w:rPr>
                <w:rFonts w:ascii="Century Gothic" w:hAnsi="Century Gothic" w:cs="Arial"/>
                <w:sz w:val="22"/>
              </w:rPr>
              <w:t xml:space="preserve"> and high need client</w:t>
            </w:r>
            <w:r w:rsidR="00EE2245">
              <w:rPr>
                <w:rFonts w:ascii="Century Gothic" w:hAnsi="Century Gothic" w:cs="Arial"/>
                <w:sz w:val="22"/>
              </w:rPr>
              <w:t xml:space="preserve">s </w:t>
            </w:r>
            <w:r w:rsidR="00EE2245" w:rsidRPr="00EE2245">
              <w:rPr>
                <w:rFonts w:ascii="Century Gothic" w:hAnsi="Century Gothic" w:cs="Arial"/>
                <w:sz w:val="22"/>
              </w:rPr>
              <w:t>pose challenges for staff</w:t>
            </w:r>
          </w:p>
          <w:p w14:paraId="70063A7F" w14:textId="13A6ADE8" w:rsidR="00295410" w:rsidRPr="00EE2245" w:rsidRDefault="00295410" w:rsidP="00295410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sz w:val="22"/>
              </w:rPr>
            </w:pPr>
            <w:r w:rsidRPr="00EE2245">
              <w:rPr>
                <w:rFonts w:ascii="Century Gothic" w:hAnsi="Century Gothic" w:cs="Arial"/>
                <w:sz w:val="22"/>
              </w:rPr>
              <w:t>Having</w:t>
            </w:r>
            <w:r w:rsidR="00AD4ABB">
              <w:rPr>
                <w:rFonts w:ascii="Century Gothic" w:hAnsi="Century Gothic" w:cs="Arial"/>
                <w:sz w:val="22"/>
              </w:rPr>
              <w:t xml:space="preserve"> internal </w:t>
            </w:r>
            <w:r w:rsidRPr="00EE2245">
              <w:rPr>
                <w:rFonts w:ascii="Century Gothic" w:hAnsi="Century Gothic" w:cs="Arial"/>
                <w:sz w:val="22"/>
              </w:rPr>
              <w:t>trauma training with Paris Goodyear Brown for staff needing EBP</w:t>
            </w:r>
          </w:p>
          <w:p w14:paraId="53D7181C" w14:textId="77777777" w:rsidR="007D2571" w:rsidRPr="00CA5C22" w:rsidRDefault="007D2571" w:rsidP="007D2571">
            <w:pPr>
              <w:pStyle w:val="ListParagraph"/>
              <w:rPr>
                <w:rFonts w:ascii="Century Gothic" w:hAnsi="Century Gothic" w:cs="Arial"/>
                <w:color w:val="FF0000"/>
                <w:sz w:val="22"/>
              </w:rPr>
            </w:pPr>
          </w:p>
          <w:p w14:paraId="18EE2493" w14:textId="77777777" w:rsidR="00DD17A1" w:rsidRPr="00EE2245" w:rsidRDefault="00DD17A1" w:rsidP="007D2571">
            <w:pPr>
              <w:rPr>
                <w:rFonts w:ascii="Century Gothic" w:hAnsi="Century Gothic" w:cs="Arial"/>
                <w:b/>
                <w:bCs/>
                <w:sz w:val="22"/>
              </w:rPr>
            </w:pPr>
            <w:r w:rsidRPr="00EE2245">
              <w:rPr>
                <w:rFonts w:ascii="Century Gothic" w:hAnsi="Century Gothic" w:cs="Arial"/>
                <w:b/>
                <w:bCs/>
                <w:sz w:val="22"/>
              </w:rPr>
              <w:t xml:space="preserve">Pennyroyal </w:t>
            </w:r>
          </w:p>
          <w:p w14:paraId="0F364F68" w14:textId="55D3CAA8" w:rsidR="00DD17A1" w:rsidRPr="00EE2245" w:rsidRDefault="00295410" w:rsidP="00E969EA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sz w:val="22"/>
              </w:rPr>
            </w:pPr>
            <w:r w:rsidRPr="00EE2245">
              <w:rPr>
                <w:rFonts w:ascii="Century Gothic" w:hAnsi="Century Gothic" w:cs="Arial"/>
                <w:sz w:val="22"/>
              </w:rPr>
              <w:t xml:space="preserve">Critical issue stress management Training </w:t>
            </w:r>
            <w:r w:rsidR="00A979E6">
              <w:rPr>
                <w:rFonts w:ascii="Century Gothic" w:hAnsi="Century Gothic" w:cs="Arial"/>
                <w:sz w:val="22"/>
              </w:rPr>
              <w:t xml:space="preserve">for staff </w:t>
            </w:r>
            <w:r w:rsidRPr="00EE2245">
              <w:rPr>
                <w:rFonts w:ascii="Century Gothic" w:hAnsi="Century Gothic" w:cs="Arial"/>
                <w:sz w:val="22"/>
              </w:rPr>
              <w:t>coming up</w:t>
            </w:r>
            <w:r w:rsidR="00C825CE">
              <w:rPr>
                <w:rFonts w:ascii="Century Gothic" w:hAnsi="Century Gothic" w:cs="Arial"/>
                <w:sz w:val="22"/>
              </w:rPr>
              <w:t xml:space="preserve">; these trainings are for responding to natural disasters and clients in crisis. </w:t>
            </w:r>
          </w:p>
          <w:p w14:paraId="04830C05" w14:textId="77777777" w:rsidR="007D2571" w:rsidRDefault="007D2571" w:rsidP="007D2571">
            <w:pPr>
              <w:pStyle w:val="ListParagraph"/>
              <w:rPr>
                <w:rFonts w:ascii="Century Gothic" w:hAnsi="Century Gothic" w:cs="Arial"/>
                <w:sz w:val="22"/>
              </w:rPr>
            </w:pPr>
          </w:p>
          <w:p w14:paraId="46164D54" w14:textId="7DACF4BA" w:rsidR="00DD17A1" w:rsidRPr="00DD17A1" w:rsidRDefault="00DD17A1" w:rsidP="007D2571">
            <w:pPr>
              <w:rPr>
                <w:rFonts w:ascii="Century Gothic" w:hAnsi="Century Gothic" w:cs="Arial"/>
                <w:b/>
                <w:bCs/>
                <w:sz w:val="22"/>
              </w:rPr>
            </w:pPr>
            <w:r w:rsidRPr="00DD17A1">
              <w:rPr>
                <w:rFonts w:ascii="Century Gothic" w:hAnsi="Century Gothic" w:cs="Arial"/>
                <w:b/>
                <w:bCs/>
                <w:sz w:val="22"/>
              </w:rPr>
              <w:t>KPFC</w:t>
            </w:r>
          </w:p>
          <w:p w14:paraId="7A0B01DA" w14:textId="50D6FA04" w:rsidR="00DD17A1" w:rsidRPr="00EE2245" w:rsidRDefault="00DD17A1" w:rsidP="00E969EA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sz w:val="22"/>
              </w:rPr>
            </w:pPr>
            <w:r w:rsidRPr="00EE2245">
              <w:rPr>
                <w:rFonts w:ascii="Century Gothic" w:hAnsi="Century Gothic" w:cs="Arial"/>
                <w:sz w:val="22"/>
              </w:rPr>
              <w:t xml:space="preserve">Amanda </w:t>
            </w:r>
            <w:r w:rsidR="000A7271" w:rsidRPr="00EE2245">
              <w:rPr>
                <w:rFonts w:ascii="Century Gothic" w:hAnsi="Century Gothic" w:cs="Arial"/>
                <w:sz w:val="22"/>
              </w:rPr>
              <w:t xml:space="preserve">Metcalf </w:t>
            </w:r>
            <w:r w:rsidR="001E04CF" w:rsidRPr="00EE2245">
              <w:rPr>
                <w:rFonts w:ascii="Century Gothic" w:hAnsi="Century Gothic" w:cs="Arial"/>
                <w:sz w:val="22"/>
              </w:rPr>
              <w:t>is</w:t>
            </w:r>
            <w:r w:rsidRPr="00EE2245">
              <w:rPr>
                <w:rFonts w:ascii="Century Gothic" w:hAnsi="Century Gothic" w:cs="Arial"/>
                <w:sz w:val="22"/>
              </w:rPr>
              <w:t xml:space="preserve"> facilitating a </w:t>
            </w:r>
            <w:r w:rsidRPr="00AD4ABB">
              <w:rPr>
                <w:rFonts w:ascii="Century Gothic" w:hAnsi="Century Gothic" w:cs="Arial"/>
                <w:sz w:val="22"/>
              </w:rPr>
              <w:t xml:space="preserve">statewide Nurturing Parenting </w:t>
            </w:r>
            <w:r w:rsidR="000A7271" w:rsidRPr="00AD4ABB">
              <w:rPr>
                <w:rFonts w:ascii="Century Gothic" w:hAnsi="Century Gothic" w:cs="Arial"/>
                <w:sz w:val="22"/>
              </w:rPr>
              <w:t>s</w:t>
            </w:r>
            <w:r w:rsidRPr="00AD4ABB">
              <w:rPr>
                <w:rFonts w:ascii="Century Gothic" w:hAnsi="Century Gothic" w:cs="Arial"/>
                <w:sz w:val="22"/>
              </w:rPr>
              <w:t>eries</w:t>
            </w:r>
            <w:r w:rsidR="00A370B5" w:rsidRPr="00AD4ABB">
              <w:rPr>
                <w:rFonts w:ascii="Century Gothic" w:hAnsi="Century Gothic" w:cs="Arial"/>
                <w:sz w:val="22"/>
              </w:rPr>
              <w:t>;</w:t>
            </w:r>
            <w:r w:rsidR="00A370B5" w:rsidRPr="00EE2245">
              <w:rPr>
                <w:rFonts w:ascii="Century Gothic" w:hAnsi="Century Gothic" w:cs="Arial"/>
                <w:b/>
                <w:bCs/>
                <w:sz w:val="22"/>
              </w:rPr>
              <w:t xml:space="preserve"> </w:t>
            </w:r>
            <w:r w:rsidR="00A370B5" w:rsidRPr="00EE2245">
              <w:rPr>
                <w:rFonts w:ascii="Century Gothic" w:hAnsi="Century Gothic" w:cs="Arial"/>
                <w:sz w:val="22"/>
              </w:rPr>
              <w:t>the program</w:t>
            </w:r>
            <w:r w:rsidRPr="00EE2245">
              <w:rPr>
                <w:rFonts w:ascii="Century Gothic" w:hAnsi="Century Gothic" w:cs="Arial"/>
                <w:sz w:val="22"/>
              </w:rPr>
              <w:t xml:space="preserve"> </w:t>
            </w:r>
            <w:r w:rsidR="00295410" w:rsidRPr="00EE2245">
              <w:rPr>
                <w:rFonts w:ascii="Century Gothic" w:hAnsi="Century Gothic" w:cs="Arial"/>
                <w:sz w:val="22"/>
              </w:rPr>
              <w:t>started yesterday, these</w:t>
            </w:r>
            <w:r w:rsidR="00EE2245" w:rsidRPr="00EE2245">
              <w:rPr>
                <w:rFonts w:ascii="Century Gothic" w:hAnsi="Century Gothic" w:cs="Arial"/>
                <w:sz w:val="22"/>
              </w:rPr>
              <w:t xml:space="preserve"> virtual classes</w:t>
            </w:r>
            <w:r w:rsidR="00295410" w:rsidRPr="00EE2245">
              <w:rPr>
                <w:rFonts w:ascii="Century Gothic" w:hAnsi="Century Gothic" w:cs="Arial"/>
                <w:sz w:val="22"/>
              </w:rPr>
              <w:t xml:space="preserve"> will be held on Monday nights</w:t>
            </w:r>
            <w:r w:rsidR="00A979E6">
              <w:rPr>
                <w:rFonts w:ascii="Century Gothic" w:hAnsi="Century Gothic" w:cs="Arial"/>
                <w:sz w:val="22"/>
              </w:rPr>
              <w:t>.</w:t>
            </w:r>
            <w:r w:rsidR="00295410" w:rsidRPr="00EE2245">
              <w:rPr>
                <w:rFonts w:ascii="Century Gothic" w:hAnsi="Century Gothic" w:cs="Arial"/>
                <w:sz w:val="22"/>
              </w:rPr>
              <w:t xml:space="preserve"> </w:t>
            </w:r>
          </w:p>
          <w:p w14:paraId="117FEF9D" w14:textId="3B9D795C" w:rsidR="00DD17A1" w:rsidRPr="00EE2245" w:rsidRDefault="00DD17A1" w:rsidP="00E969EA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entury Gothic" w:hAnsi="Century Gothic" w:cs="Arial"/>
                <w:sz w:val="22"/>
              </w:rPr>
            </w:pPr>
            <w:r w:rsidRPr="00AD4ABB">
              <w:rPr>
                <w:rFonts w:ascii="Century Gothic" w:hAnsi="Century Gothic" w:cs="Arial"/>
                <w:sz w:val="22"/>
              </w:rPr>
              <w:t>Annual Parent and Youth Conference</w:t>
            </w:r>
            <w:r w:rsidR="00295410" w:rsidRPr="00EE2245">
              <w:rPr>
                <w:rFonts w:ascii="Century Gothic" w:hAnsi="Century Gothic" w:cs="Arial"/>
                <w:sz w:val="22"/>
              </w:rPr>
              <w:t xml:space="preserve"> for families and transitional age youth (13-26), KPFC will pay for food and lodging, the cost is $25</w:t>
            </w:r>
            <w:r w:rsidRPr="00EE2245">
              <w:rPr>
                <w:rFonts w:ascii="Century Gothic" w:hAnsi="Century Gothic" w:cs="Arial"/>
                <w:sz w:val="22"/>
              </w:rPr>
              <w:t xml:space="preserve"> June 1</w:t>
            </w:r>
            <w:r w:rsidR="00295410" w:rsidRPr="00EE2245">
              <w:rPr>
                <w:rFonts w:ascii="Century Gothic" w:hAnsi="Century Gothic" w:cs="Arial"/>
                <w:sz w:val="22"/>
              </w:rPr>
              <w:t>6</w:t>
            </w:r>
            <w:r w:rsidRPr="00EE2245">
              <w:rPr>
                <w:rFonts w:ascii="Century Gothic" w:hAnsi="Century Gothic" w:cs="Arial"/>
                <w:sz w:val="22"/>
              </w:rPr>
              <w:t>-18</w:t>
            </w:r>
            <w:r w:rsidRPr="00EE2245">
              <w:rPr>
                <w:rFonts w:ascii="Century Gothic" w:hAnsi="Century Gothic" w:cs="Arial"/>
                <w:sz w:val="22"/>
                <w:vertAlign w:val="superscript"/>
              </w:rPr>
              <w:t>th</w:t>
            </w:r>
            <w:r w:rsidRPr="00EE2245">
              <w:rPr>
                <w:rFonts w:ascii="Century Gothic" w:hAnsi="Century Gothic" w:cs="Arial"/>
                <w:sz w:val="22"/>
              </w:rPr>
              <w:t xml:space="preserve"> </w:t>
            </w:r>
          </w:p>
          <w:p w14:paraId="485F28AD" w14:textId="648C3BA1" w:rsidR="00295410" w:rsidRPr="00EE2245" w:rsidRDefault="00295410" w:rsidP="00E969EA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entury Gothic" w:hAnsi="Century Gothic" w:cs="Arial"/>
                <w:sz w:val="22"/>
              </w:rPr>
            </w:pPr>
            <w:r w:rsidRPr="00AD4ABB">
              <w:rPr>
                <w:rFonts w:ascii="Century Gothic" w:hAnsi="Century Gothic" w:cs="Arial"/>
                <w:sz w:val="22"/>
              </w:rPr>
              <w:t xml:space="preserve">RIAC Parent and Youth </w:t>
            </w:r>
            <w:r w:rsidR="00A370B5" w:rsidRPr="00AD4ABB">
              <w:rPr>
                <w:rFonts w:ascii="Century Gothic" w:hAnsi="Century Gothic" w:cs="Arial"/>
                <w:sz w:val="22"/>
              </w:rPr>
              <w:t>Rep</w:t>
            </w:r>
            <w:r w:rsidR="00A370B5" w:rsidRPr="00EE2245">
              <w:rPr>
                <w:rFonts w:ascii="Century Gothic" w:hAnsi="Century Gothic" w:cs="Arial"/>
                <w:sz w:val="22"/>
              </w:rPr>
              <w:t xml:space="preserve"> </w:t>
            </w:r>
            <w:r w:rsidR="00AD4ABB">
              <w:rPr>
                <w:rFonts w:ascii="Century Gothic" w:hAnsi="Century Gothic" w:cs="Arial"/>
                <w:sz w:val="22"/>
              </w:rPr>
              <w:t xml:space="preserve">monthly </w:t>
            </w:r>
            <w:r w:rsidRPr="00EE2245">
              <w:rPr>
                <w:rFonts w:ascii="Century Gothic" w:hAnsi="Century Gothic" w:cs="Arial"/>
                <w:sz w:val="22"/>
              </w:rPr>
              <w:t>meeting</w:t>
            </w:r>
            <w:r w:rsidR="00AD4ABB">
              <w:rPr>
                <w:rFonts w:ascii="Century Gothic" w:hAnsi="Century Gothic" w:cs="Arial"/>
                <w:sz w:val="22"/>
              </w:rPr>
              <w:t>s</w:t>
            </w:r>
            <w:r w:rsidRPr="00EE2245">
              <w:rPr>
                <w:rFonts w:ascii="Century Gothic" w:hAnsi="Century Gothic" w:cs="Arial"/>
                <w:sz w:val="22"/>
              </w:rPr>
              <w:t xml:space="preserve"> starting up again, next on</w:t>
            </w:r>
            <w:r w:rsidR="00AD4ABB">
              <w:rPr>
                <w:rFonts w:ascii="Century Gothic" w:hAnsi="Century Gothic" w:cs="Arial"/>
                <w:sz w:val="22"/>
              </w:rPr>
              <w:t>e</w:t>
            </w:r>
            <w:r w:rsidRPr="00EE2245">
              <w:rPr>
                <w:rFonts w:ascii="Century Gothic" w:hAnsi="Century Gothic" w:cs="Arial"/>
                <w:sz w:val="22"/>
              </w:rPr>
              <w:t xml:space="preserve"> is April 6</w:t>
            </w:r>
            <w:r w:rsidRPr="00EE2245">
              <w:rPr>
                <w:rFonts w:ascii="Century Gothic" w:hAnsi="Century Gothic" w:cs="Arial"/>
                <w:sz w:val="22"/>
                <w:vertAlign w:val="superscript"/>
              </w:rPr>
              <w:t>th</w:t>
            </w:r>
            <w:r w:rsidRPr="00EE2245">
              <w:rPr>
                <w:rFonts w:ascii="Century Gothic" w:hAnsi="Century Gothic" w:cs="Arial"/>
                <w:sz w:val="22"/>
              </w:rPr>
              <w:t xml:space="preserve"> at 6 p.m. </w:t>
            </w:r>
          </w:p>
          <w:p w14:paraId="67011BD6" w14:textId="031ED00F" w:rsidR="00295410" w:rsidRPr="00EE2245" w:rsidRDefault="00295410" w:rsidP="00E969EA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entury Gothic" w:hAnsi="Century Gothic" w:cs="Arial"/>
                <w:sz w:val="22"/>
              </w:rPr>
            </w:pPr>
            <w:r w:rsidRPr="00AD4ABB">
              <w:rPr>
                <w:rFonts w:ascii="Century Gothic" w:hAnsi="Century Gothic" w:cs="Arial"/>
                <w:sz w:val="22"/>
              </w:rPr>
              <w:t xml:space="preserve">Joint </w:t>
            </w:r>
            <w:r w:rsidR="009B5F89">
              <w:rPr>
                <w:rFonts w:ascii="Century Gothic" w:hAnsi="Century Gothic" w:cs="Arial"/>
                <w:sz w:val="22"/>
              </w:rPr>
              <w:t xml:space="preserve">leadership </w:t>
            </w:r>
            <w:r w:rsidRPr="00AD4ABB">
              <w:rPr>
                <w:rFonts w:ascii="Century Gothic" w:hAnsi="Century Gothic" w:cs="Arial"/>
                <w:sz w:val="22"/>
              </w:rPr>
              <w:t>meeting</w:t>
            </w:r>
            <w:r w:rsidR="009B5F89">
              <w:rPr>
                <w:rFonts w:ascii="Century Gothic" w:hAnsi="Century Gothic" w:cs="Arial"/>
                <w:sz w:val="22"/>
              </w:rPr>
              <w:t>s</w:t>
            </w:r>
            <w:r w:rsidRPr="00EE2245">
              <w:rPr>
                <w:rFonts w:ascii="Century Gothic" w:hAnsi="Century Gothic" w:cs="Arial"/>
                <w:sz w:val="22"/>
              </w:rPr>
              <w:t xml:space="preserve"> for peer support and RIAC/GMIT youth and parent reps. Offered in the Spring and the Fall. </w:t>
            </w:r>
          </w:p>
          <w:p w14:paraId="1B83FEE9" w14:textId="7F86D789" w:rsidR="00295410" w:rsidRPr="00EE2245" w:rsidRDefault="00295410" w:rsidP="00E969EA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entury Gothic" w:hAnsi="Century Gothic" w:cs="Arial"/>
                <w:sz w:val="22"/>
              </w:rPr>
            </w:pPr>
            <w:r w:rsidRPr="00EE2245">
              <w:rPr>
                <w:rFonts w:ascii="Century Gothic" w:hAnsi="Century Gothic" w:cs="Arial"/>
                <w:sz w:val="22"/>
              </w:rPr>
              <w:t>Youth Café (Virtual) April 6</w:t>
            </w:r>
            <w:r w:rsidRPr="00EE2245">
              <w:rPr>
                <w:rFonts w:ascii="Century Gothic" w:hAnsi="Century Gothic" w:cs="Arial"/>
                <w:sz w:val="22"/>
                <w:vertAlign w:val="superscript"/>
              </w:rPr>
              <w:t>th</w:t>
            </w:r>
            <w:r w:rsidRPr="00EE2245">
              <w:rPr>
                <w:rFonts w:ascii="Century Gothic" w:hAnsi="Century Gothic" w:cs="Arial"/>
                <w:sz w:val="22"/>
              </w:rPr>
              <w:t xml:space="preserve"> </w:t>
            </w:r>
          </w:p>
          <w:p w14:paraId="7307A6B7" w14:textId="2827F8BF" w:rsidR="00A370B5" w:rsidRPr="00EE2245" w:rsidRDefault="00A370B5" w:rsidP="00A370B5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entury Gothic" w:hAnsi="Century Gothic" w:cs="Arial"/>
                <w:sz w:val="22"/>
              </w:rPr>
            </w:pPr>
            <w:r w:rsidRPr="00EE2245">
              <w:rPr>
                <w:rFonts w:ascii="Century Gothic" w:hAnsi="Century Gothic" w:cs="Arial"/>
                <w:sz w:val="22"/>
              </w:rPr>
              <w:t>First Friday webinars are also offered on the first Friday of the month</w:t>
            </w:r>
          </w:p>
          <w:p w14:paraId="1DCDBC23" w14:textId="6F58B605" w:rsidR="00E969EA" w:rsidRPr="00EE2245" w:rsidRDefault="00DD17A1" w:rsidP="00E969EA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entury Gothic" w:hAnsi="Century Gothic" w:cs="Arial"/>
                <w:b/>
                <w:bCs/>
                <w:sz w:val="22"/>
              </w:rPr>
            </w:pPr>
            <w:r w:rsidRPr="00EE2245">
              <w:rPr>
                <w:rFonts w:ascii="Century Gothic" w:hAnsi="Century Gothic" w:cs="Arial"/>
                <w:b/>
                <w:bCs/>
                <w:sz w:val="22"/>
              </w:rPr>
              <w:t xml:space="preserve">Please see the full schedule of events on the website </w:t>
            </w:r>
            <w:hyperlink r:id="rId11" w:history="1">
              <w:r w:rsidRPr="00EE2245">
                <w:rPr>
                  <w:rStyle w:val="Hyperlink"/>
                  <w:rFonts w:ascii="Century Gothic" w:hAnsi="Century Gothic" w:cs="Arial"/>
                  <w:b/>
                  <w:bCs/>
                  <w:color w:val="auto"/>
                  <w:sz w:val="22"/>
                </w:rPr>
                <w:t>https://kypartnership.org/</w:t>
              </w:r>
            </w:hyperlink>
          </w:p>
          <w:p w14:paraId="4EFED6F1" w14:textId="77777777" w:rsidR="00E969EA" w:rsidRDefault="00E969EA" w:rsidP="00E969EA">
            <w:pPr>
              <w:spacing w:after="160" w:line="259" w:lineRule="auto"/>
              <w:rPr>
                <w:rFonts w:ascii="Century Gothic" w:hAnsi="Century Gothic" w:cs="Arial"/>
                <w:b/>
                <w:bCs/>
                <w:sz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</w:rPr>
              <w:t>SOC FIVE</w:t>
            </w:r>
          </w:p>
          <w:p w14:paraId="6DCCB83A" w14:textId="107A1A6A" w:rsidR="00E969EA" w:rsidRPr="00A370B5" w:rsidRDefault="00E969EA" w:rsidP="00E969EA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entury Gothic" w:hAnsi="Century Gothic" w:cs="Arial"/>
                <w:b/>
                <w:bCs/>
                <w:sz w:val="22"/>
              </w:rPr>
            </w:pPr>
            <w:r w:rsidRPr="00AD4ABB">
              <w:rPr>
                <w:rFonts w:ascii="Century Gothic" w:hAnsi="Century Gothic" w:cs="Arial"/>
                <w:sz w:val="22"/>
              </w:rPr>
              <w:t>Partner Funding Opportunity</w:t>
            </w:r>
            <w:r w:rsidR="001E04CF" w:rsidRPr="00AD4ABB">
              <w:rPr>
                <w:rFonts w:ascii="Century Gothic" w:hAnsi="Century Gothic" w:cs="Arial"/>
                <w:sz w:val="22"/>
              </w:rPr>
              <w:t xml:space="preserve"> is Due March 31</w:t>
            </w:r>
            <w:r w:rsidR="001E04CF" w:rsidRPr="00AD4ABB">
              <w:rPr>
                <w:rFonts w:ascii="Century Gothic" w:hAnsi="Century Gothic" w:cs="Arial"/>
                <w:sz w:val="22"/>
                <w:vertAlign w:val="superscript"/>
              </w:rPr>
              <w:t>st</w:t>
            </w:r>
            <w:r w:rsidR="001E04CF" w:rsidRPr="00A370B5">
              <w:rPr>
                <w:rFonts w:ascii="Century Gothic" w:hAnsi="Century Gothic" w:cs="Arial"/>
                <w:sz w:val="22"/>
              </w:rPr>
              <w:t xml:space="preserve"> </w:t>
            </w:r>
            <w:r w:rsidRPr="00A370B5">
              <w:rPr>
                <w:rFonts w:ascii="Century Gothic" w:hAnsi="Century Gothic" w:cs="Arial"/>
                <w:sz w:val="22"/>
              </w:rPr>
              <w:t xml:space="preserve">(Maxine Reid)—Tammi distributed </w:t>
            </w:r>
            <w:r w:rsidR="00AD4ABB">
              <w:rPr>
                <w:rFonts w:ascii="Century Gothic" w:hAnsi="Century Gothic" w:cs="Arial"/>
                <w:sz w:val="22"/>
              </w:rPr>
              <w:t xml:space="preserve">the </w:t>
            </w:r>
            <w:r w:rsidRPr="00A370B5">
              <w:rPr>
                <w:rFonts w:ascii="Century Gothic" w:hAnsi="Century Gothic" w:cs="Arial"/>
                <w:sz w:val="22"/>
              </w:rPr>
              <w:t>e-mail</w:t>
            </w:r>
            <w:r w:rsidR="00AD4ABB">
              <w:rPr>
                <w:rFonts w:ascii="Century Gothic" w:hAnsi="Century Gothic" w:cs="Arial"/>
                <w:sz w:val="22"/>
              </w:rPr>
              <w:t xml:space="preserve"> with funding opportunity. Please let Tammi know if you need her to resend. </w:t>
            </w:r>
          </w:p>
          <w:p w14:paraId="183D1FF4" w14:textId="729BBBF7" w:rsidR="00E969EA" w:rsidRPr="001E04CF" w:rsidRDefault="00E969EA" w:rsidP="00E969EA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entury Gothic" w:hAnsi="Century Gothic" w:cs="Arial"/>
                <w:b/>
                <w:bCs/>
                <w:sz w:val="22"/>
              </w:rPr>
            </w:pPr>
            <w:r w:rsidRPr="001E04CF">
              <w:rPr>
                <w:rFonts w:ascii="Century Gothic" w:hAnsi="Century Gothic" w:cs="Arial"/>
                <w:sz w:val="22"/>
              </w:rPr>
              <w:t>Brief discussion of new Systems of Care grant being applied for</w:t>
            </w:r>
            <w:r w:rsidR="009B5F89">
              <w:rPr>
                <w:rFonts w:ascii="Century Gothic" w:hAnsi="Century Gothic" w:cs="Arial"/>
                <w:sz w:val="22"/>
              </w:rPr>
              <w:t xml:space="preserve">: SOC SIX (Services &amp; Infrastructure Expansion </w:t>
            </w:r>
            <w:r w:rsidRPr="001E04CF">
              <w:rPr>
                <w:rFonts w:ascii="Century Gothic" w:hAnsi="Century Gothic" w:cs="Arial"/>
                <w:sz w:val="22"/>
              </w:rPr>
              <w:t>(Dee Dee)</w:t>
            </w:r>
          </w:p>
          <w:p w14:paraId="0C648CC0" w14:textId="77777777" w:rsidR="00EE2245" w:rsidRPr="00EE2245" w:rsidRDefault="001E04CF" w:rsidP="001E04CF">
            <w:pPr>
              <w:pStyle w:val="ListParagraph"/>
              <w:numPr>
                <w:ilvl w:val="1"/>
                <w:numId w:val="33"/>
              </w:numPr>
              <w:spacing w:after="160" w:line="259" w:lineRule="auto"/>
              <w:rPr>
                <w:rFonts w:ascii="Century Gothic" w:hAnsi="Century Gothic" w:cs="Arial"/>
                <w:b/>
                <w:bCs/>
                <w:sz w:val="22"/>
              </w:rPr>
            </w:pPr>
            <w:r w:rsidRPr="001E04CF">
              <w:rPr>
                <w:rFonts w:ascii="Century Gothic" w:hAnsi="Century Gothic"/>
                <w:sz w:val="22"/>
              </w:rPr>
              <w:t>DCBS and Justice Involved youth focused</w:t>
            </w:r>
            <w:r w:rsidR="00EE2245">
              <w:rPr>
                <w:rFonts w:ascii="Century Gothic" w:hAnsi="Century Gothic"/>
                <w:sz w:val="22"/>
              </w:rPr>
              <w:t xml:space="preserve">; funds for infrastructure, </w:t>
            </w:r>
            <w:r w:rsidRPr="001E04CF">
              <w:rPr>
                <w:rFonts w:ascii="Century Gothic" w:hAnsi="Century Gothic"/>
                <w:sz w:val="22"/>
              </w:rPr>
              <w:t xml:space="preserve">workforce training, initiating with community-based programs </w:t>
            </w:r>
          </w:p>
          <w:p w14:paraId="56A494DD" w14:textId="500528AE" w:rsidR="00EE2245" w:rsidRPr="00EE2245" w:rsidRDefault="009B5F89" w:rsidP="00EE2245">
            <w:pPr>
              <w:pStyle w:val="ListParagraph"/>
              <w:numPr>
                <w:ilvl w:val="1"/>
                <w:numId w:val="33"/>
              </w:numPr>
              <w:spacing w:after="160" w:line="259" w:lineRule="auto"/>
              <w:rPr>
                <w:rFonts w:ascii="Century Gothic" w:hAnsi="Century Gothic" w:cs="Arial"/>
                <w:b/>
                <w:bCs/>
                <w:sz w:val="22"/>
              </w:rPr>
            </w:pPr>
            <w:r>
              <w:rPr>
                <w:rFonts w:ascii="Century Gothic" w:hAnsi="Century Gothic"/>
                <w:sz w:val="22"/>
              </w:rPr>
              <w:t>A</w:t>
            </w:r>
            <w:r w:rsidR="001E04CF" w:rsidRPr="001E04CF">
              <w:rPr>
                <w:rFonts w:ascii="Century Gothic" w:hAnsi="Century Gothic"/>
                <w:sz w:val="22"/>
              </w:rPr>
              <w:t>pplication was just submitted today</w:t>
            </w:r>
            <w:r w:rsidR="00EE2245">
              <w:rPr>
                <w:rFonts w:ascii="Century Gothic" w:hAnsi="Century Gothic"/>
                <w:sz w:val="22"/>
              </w:rPr>
              <w:t>!</w:t>
            </w:r>
            <w:r>
              <w:rPr>
                <w:rFonts w:ascii="Century Gothic" w:hAnsi="Century Gothic"/>
                <w:sz w:val="22"/>
              </w:rPr>
              <w:t xml:space="preserve"> If rewarded will be statewide</w:t>
            </w:r>
          </w:p>
        </w:tc>
      </w:tr>
      <w:tr w:rsidR="00CF3FAE" w:rsidRPr="00A35547" w14:paraId="746E6E77" w14:textId="77777777" w:rsidTr="00D34218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3C015E6" w14:textId="6A1ED164" w:rsidR="00CF3FAE" w:rsidRPr="00A35547" w:rsidRDefault="00CF3FAE" w:rsidP="006C5EF2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B14ED9A" w14:textId="77777777" w:rsidR="00CF3FAE" w:rsidRPr="00A35547" w:rsidRDefault="00CF3FAE" w:rsidP="006C5EF2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Person Responsible</w:t>
            </w:r>
          </w:p>
        </w:tc>
        <w:tc>
          <w:tcPr>
            <w:tcW w:w="24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EBFDA5" w14:textId="77777777" w:rsidR="00CF3FAE" w:rsidRPr="00A35547" w:rsidRDefault="00CF3FAE" w:rsidP="006C5EF2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Deadline</w:t>
            </w:r>
          </w:p>
        </w:tc>
      </w:tr>
      <w:tr w:rsidR="00CF3FAE" w:rsidRPr="00A35547" w14:paraId="5C026064" w14:textId="77777777" w:rsidTr="00D34218">
        <w:trPr>
          <w:trHeight w:val="323"/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B90CF07" w14:textId="20C2A83A" w:rsidR="00F40416" w:rsidRPr="006869B9" w:rsidRDefault="006869B9" w:rsidP="002B1CBE">
            <w:pPr>
              <w:pStyle w:val="BodyCopy"/>
              <w:rPr>
                <w:rFonts w:ascii="Century Gothic" w:hAnsi="Century Gothic" w:cs="Arial"/>
                <w:sz w:val="22"/>
              </w:rPr>
            </w:pPr>
            <w:r w:rsidRPr="006869B9">
              <w:rPr>
                <w:rFonts w:ascii="Century Gothic" w:hAnsi="Century Gothic" w:cs="Arial"/>
                <w:sz w:val="22"/>
              </w:rPr>
              <w:t>N/A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D632CDE" w14:textId="10DBE7CA" w:rsidR="00CF3FAE" w:rsidRPr="00DD2341" w:rsidRDefault="00CF3FAE" w:rsidP="006C5EF2">
            <w:pPr>
              <w:pStyle w:val="BodyCopy"/>
              <w:rPr>
                <w:rFonts w:ascii="Century Gothic" w:hAnsi="Century Gothic" w:cs="Arial"/>
                <w:color w:val="FF0000"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0BCF4A6" w14:textId="48C4CC7E" w:rsidR="00CF3FAE" w:rsidRPr="00DD2341" w:rsidRDefault="00444A50" w:rsidP="006C5EF2">
            <w:pPr>
              <w:pStyle w:val="BodyCopy"/>
              <w:rPr>
                <w:rFonts w:ascii="Century Gothic" w:hAnsi="Century Gothic"/>
                <w:color w:val="FF0000"/>
                <w:sz w:val="22"/>
              </w:rPr>
            </w:pPr>
            <w:r w:rsidRPr="00DD2341">
              <w:rPr>
                <w:rFonts w:ascii="Century Gothic" w:hAnsi="Century Gothic"/>
                <w:color w:val="FF0000"/>
                <w:sz w:val="22"/>
              </w:rPr>
              <w:t xml:space="preserve"> </w:t>
            </w:r>
          </w:p>
        </w:tc>
      </w:tr>
      <w:bookmarkEnd w:id="1"/>
    </w:tbl>
    <w:p w14:paraId="66EF29BC" w14:textId="77777777" w:rsidR="00A921A1" w:rsidRDefault="00A921A1" w:rsidP="00A921A1">
      <w:pPr>
        <w:spacing w:after="200"/>
        <w:rPr>
          <w:rFonts w:ascii="Century Gothic" w:hAnsi="Century Gothic"/>
          <w:b/>
          <w:sz w:val="22"/>
        </w:rPr>
      </w:pPr>
    </w:p>
    <w:p w14:paraId="7F62767C" w14:textId="4DDE5EFF" w:rsidR="00060415" w:rsidRDefault="00060415" w:rsidP="00A921A1">
      <w:pPr>
        <w:spacing w:after="200"/>
        <w:rPr>
          <w:rFonts w:ascii="Century Gothic" w:hAnsi="Century Gothic"/>
          <w:b/>
          <w:sz w:val="22"/>
        </w:rPr>
      </w:pPr>
      <w:r w:rsidRPr="00A35547">
        <w:rPr>
          <w:rFonts w:ascii="Century Gothic" w:hAnsi="Century Gothic"/>
          <w:b/>
          <w:sz w:val="22"/>
        </w:rPr>
        <w:t>NEXT MEETING</w:t>
      </w:r>
      <w:r w:rsidRPr="00A35547">
        <w:rPr>
          <w:rFonts w:ascii="Century Gothic" w:hAnsi="Century Gothic"/>
          <w:sz w:val="22"/>
        </w:rPr>
        <w:t xml:space="preserve">: </w:t>
      </w:r>
      <w:r w:rsidR="00CA5C22">
        <w:rPr>
          <w:rFonts w:ascii="Century Gothic" w:hAnsi="Century Gothic"/>
          <w:b/>
          <w:bCs/>
          <w:sz w:val="22"/>
        </w:rPr>
        <w:t>April</w:t>
      </w:r>
      <w:r w:rsidR="00145D69">
        <w:rPr>
          <w:rFonts w:ascii="Century Gothic" w:hAnsi="Century Gothic"/>
          <w:b/>
          <w:bCs/>
          <w:sz w:val="22"/>
        </w:rPr>
        <w:t xml:space="preserve"> </w:t>
      </w:r>
      <w:r w:rsidR="00CA5C22">
        <w:rPr>
          <w:rFonts w:ascii="Century Gothic" w:hAnsi="Century Gothic"/>
          <w:b/>
          <w:bCs/>
          <w:sz w:val="22"/>
        </w:rPr>
        <w:t>18</w:t>
      </w:r>
      <w:r w:rsidRPr="0077701F">
        <w:rPr>
          <w:rFonts w:ascii="Century Gothic" w:hAnsi="Century Gothic"/>
          <w:b/>
          <w:bCs/>
          <w:sz w:val="22"/>
        </w:rPr>
        <w:t>, 2023</w:t>
      </w:r>
      <w:r w:rsidRPr="00A35547">
        <w:rPr>
          <w:rFonts w:ascii="Century Gothic" w:hAnsi="Century Gothic"/>
          <w:b/>
          <w:sz w:val="22"/>
        </w:rPr>
        <w:t xml:space="preserve"> @ 1:30-3:30 CST p.m. </w:t>
      </w:r>
      <w:r>
        <w:rPr>
          <w:rFonts w:ascii="Century Gothic" w:hAnsi="Century Gothic"/>
          <w:b/>
          <w:sz w:val="22"/>
        </w:rPr>
        <w:t xml:space="preserve">via </w:t>
      </w:r>
      <w:r w:rsidRPr="00A35547">
        <w:rPr>
          <w:rFonts w:ascii="Century Gothic" w:hAnsi="Century Gothic"/>
          <w:b/>
          <w:sz w:val="22"/>
        </w:rPr>
        <w:t>ZOOM format</w:t>
      </w:r>
      <w:r w:rsidRPr="00A35547">
        <w:rPr>
          <w:rFonts w:ascii="Century Gothic" w:hAnsi="Century Gothic"/>
          <w:sz w:val="22"/>
        </w:rPr>
        <w:t>.</w:t>
      </w:r>
    </w:p>
    <w:p w14:paraId="5A7236E5" w14:textId="32C19DDD" w:rsidR="00FB38D3" w:rsidRPr="00A35547" w:rsidRDefault="00CA5C22" w:rsidP="00CE3DB3">
      <w:pPr>
        <w:spacing w:after="200"/>
        <w:ind w:left="-990"/>
        <w:jc w:val="center"/>
        <w:rPr>
          <w:rStyle w:val="Hyperlink"/>
          <w:rFonts w:ascii="Century Gothic" w:hAnsi="Century Gothic"/>
          <w:color w:val="auto"/>
          <w:sz w:val="22"/>
          <w:u w:val="none"/>
        </w:rPr>
      </w:pPr>
      <w:r>
        <w:rPr>
          <w:rFonts w:ascii="Century Gothic" w:hAnsi="Century Gothic"/>
          <w:b/>
          <w:sz w:val="22"/>
        </w:rPr>
        <w:t xml:space="preserve">Notes can be found on the </w:t>
      </w:r>
      <w:r w:rsidR="00060415" w:rsidRPr="00A35547">
        <w:rPr>
          <w:rFonts w:ascii="Century Gothic" w:hAnsi="Century Gothic"/>
          <w:b/>
          <w:sz w:val="22"/>
        </w:rPr>
        <w:t>SOC Website</w:t>
      </w:r>
      <w:r w:rsidR="00060415" w:rsidRPr="00A35547">
        <w:rPr>
          <w:rFonts w:ascii="Century Gothic" w:hAnsi="Century Gothic"/>
          <w:sz w:val="22"/>
        </w:rPr>
        <w:t xml:space="preserve">: </w:t>
      </w:r>
      <w:hyperlink r:id="rId12" w:history="1">
        <w:r w:rsidR="00060415" w:rsidRPr="00C9484A">
          <w:rPr>
            <w:rStyle w:val="Hyperlink"/>
            <w:rFonts w:ascii="Century Gothic" w:hAnsi="Century Gothic"/>
            <w:color w:val="5B9BD5" w:themeColor="accent5"/>
            <w:sz w:val="22"/>
          </w:rPr>
          <w:t>(hdiuky.net)</w:t>
        </w:r>
      </w:hyperlink>
    </w:p>
    <w:sectPr w:rsidR="00FB38D3" w:rsidRPr="00A35547" w:rsidSect="006C5EF2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F32C" w14:textId="77777777" w:rsidR="004F1589" w:rsidRDefault="004F1589">
      <w:r>
        <w:separator/>
      </w:r>
    </w:p>
  </w:endnote>
  <w:endnote w:type="continuationSeparator" w:id="0">
    <w:p w14:paraId="2F258243" w14:textId="77777777" w:rsidR="004F1589" w:rsidRDefault="004F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Ultr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8FF4" w14:textId="77777777" w:rsidR="004F1589" w:rsidRDefault="004F1589">
      <w:r>
        <w:separator/>
      </w:r>
    </w:p>
  </w:footnote>
  <w:footnote w:type="continuationSeparator" w:id="0">
    <w:p w14:paraId="30068199" w14:textId="77777777" w:rsidR="004F1589" w:rsidRDefault="004F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05D5"/>
    <w:multiLevelType w:val="hybridMultilevel"/>
    <w:tmpl w:val="402A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4BC8"/>
    <w:multiLevelType w:val="hybridMultilevel"/>
    <w:tmpl w:val="3B90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24AB1"/>
    <w:multiLevelType w:val="hybridMultilevel"/>
    <w:tmpl w:val="A7921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EF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43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A1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A6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4B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6E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6D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0D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770C8"/>
    <w:multiLevelType w:val="hybridMultilevel"/>
    <w:tmpl w:val="09EA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5B8E"/>
    <w:multiLevelType w:val="hybridMultilevel"/>
    <w:tmpl w:val="56C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17F2"/>
    <w:multiLevelType w:val="hybridMultilevel"/>
    <w:tmpl w:val="EC48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3A35"/>
    <w:multiLevelType w:val="hybridMultilevel"/>
    <w:tmpl w:val="60F6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F40A4"/>
    <w:multiLevelType w:val="hybridMultilevel"/>
    <w:tmpl w:val="34F6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A41AF"/>
    <w:multiLevelType w:val="hybridMultilevel"/>
    <w:tmpl w:val="ED82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51E3B"/>
    <w:multiLevelType w:val="hybridMultilevel"/>
    <w:tmpl w:val="DAF6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5694F"/>
    <w:multiLevelType w:val="hybridMultilevel"/>
    <w:tmpl w:val="9CD4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B6599"/>
    <w:multiLevelType w:val="hybridMultilevel"/>
    <w:tmpl w:val="F3F6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2138E"/>
    <w:multiLevelType w:val="hybridMultilevel"/>
    <w:tmpl w:val="BEFA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3DF5"/>
    <w:multiLevelType w:val="hybridMultilevel"/>
    <w:tmpl w:val="2754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26EE3"/>
    <w:multiLevelType w:val="hybridMultilevel"/>
    <w:tmpl w:val="8652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6" w15:restartNumberingAfterBreak="0">
    <w:nsid w:val="41ED5246"/>
    <w:multiLevelType w:val="hybridMultilevel"/>
    <w:tmpl w:val="3824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C5178"/>
    <w:multiLevelType w:val="hybridMultilevel"/>
    <w:tmpl w:val="790A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F18FA"/>
    <w:multiLevelType w:val="hybridMultilevel"/>
    <w:tmpl w:val="C022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32C2E"/>
    <w:multiLevelType w:val="hybridMultilevel"/>
    <w:tmpl w:val="251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74BA8"/>
    <w:multiLevelType w:val="hybridMultilevel"/>
    <w:tmpl w:val="1814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A3AF8"/>
    <w:multiLevelType w:val="hybridMultilevel"/>
    <w:tmpl w:val="EA8EF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A459F"/>
    <w:multiLevelType w:val="hybridMultilevel"/>
    <w:tmpl w:val="68D42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E7E2A"/>
    <w:multiLevelType w:val="hybridMultilevel"/>
    <w:tmpl w:val="CD7A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D7F08"/>
    <w:multiLevelType w:val="hybridMultilevel"/>
    <w:tmpl w:val="38244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263F9"/>
    <w:multiLevelType w:val="hybridMultilevel"/>
    <w:tmpl w:val="D7B4C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EA7876"/>
    <w:multiLevelType w:val="hybridMultilevel"/>
    <w:tmpl w:val="4BB2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53CE6"/>
    <w:multiLevelType w:val="hybridMultilevel"/>
    <w:tmpl w:val="10D04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E3D4B"/>
    <w:multiLevelType w:val="hybridMultilevel"/>
    <w:tmpl w:val="20B632F0"/>
    <w:lvl w:ilvl="0" w:tplc="9F343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635F7"/>
    <w:multiLevelType w:val="hybridMultilevel"/>
    <w:tmpl w:val="38244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96A7F"/>
    <w:multiLevelType w:val="hybridMultilevel"/>
    <w:tmpl w:val="1E5A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C79D2"/>
    <w:multiLevelType w:val="hybridMultilevel"/>
    <w:tmpl w:val="6020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A43BF"/>
    <w:multiLevelType w:val="hybridMultilevel"/>
    <w:tmpl w:val="BE1E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C6714"/>
    <w:multiLevelType w:val="hybridMultilevel"/>
    <w:tmpl w:val="249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F0ABD"/>
    <w:multiLevelType w:val="hybridMultilevel"/>
    <w:tmpl w:val="9D3A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906EE"/>
    <w:multiLevelType w:val="hybridMultilevel"/>
    <w:tmpl w:val="1E00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F270A"/>
    <w:multiLevelType w:val="hybridMultilevel"/>
    <w:tmpl w:val="B3AC4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8131">
    <w:abstractNumId w:val="15"/>
  </w:num>
  <w:num w:numId="2" w16cid:durableId="1499538204">
    <w:abstractNumId w:val="33"/>
  </w:num>
  <w:num w:numId="3" w16cid:durableId="1028749975">
    <w:abstractNumId w:val="20"/>
  </w:num>
  <w:num w:numId="4" w16cid:durableId="789468683">
    <w:abstractNumId w:val="0"/>
  </w:num>
  <w:num w:numId="5" w16cid:durableId="90516998">
    <w:abstractNumId w:val="10"/>
  </w:num>
  <w:num w:numId="6" w16cid:durableId="2068335085">
    <w:abstractNumId w:val="30"/>
  </w:num>
  <w:num w:numId="7" w16cid:durableId="659699502">
    <w:abstractNumId w:val="26"/>
  </w:num>
  <w:num w:numId="8" w16cid:durableId="1268006299">
    <w:abstractNumId w:val="11"/>
  </w:num>
  <w:num w:numId="9" w16cid:durableId="1060520691">
    <w:abstractNumId w:val="18"/>
  </w:num>
  <w:num w:numId="10" w16cid:durableId="1958564072">
    <w:abstractNumId w:val="4"/>
  </w:num>
  <w:num w:numId="11" w16cid:durableId="159388852">
    <w:abstractNumId w:val="17"/>
  </w:num>
  <w:num w:numId="12" w16cid:durableId="1409958497">
    <w:abstractNumId w:val="14"/>
  </w:num>
  <w:num w:numId="13" w16cid:durableId="1652951841">
    <w:abstractNumId w:val="13"/>
  </w:num>
  <w:num w:numId="14" w16cid:durableId="1613169219">
    <w:abstractNumId w:val="3"/>
  </w:num>
  <w:num w:numId="15" w16cid:durableId="760562396">
    <w:abstractNumId w:val="9"/>
  </w:num>
  <w:num w:numId="16" w16cid:durableId="1917208177">
    <w:abstractNumId w:val="12"/>
  </w:num>
  <w:num w:numId="17" w16cid:durableId="1759011483">
    <w:abstractNumId w:val="27"/>
  </w:num>
  <w:num w:numId="18" w16cid:durableId="1200971438">
    <w:abstractNumId w:val="16"/>
  </w:num>
  <w:num w:numId="19" w16cid:durableId="1257471949">
    <w:abstractNumId w:val="23"/>
  </w:num>
  <w:num w:numId="20" w16cid:durableId="1652520201">
    <w:abstractNumId w:val="21"/>
  </w:num>
  <w:num w:numId="21" w16cid:durableId="445931884">
    <w:abstractNumId w:val="6"/>
  </w:num>
  <w:num w:numId="22" w16cid:durableId="819079429">
    <w:abstractNumId w:val="2"/>
  </w:num>
  <w:num w:numId="23" w16cid:durableId="1898008957">
    <w:abstractNumId w:val="25"/>
  </w:num>
  <w:num w:numId="24" w16cid:durableId="1914393704">
    <w:abstractNumId w:val="5"/>
  </w:num>
  <w:num w:numId="25" w16cid:durableId="517617983">
    <w:abstractNumId w:val="24"/>
  </w:num>
  <w:num w:numId="26" w16cid:durableId="1925070695">
    <w:abstractNumId w:val="29"/>
  </w:num>
  <w:num w:numId="27" w16cid:durableId="1679042362">
    <w:abstractNumId w:val="7"/>
  </w:num>
  <w:num w:numId="28" w16cid:durableId="1202985153">
    <w:abstractNumId w:val="19"/>
  </w:num>
  <w:num w:numId="29" w16cid:durableId="1913999845">
    <w:abstractNumId w:val="1"/>
  </w:num>
  <w:num w:numId="30" w16cid:durableId="402148206">
    <w:abstractNumId w:val="34"/>
  </w:num>
  <w:num w:numId="31" w16cid:durableId="360520311">
    <w:abstractNumId w:val="35"/>
  </w:num>
  <w:num w:numId="32" w16cid:durableId="1270238552">
    <w:abstractNumId w:val="28"/>
  </w:num>
  <w:num w:numId="33" w16cid:durableId="331640706">
    <w:abstractNumId w:val="8"/>
  </w:num>
  <w:num w:numId="34" w16cid:durableId="563638568">
    <w:abstractNumId w:val="22"/>
  </w:num>
  <w:num w:numId="35" w16cid:durableId="1882010226">
    <w:abstractNumId w:val="32"/>
  </w:num>
  <w:num w:numId="36" w16cid:durableId="167719321">
    <w:abstractNumId w:val="36"/>
  </w:num>
  <w:num w:numId="37" w16cid:durableId="2072774561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017A0"/>
    <w:rsid w:val="00005A66"/>
    <w:rsid w:val="00007770"/>
    <w:rsid w:val="00016C67"/>
    <w:rsid w:val="000201F9"/>
    <w:rsid w:val="000227D3"/>
    <w:rsid w:val="000341C0"/>
    <w:rsid w:val="0003596B"/>
    <w:rsid w:val="0004501E"/>
    <w:rsid w:val="00053114"/>
    <w:rsid w:val="00054A79"/>
    <w:rsid w:val="00060415"/>
    <w:rsid w:val="000615C8"/>
    <w:rsid w:val="00063617"/>
    <w:rsid w:val="00063DAD"/>
    <w:rsid w:val="000669B3"/>
    <w:rsid w:val="00070EC4"/>
    <w:rsid w:val="00071051"/>
    <w:rsid w:val="000719F2"/>
    <w:rsid w:val="0007258B"/>
    <w:rsid w:val="0007577F"/>
    <w:rsid w:val="00087E93"/>
    <w:rsid w:val="00091E85"/>
    <w:rsid w:val="00092F21"/>
    <w:rsid w:val="000A0DE9"/>
    <w:rsid w:val="000A3EEB"/>
    <w:rsid w:val="000A7271"/>
    <w:rsid w:val="000C386C"/>
    <w:rsid w:val="000D286F"/>
    <w:rsid w:val="000D394B"/>
    <w:rsid w:val="000D7F15"/>
    <w:rsid w:val="000E08FC"/>
    <w:rsid w:val="000E2388"/>
    <w:rsid w:val="000E3F78"/>
    <w:rsid w:val="001018FD"/>
    <w:rsid w:val="00105548"/>
    <w:rsid w:val="001057BE"/>
    <w:rsid w:val="00115B31"/>
    <w:rsid w:val="00132792"/>
    <w:rsid w:val="0013486A"/>
    <w:rsid w:val="00144599"/>
    <w:rsid w:val="00145D69"/>
    <w:rsid w:val="001460C5"/>
    <w:rsid w:val="0014677C"/>
    <w:rsid w:val="00150CBB"/>
    <w:rsid w:val="00153D74"/>
    <w:rsid w:val="00154C3F"/>
    <w:rsid w:val="00155DDA"/>
    <w:rsid w:val="001639E1"/>
    <w:rsid w:val="00164275"/>
    <w:rsid w:val="00176E6C"/>
    <w:rsid w:val="001775C2"/>
    <w:rsid w:val="001862F7"/>
    <w:rsid w:val="00190F57"/>
    <w:rsid w:val="00192147"/>
    <w:rsid w:val="00192CFD"/>
    <w:rsid w:val="0019334A"/>
    <w:rsid w:val="00197570"/>
    <w:rsid w:val="001A46F5"/>
    <w:rsid w:val="001A7433"/>
    <w:rsid w:val="001B34F2"/>
    <w:rsid w:val="001B3FAD"/>
    <w:rsid w:val="001B46F4"/>
    <w:rsid w:val="001B5443"/>
    <w:rsid w:val="001B5BD3"/>
    <w:rsid w:val="001B6037"/>
    <w:rsid w:val="001C1789"/>
    <w:rsid w:val="001C4F01"/>
    <w:rsid w:val="001D146F"/>
    <w:rsid w:val="001D7996"/>
    <w:rsid w:val="001E002A"/>
    <w:rsid w:val="001E04CF"/>
    <w:rsid w:val="001E23C6"/>
    <w:rsid w:val="001E29AD"/>
    <w:rsid w:val="001E3959"/>
    <w:rsid w:val="001F4D24"/>
    <w:rsid w:val="00204FD5"/>
    <w:rsid w:val="0021215D"/>
    <w:rsid w:val="00213C1B"/>
    <w:rsid w:val="00214647"/>
    <w:rsid w:val="00221600"/>
    <w:rsid w:val="0022177E"/>
    <w:rsid w:val="00221A14"/>
    <w:rsid w:val="00227350"/>
    <w:rsid w:val="002279D5"/>
    <w:rsid w:val="00237D52"/>
    <w:rsid w:val="00242CF1"/>
    <w:rsid w:val="00251980"/>
    <w:rsid w:val="00261E8A"/>
    <w:rsid w:val="00264818"/>
    <w:rsid w:val="002657D3"/>
    <w:rsid w:val="002757C1"/>
    <w:rsid w:val="00295410"/>
    <w:rsid w:val="00295AD8"/>
    <w:rsid w:val="002963AE"/>
    <w:rsid w:val="002A2F2B"/>
    <w:rsid w:val="002A45DE"/>
    <w:rsid w:val="002A46DE"/>
    <w:rsid w:val="002A5552"/>
    <w:rsid w:val="002B071D"/>
    <w:rsid w:val="002B1CBE"/>
    <w:rsid w:val="002B2BB3"/>
    <w:rsid w:val="002B3529"/>
    <w:rsid w:val="002B7B7D"/>
    <w:rsid w:val="002B7E87"/>
    <w:rsid w:val="002C035B"/>
    <w:rsid w:val="002C43C7"/>
    <w:rsid w:val="002C6A4D"/>
    <w:rsid w:val="002D33DB"/>
    <w:rsid w:val="002E1DB6"/>
    <w:rsid w:val="002F3DFB"/>
    <w:rsid w:val="002F42CD"/>
    <w:rsid w:val="002F6694"/>
    <w:rsid w:val="002F7DD1"/>
    <w:rsid w:val="003062CE"/>
    <w:rsid w:val="00313A9F"/>
    <w:rsid w:val="00316465"/>
    <w:rsid w:val="0033300E"/>
    <w:rsid w:val="00333CF1"/>
    <w:rsid w:val="00357462"/>
    <w:rsid w:val="00370309"/>
    <w:rsid w:val="003745C0"/>
    <w:rsid w:val="00382170"/>
    <w:rsid w:val="00383AC2"/>
    <w:rsid w:val="003847AD"/>
    <w:rsid w:val="00384A47"/>
    <w:rsid w:val="00392E5C"/>
    <w:rsid w:val="003A4D6A"/>
    <w:rsid w:val="003A6CB2"/>
    <w:rsid w:val="003B1069"/>
    <w:rsid w:val="003B67F9"/>
    <w:rsid w:val="003D0A19"/>
    <w:rsid w:val="003D3CFC"/>
    <w:rsid w:val="003E0CD3"/>
    <w:rsid w:val="003E3A0D"/>
    <w:rsid w:val="003E3B79"/>
    <w:rsid w:val="003F06A0"/>
    <w:rsid w:val="003F085A"/>
    <w:rsid w:val="003F0F64"/>
    <w:rsid w:val="00410507"/>
    <w:rsid w:val="00411563"/>
    <w:rsid w:val="00411C80"/>
    <w:rsid w:val="00444A50"/>
    <w:rsid w:val="00447423"/>
    <w:rsid w:val="00450704"/>
    <w:rsid w:val="00454EA1"/>
    <w:rsid w:val="00473D78"/>
    <w:rsid w:val="0048004F"/>
    <w:rsid w:val="00480606"/>
    <w:rsid w:val="00480BA9"/>
    <w:rsid w:val="0048312B"/>
    <w:rsid w:val="00495D41"/>
    <w:rsid w:val="004A59B0"/>
    <w:rsid w:val="004C0EC5"/>
    <w:rsid w:val="004C5B41"/>
    <w:rsid w:val="004C6CDD"/>
    <w:rsid w:val="004F000B"/>
    <w:rsid w:val="004F1589"/>
    <w:rsid w:val="004F591F"/>
    <w:rsid w:val="0050468F"/>
    <w:rsid w:val="00506570"/>
    <w:rsid w:val="0051019A"/>
    <w:rsid w:val="005128DE"/>
    <w:rsid w:val="00514CA4"/>
    <w:rsid w:val="00520562"/>
    <w:rsid w:val="00530FC2"/>
    <w:rsid w:val="00531943"/>
    <w:rsid w:val="00532510"/>
    <w:rsid w:val="00536FC1"/>
    <w:rsid w:val="00542A14"/>
    <w:rsid w:val="00544014"/>
    <w:rsid w:val="00545171"/>
    <w:rsid w:val="0054689F"/>
    <w:rsid w:val="005519CA"/>
    <w:rsid w:val="005531F4"/>
    <w:rsid w:val="005665FF"/>
    <w:rsid w:val="00566743"/>
    <w:rsid w:val="00581C71"/>
    <w:rsid w:val="0059658C"/>
    <w:rsid w:val="005A4FF1"/>
    <w:rsid w:val="005B58D1"/>
    <w:rsid w:val="005C2238"/>
    <w:rsid w:val="005C256D"/>
    <w:rsid w:val="005D548C"/>
    <w:rsid w:val="005F26A6"/>
    <w:rsid w:val="005F4A6D"/>
    <w:rsid w:val="005F5F62"/>
    <w:rsid w:val="00604A71"/>
    <w:rsid w:val="00605BB1"/>
    <w:rsid w:val="00616AD4"/>
    <w:rsid w:val="00624195"/>
    <w:rsid w:val="0064121F"/>
    <w:rsid w:val="0064139D"/>
    <w:rsid w:val="006422D1"/>
    <w:rsid w:val="00644B54"/>
    <w:rsid w:val="006541CF"/>
    <w:rsid w:val="006543C7"/>
    <w:rsid w:val="00665D8A"/>
    <w:rsid w:val="0067042A"/>
    <w:rsid w:val="00670E5C"/>
    <w:rsid w:val="00685258"/>
    <w:rsid w:val="00685FE0"/>
    <w:rsid w:val="006869B9"/>
    <w:rsid w:val="00691C3D"/>
    <w:rsid w:val="006A1F37"/>
    <w:rsid w:val="006A1FE7"/>
    <w:rsid w:val="006B65A2"/>
    <w:rsid w:val="006B6CBB"/>
    <w:rsid w:val="006C2BB2"/>
    <w:rsid w:val="006C5732"/>
    <w:rsid w:val="006C5EF2"/>
    <w:rsid w:val="006D1A05"/>
    <w:rsid w:val="006D6B35"/>
    <w:rsid w:val="006E2963"/>
    <w:rsid w:val="006E59F4"/>
    <w:rsid w:val="006E76DF"/>
    <w:rsid w:val="006F58DD"/>
    <w:rsid w:val="006F5C3E"/>
    <w:rsid w:val="00700C2D"/>
    <w:rsid w:val="007033F3"/>
    <w:rsid w:val="00704805"/>
    <w:rsid w:val="0070747A"/>
    <w:rsid w:val="00723B09"/>
    <w:rsid w:val="00731ABD"/>
    <w:rsid w:val="007425D7"/>
    <w:rsid w:val="00744363"/>
    <w:rsid w:val="007513DE"/>
    <w:rsid w:val="00761403"/>
    <w:rsid w:val="007A41F0"/>
    <w:rsid w:val="007A5D22"/>
    <w:rsid w:val="007A6D50"/>
    <w:rsid w:val="007B1A52"/>
    <w:rsid w:val="007D2571"/>
    <w:rsid w:val="007D2A0F"/>
    <w:rsid w:val="007D3374"/>
    <w:rsid w:val="007E1416"/>
    <w:rsid w:val="007F34CD"/>
    <w:rsid w:val="008010CC"/>
    <w:rsid w:val="00807262"/>
    <w:rsid w:val="00813401"/>
    <w:rsid w:val="0081661E"/>
    <w:rsid w:val="00825163"/>
    <w:rsid w:val="0082598C"/>
    <w:rsid w:val="00826127"/>
    <w:rsid w:val="00826AA1"/>
    <w:rsid w:val="0083111F"/>
    <w:rsid w:val="00833D50"/>
    <w:rsid w:val="00842CE0"/>
    <w:rsid w:val="00852ED1"/>
    <w:rsid w:val="00856EEE"/>
    <w:rsid w:val="00857DF0"/>
    <w:rsid w:val="00875406"/>
    <w:rsid w:val="008756F2"/>
    <w:rsid w:val="0087614F"/>
    <w:rsid w:val="008814AE"/>
    <w:rsid w:val="008910F9"/>
    <w:rsid w:val="008962D2"/>
    <w:rsid w:val="008963C2"/>
    <w:rsid w:val="008A0061"/>
    <w:rsid w:val="008A2063"/>
    <w:rsid w:val="008A3143"/>
    <w:rsid w:val="008A5739"/>
    <w:rsid w:val="008B08D4"/>
    <w:rsid w:val="008B14EA"/>
    <w:rsid w:val="008B6387"/>
    <w:rsid w:val="008B7316"/>
    <w:rsid w:val="008C2636"/>
    <w:rsid w:val="008D2219"/>
    <w:rsid w:val="008D624D"/>
    <w:rsid w:val="008D7033"/>
    <w:rsid w:val="008E1793"/>
    <w:rsid w:val="008E30F3"/>
    <w:rsid w:val="008E35D5"/>
    <w:rsid w:val="008E4A0F"/>
    <w:rsid w:val="008E4E02"/>
    <w:rsid w:val="008F23FA"/>
    <w:rsid w:val="008F55EF"/>
    <w:rsid w:val="009046F4"/>
    <w:rsid w:val="00910A32"/>
    <w:rsid w:val="00911F14"/>
    <w:rsid w:val="00912A7A"/>
    <w:rsid w:val="00932169"/>
    <w:rsid w:val="009344C2"/>
    <w:rsid w:val="00934F07"/>
    <w:rsid w:val="009356E3"/>
    <w:rsid w:val="00951B68"/>
    <w:rsid w:val="0095432D"/>
    <w:rsid w:val="00960536"/>
    <w:rsid w:val="0096618E"/>
    <w:rsid w:val="0097064D"/>
    <w:rsid w:val="00985821"/>
    <w:rsid w:val="009901F2"/>
    <w:rsid w:val="009A0520"/>
    <w:rsid w:val="009A102D"/>
    <w:rsid w:val="009A1976"/>
    <w:rsid w:val="009A2CDB"/>
    <w:rsid w:val="009B5F89"/>
    <w:rsid w:val="009D0FED"/>
    <w:rsid w:val="009D209C"/>
    <w:rsid w:val="009D2766"/>
    <w:rsid w:val="009D3C92"/>
    <w:rsid w:val="009D41E3"/>
    <w:rsid w:val="009D51CB"/>
    <w:rsid w:val="009D5472"/>
    <w:rsid w:val="009E1E6F"/>
    <w:rsid w:val="009E1EB1"/>
    <w:rsid w:val="009E2303"/>
    <w:rsid w:val="009E252B"/>
    <w:rsid w:val="009E533F"/>
    <w:rsid w:val="009E5E9B"/>
    <w:rsid w:val="009E7F83"/>
    <w:rsid w:val="009F462A"/>
    <w:rsid w:val="009F61A9"/>
    <w:rsid w:val="00A0490F"/>
    <w:rsid w:val="00A073C5"/>
    <w:rsid w:val="00A15F25"/>
    <w:rsid w:val="00A24A8A"/>
    <w:rsid w:val="00A30F0C"/>
    <w:rsid w:val="00A35547"/>
    <w:rsid w:val="00A370B5"/>
    <w:rsid w:val="00A518D2"/>
    <w:rsid w:val="00A525F1"/>
    <w:rsid w:val="00A62A89"/>
    <w:rsid w:val="00A67260"/>
    <w:rsid w:val="00A72EAD"/>
    <w:rsid w:val="00A87DEA"/>
    <w:rsid w:val="00A921A1"/>
    <w:rsid w:val="00A968D3"/>
    <w:rsid w:val="00A979E6"/>
    <w:rsid w:val="00AA2AA2"/>
    <w:rsid w:val="00AA6AD8"/>
    <w:rsid w:val="00AB1C17"/>
    <w:rsid w:val="00AB4A3C"/>
    <w:rsid w:val="00AB5406"/>
    <w:rsid w:val="00AC233E"/>
    <w:rsid w:val="00AC4941"/>
    <w:rsid w:val="00AC6515"/>
    <w:rsid w:val="00AC775F"/>
    <w:rsid w:val="00AD4ABB"/>
    <w:rsid w:val="00AD5FEE"/>
    <w:rsid w:val="00AE14E5"/>
    <w:rsid w:val="00AF4011"/>
    <w:rsid w:val="00B065CD"/>
    <w:rsid w:val="00B17E3B"/>
    <w:rsid w:val="00B22FC4"/>
    <w:rsid w:val="00B2788E"/>
    <w:rsid w:val="00B33971"/>
    <w:rsid w:val="00B3425F"/>
    <w:rsid w:val="00B345C7"/>
    <w:rsid w:val="00B35053"/>
    <w:rsid w:val="00B356F2"/>
    <w:rsid w:val="00B502A3"/>
    <w:rsid w:val="00B70EC5"/>
    <w:rsid w:val="00B7257F"/>
    <w:rsid w:val="00B77AE1"/>
    <w:rsid w:val="00B80445"/>
    <w:rsid w:val="00B811B4"/>
    <w:rsid w:val="00B94EA4"/>
    <w:rsid w:val="00B972B3"/>
    <w:rsid w:val="00BA7444"/>
    <w:rsid w:val="00BA7875"/>
    <w:rsid w:val="00BB277F"/>
    <w:rsid w:val="00BC58A8"/>
    <w:rsid w:val="00BC701C"/>
    <w:rsid w:val="00BD36B1"/>
    <w:rsid w:val="00BE041A"/>
    <w:rsid w:val="00BE344A"/>
    <w:rsid w:val="00BF6577"/>
    <w:rsid w:val="00C008A6"/>
    <w:rsid w:val="00C03DE7"/>
    <w:rsid w:val="00C04B65"/>
    <w:rsid w:val="00C13D49"/>
    <w:rsid w:val="00C204E2"/>
    <w:rsid w:val="00C35F94"/>
    <w:rsid w:val="00C37D29"/>
    <w:rsid w:val="00C41D2D"/>
    <w:rsid w:val="00C42AF0"/>
    <w:rsid w:val="00C4326E"/>
    <w:rsid w:val="00C6149F"/>
    <w:rsid w:val="00C71B3B"/>
    <w:rsid w:val="00C76EBD"/>
    <w:rsid w:val="00C825CE"/>
    <w:rsid w:val="00C914C2"/>
    <w:rsid w:val="00C91D2F"/>
    <w:rsid w:val="00C959EB"/>
    <w:rsid w:val="00CA5465"/>
    <w:rsid w:val="00CA5C22"/>
    <w:rsid w:val="00CB34C0"/>
    <w:rsid w:val="00CB5E9F"/>
    <w:rsid w:val="00CB60D7"/>
    <w:rsid w:val="00CC05B6"/>
    <w:rsid w:val="00CC3CF5"/>
    <w:rsid w:val="00CC7055"/>
    <w:rsid w:val="00CD060B"/>
    <w:rsid w:val="00CE3DB3"/>
    <w:rsid w:val="00CE5A3B"/>
    <w:rsid w:val="00CE7E61"/>
    <w:rsid w:val="00CF3FAE"/>
    <w:rsid w:val="00CF4755"/>
    <w:rsid w:val="00CF6931"/>
    <w:rsid w:val="00D02F0F"/>
    <w:rsid w:val="00D03199"/>
    <w:rsid w:val="00D11B5C"/>
    <w:rsid w:val="00D13C81"/>
    <w:rsid w:val="00D22588"/>
    <w:rsid w:val="00D2441A"/>
    <w:rsid w:val="00D252A7"/>
    <w:rsid w:val="00D32D3B"/>
    <w:rsid w:val="00D34218"/>
    <w:rsid w:val="00D37C93"/>
    <w:rsid w:val="00D417CB"/>
    <w:rsid w:val="00D45F7B"/>
    <w:rsid w:val="00D47341"/>
    <w:rsid w:val="00D47356"/>
    <w:rsid w:val="00D5499A"/>
    <w:rsid w:val="00D64A70"/>
    <w:rsid w:val="00D757E8"/>
    <w:rsid w:val="00D85082"/>
    <w:rsid w:val="00D96F51"/>
    <w:rsid w:val="00DA3CB9"/>
    <w:rsid w:val="00DA42E6"/>
    <w:rsid w:val="00DB4346"/>
    <w:rsid w:val="00DD13B2"/>
    <w:rsid w:val="00DD17A1"/>
    <w:rsid w:val="00DD1837"/>
    <w:rsid w:val="00DD188D"/>
    <w:rsid w:val="00DD2341"/>
    <w:rsid w:val="00DF55E1"/>
    <w:rsid w:val="00E0033A"/>
    <w:rsid w:val="00E01A97"/>
    <w:rsid w:val="00E03385"/>
    <w:rsid w:val="00E1062E"/>
    <w:rsid w:val="00E162CC"/>
    <w:rsid w:val="00E17867"/>
    <w:rsid w:val="00E3112F"/>
    <w:rsid w:val="00E31D83"/>
    <w:rsid w:val="00E32310"/>
    <w:rsid w:val="00E335B3"/>
    <w:rsid w:val="00E33F8C"/>
    <w:rsid w:val="00E46AB8"/>
    <w:rsid w:val="00E507E5"/>
    <w:rsid w:val="00E5175C"/>
    <w:rsid w:val="00E54DB4"/>
    <w:rsid w:val="00E622A3"/>
    <w:rsid w:val="00E668BE"/>
    <w:rsid w:val="00E85685"/>
    <w:rsid w:val="00E94287"/>
    <w:rsid w:val="00E969EA"/>
    <w:rsid w:val="00EA14C5"/>
    <w:rsid w:val="00EA3E30"/>
    <w:rsid w:val="00EA484C"/>
    <w:rsid w:val="00EA51D7"/>
    <w:rsid w:val="00EB0440"/>
    <w:rsid w:val="00EC5409"/>
    <w:rsid w:val="00EC771E"/>
    <w:rsid w:val="00ED2D4A"/>
    <w:rsid w:val="00ED6844"/>
    <w:rsid w:val="00ED6FF8"/>
    <w:rsid w:val="00EE1850"/>
    <w:rsid w:val="00EE2245"/>
    <w:rsid w:val="00EE2AF7"/>
    <w:rsid w:val="00EE4693"/>
    <w:rsid w:val="00EE5192"/>
    <w:rsid w:val="00EF61DE"/>
    <w:rsid w:val="00F10B5A"/>
    <w:rsid w:val="00F139EB"/>
    <w:rsid w:val="00F143EF"/>
    <w:rsid w:val="00F25313"/>
    <w:rsid w:val="00F40416"/>
    <w:rsid w:val="00F546E1"/>
    <w:rsid w:val="00F54C78"/>
    <w:rsid w:val="00F57BAD"/>
    <w:rsid w:val="00F60A85"/>
    <w:rsid w:val="00F84C3C"/>
    <w:rsid w:val="00F852EA"/>
    <w:rsid w:val="00F90934"/>
    <w:rsid w:val="00FB38D3"/>
    <w:rsid w:val="00FC3DDB"/>
    <w:rsid w:val="00FD0792"/>
    <w:rsid w:val="00FD6E32"/>
    <w:rsid w:val="00FE5A5C"/>
    <w:rsid w:val="00FE66EA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CA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6E3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1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1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65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4C78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495D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D41E3"/>
    <w:pPr>
      <w:autoSpaceDE w:val="0"/>
      <w:autoSpaceDN w:val="0"/>
      <w:adjustRightInd w:val="0"/>
      <w:spacing w:after="0" w:line="240" w:lineRule="auto"/>
    </w:pPr>
    <w:rPr>
      <w:rFonts w:ascii="Avenir Next Ultra Light" w:hAnsi="Avenir Next Ultra Light" w:cs="Avenir Next Ultra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D41E3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731ABD"/>
    <w:pPr>
      <w:spacing w:line="241" w:lineRule="atLeast"/>
    </w:pPr>
    <w:rPr>
      <w:rFonts w:ascii="Avenir Light" w:hAnsi="Avenir Light"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237D5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4A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A0F"/>
    <w:rPr>
      <w:spacing w:val="8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4A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4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60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980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ypartnership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cv.hdiuky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dievaluationunit.clicdata.com/b/uDY9pnain9V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2023-04-17T04:21:00Z</dcterms:created>
  <dcterms:modified xsi:type="dcterms:W3CDTF">2023-04-17T04:21:00Z</dcterms:modified>
</cp:coreProperties>
</file>